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22,718 lines of Python across 80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22,718 lines of Python across 80 files, developed over 92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329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329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329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26</w:t>
            </w:r>
          </w:p>
        </w:tc>
        <w:tc>
          <w:tcPr>
            <w:tcW w:type="dxa" w:w="1152"/>
          </w:tcPr>
          <w:p>
            <w:pPr>
              <w:spacing w:line="240" w:lineRule="auto"/>
            </w:pPr>
            <w:r/>
            <w:r>
              <w:rPr>
                <w:sz w:val="19"/>
              </w:rPr>
              <w:t>8,110</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3,231</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8</w:t>
            </w:r>
          </w:p>
        </w:tc>
        <w:tc>
          <w:tcPr>
            <w:tcW w:type="dxa" w:w="1152"/>
          </w:tcPr>
          <w:p>
            <w:pPr>
              <w:spacing w:line="240" w:lineRule="auto"/>
            </w:pPr>
            <w:r/>
            <w:r>
              <w:rPr>
                <w:sz w:val="19"/>
              </w:rPr>
              <w:t>1,033</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13</w:t>
            </w:r>
          </w:p>
        </w:tc>
        <w:tc>
          <w:tcPr>
            <w:tcW w:type="dxa" w:w="1152"/>
          </w:tcPr>
          <w:p>
            <w:pPr>
              <w:spacing w:line="240" w:lineRule="auto"/>
            </w:pPr>
            <w:r/>
            <w:r>
              <w:rPr>
                <w:sz w:val="19"/>
              </w:rPr>
              <w:t>3,044</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7,300</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80</w:t>
            </w:r>
          </w:p>
        </w:tc>
        <w:tc>
          <w:tcPr>
            <w:tcW w:type="dxa" w:w="1152"/>
          </w:tcPr>
          <w:p>
            <w:pPr>
              <w:spacing w:line="240" w:lineRule="auto"/>
            </w:pPr>
            <w:r/>
            <w:r>
              <w:rPr>
                <w:sz w:val="19"/>
              </w:rPr>
              <w:t>22,718</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329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92</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2026-08-23</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