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1DDF" w14:textId="26BAB162" w:rsidR="00E4059F" w:rsidRDefault="00E4059F" w:rsidP="00E4059F">
      <w:pPr>
        <w:jc w:val="center"/>
        <w:rPr>
          <w:rFonts w:asciiTheme="majorBidi" w:hAnsiTheme="majorBidi" w:cstheme="majorBidi"/>
          <w:i/>
          <w:iCs/>
          <w:color w:val="0070C0"/>
          <w:sz w:val="42"/>
          <w:szCs w:val="42"/>
          <w:u w:val="single"/>
          <w:shd w:val="clear" w:color="auto" w:fill="FFFFFF"/>
        </w:rPr>
      </w:pPr>
      <w:r w:rsidRPr="00E4059F">
        <w:rPr>
          <w:rFonts w:asciiTheme="majorBidi" w:hAnsiTheme="majorBidi" w:cstheme="majorBidi"/>
          <w:i/>
          <w:iCs/>
          <w:color w:val="0070C0"/>
          <w:sz w:val="42"/>
          <w:szCs w:val="42"/>
          <w:u w:val="single"/>
          <w:shd w:val="clear" w:color="auto" w:fill="FFFFFF"/>
        </w:rPr>
        <w:t>Comparative Analysis of Synthesis Results: RTL vs. Behavioral Module</w:t>
      </w:r>
    </w:p>
    <w:p w14:paraId="55C1F9CF" w14:textId="2F751D96" w:rsidR="00E4059F" w:rsidRDefault="00E4059F" w:rsidP="00E4059F">
      <w:pPr>
        <w:jc w:val="center"/>
        <w:rPr>
          <w:rFonts w:asciiTheme="majorBidi" w:hAnsiTheme="majorBidi" w:cstheme="majorBidi"/>
          <w:color w:val="000000" w:themeColor="text1"/>
          <w:u w:val="single"/>
          <w:shd w:val="clear" w:color="auto" w:fill="FFFFFF"/>
        </w:rPr>
      </w:pPr>
      <w:r>
        <w:rPr>
          <w:rFonts w:asciiTheme="majorBidi" w:hAnsiTheme="majorBidi" w:cstheme="majorBidi"/>
          <w:color w:val="000000" w:themeColor="text1"/>
          <w:u w:val="single"/>
          <w:shd w:val="clear" w:color="auto" w:fill="FFFFFF"/>
        </w:rPr>
        <w:t>Huzaifah Tariq Ahmed – ha07151</w:t>
      </w:r>
    </w:p>
    <w:p w14:paraId="73E266D4" w14:textId="015A0A6B" w:rsidR="00E4059F" w:rsidRDefault="005205D2" w:rsidP="005205D2">
      <w:pPr>
        <w:rPr>
          <w:rFonts w:asciiTheme="majorBidi" w:hAnsiTheme="majorBidi" w:cstheme="majorBidi"/>
          <w:color w:val="000000" w:themeColor="text1"/>
          <w:u w:val="single"/>
          <w:shd w:val="clear" w:color="auto" w:fill="FFFFFF"/>
        </w:rPr>
      </w:pPr>
      <w:r>
        <w:rPr>
          <w:rFonts w:asciiTheme="majorBidi" w:hAnsiTheme="majorBidi" w:cstheme="majorBidi"/>
          <w:color w:val="000000" w:themeColor="text1"/>
          <w:u w:val="single"/>
          <w:shd w:val="clear" w:color="auto" w:fill="FFFFFF"/>
        </w:rPr>
        <w:t>Behavioral Four Bit Counter:</w:t>
      </w:r>
    </w:p>
    <w:p w14:paraId="2FB4A193" w14:textId="771645E5" w:rsidR="005B7A69" w:rsidRPr="005B7A69" w:rsidRDefault="005B7A69" w:rsidP="005B7A69">
      <w:pPr>
        <w:jc w:val="both"/>
        <w:rPr>
          <w:rFonts w:ascii="Calibri" w:hAnsi="Calibri" w:cs="Calibri"/>
          <w:color w:val="000000" w:themeColor="text1"/>
          <w:shd w:val="clear" w:color="auto" w:fill="FFFFFF"/>
        </w:rPr>
      </w:pPr>
      <w:r w:rsidRPr="005B7A69">
        <w:rPr>
          <w:rFonts w:ascii="Calibri" w:hAnsi="Calibri" w:cs="Calibri"/>
          <w:color w:val="000000" w:themeColor="text1"/>
          <w:shd w:val="clear" w:color="auto" w:fill="FFFFFF"/>
        </w:rPr>
        <w:t>The provided code implements a counter's functionality in a single block, resembling how higher-level languages like C would handle it. While this approach is concise, it doesn't explicitly differentiate between the counter's combinational and sequential logic, which are fundamental concepts in digital design.</w:t>
      </w:r>
    </w:p>
    <w:p w14:paraId="2D766523" w14:textId="366A398C" w:rsidR="005205D2" w:rsidRDefault="00F86AD6" w:rsidP="005B7A69">
      <w:pPr>
        <w:rPr>
          <w:rFonts w:asciiTheme="majorBidi" w:hAnsiTheme="majorBidi" w:cstheme="majorBidi"/>
          <w:color w:val="000000" w:themeColor="text1"/>
          <w:u w:val="single"/>
        </w:rPr>
      </w:pPr>
      <w:r>
        <w:rPr>
          <w:rFonts w:asciiTheme="majorBidi" w:hAnsiTheme="majorBidi" w:cstheme="majorBidi"/>
          <w:noProof/>
          <w:color w:val="000000" w:themeColor="text1"/>
          <w:u w:val="single"/>
        </w:rPr>
        <w:drawing>
          <wp:inline distT="0" distB="0" distL="0" distR="0" wp14:anchorId="242E770B" wp14:editId="239A6F12">
            <wp:extent cx="4735895" cy="3859553"/>
            <wp:effectExtent l="0" t="0" r="1270" b="1270"/>
            <wp:docPr id="406377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77638" name="Picture 406377638"/>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6894" cy="3884816"/>
                    </a:xfrm>
                    <a:prstGeom prst="rect">
                      <a:avLst/>
                    </a:prstGeom>
                  </pic:spPr>
                </pic:pic>
              </a:graphicData>
            </a:graphic>
          </wp:inline>
        </w:drawing>
      </w:r>
    </w:p>
    <w:p w14:paraId="21D8263F" w14:textId="77777777" w:rsidR="005B7A69" w:rsidRDefault="00F86AD6" w:rsidP="005B7A69">
      <w:pPr>
        <w:rPr>
          <w:rFonts w:asciiTheme="majorBidi" w:hAnsiTheme="majorBidi" w:cstheme="majorBidi"/>
          <w:color w:val="000000" w:themeColor="text1"/>
          <w:u w:val="single"/>
        </w:rPr>
      </w:pPr>
      <w:r>
        <w:rPr>
          <w:rFonts w:asciiTheme="majorBidi" w:hAnsiTheme="majorBidi" w:cstheme="majorBidi"/>
          <w:noProof/>
          <w:color w:val="000000" w:themeColor="text1"/>
          <w:u w:val="single"/>
        </w:rPr>
        <w:drawing>
          <wp:inline distT="0" distB="0" distL="0" distR="0" wp14:anchorId="3F4240BF" wp14:editId="79816046">
            <wp:extent cx="5280866" cy="1772702"/>
            <wp:effectExtent l="0" t="0" r="2540" b="5715"/>
            <wp:docPr id="583148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48228" name="Picture 583148228"/>
                    <pic:cNvPicPr/>
                  </pic:nvPicPr>
                  <pic:blipFill>
                    <a:blip r:embed="rId5">
                      <a:extLst>
                        <a:ext uri="{28A0092B-C50C-407E-A947-70E740481C1C}">
                          <a14:useLocalDpi xmlns:a14="http://schemas.microsoft.com/office/drawing/2010/main" val="0"/>
                        </a:ext>
                      </a:extLst>
                    </a:blip>
                    <a:stretch>
                      <a:fillRect/>
                    </a:stretch>
                  </pic:blipFill>
                  <pic:spPr>
                    <a:xfrm>
                      <a:off x="0" y="0"/>
                      <a:ext cx="5877320" cy="1972922"/>
                    </a:xfrm>
                    <a:prstGeom prst="rect">
                      <a:avLst/>
                    </a:prstGeom>
                  </pic:spPr>
                </pic:pic>
              </a:graphicData>
            </a:graphic>
          </wp:inline>
        </w:drawing>
      </w:r>
    </w:p>
    <w:p w14:paraId="1AA6175F" w14:textId="5F92E7EC" w:rsidR="005B7A69" w:rsidRPr="005B7A69" w:rsidRDefault="005B7A69" w:rsidP="005B7A69">
      <w:pPr>
        <w:rPr>
          <w:rFonts w:asciiTheme="majorBidi" w:hAnsiTheme="majorBidi" w:cstheme="majorBidi"/>
          <w:color w:val="000000" w:themeColor="text1"/>
          <w:u w:val="single"/>
        </w:rPr>
      </w:pPr>
      <w:r w:rsidRPr="005B7A69">
        <w:rPr>
          <w:rFonts w:ascii="Calibri" w:hAnsi="Calibri" w:cs="Calibri"/>
          <w:color w:val="000000" w:themeColor="text1"/>
        </w:rPr>
        <w:lastRenderedPageBreak/>
        <w:t xml:space="preserve">The schematic generated from the provided behavioral code indicates that there is no distinct separation between the combinational and sequential blocks. This is evident as all signals are directly routed to the </w:t>
      </w:r>
      <w:r>
        <w:rPr>
          <w:rFonts w:ascii="Calibri" w:hAnsi="Calibri" w:cs="Calibri"/>
          <w:color w:val="000000" w:themeColor="text1"/>
        </w:rPr>
        <w:t>result register.</w:t>
      </w:r>
    </w:p>
    <w:p w14:paraId="2EC238D8" w14:textId="0075B3B4" w:rsidR="00F86AD6" w:rsidRDefault="00F86AD6" w:rsidP="00F86AD6">
      <w:pPr>
        <w:rPr>
          <w:rFonts w:asciiTheme="majorBidi" w:hAnsiTheme="majorBidi" w:cstheme="majorBidi"/>
          <w:color w:val="000000" w:themeColor="text1"/>
          <w:u w:val="single"/>
          <w:shd w:val="clear" w:color="auto" w:fill="FFFFFF"/>
        </w:rPr>
      </w:pPr>
      <w:r>
        <w:rPr>
          <w:rFonts w:asciiTheme="majorBidi" w:hAnsiTheme="majorBidi" w:cstheme="majorBidi"/>
          <w:color w:val="000000" w:themeColor="text1"/>
          <w:u w:val="single"/>
          <w:shd w:val="clear" w:color="auto" w:fill="FFFFFF"/>
        </w:rPr>
        <w:t>RTL Four Bit Counter:</w:t>
      </w:r>
    </w:p>
    <w:p w14:paraId="65C24E14" w14:textId="63DBBBFF" w:rsidR="005B7A69" w:rsidRPr="005B7A69" w:rsidRDefault="005B7A69" w:rsidP="005B7A69">
      <w:pPr>
        <w:jc w:val="both"/>
        <w:rPr>
          <w:rFonts w:ascii="Calibri" w:hAnsi="Calibri" w:cs="Calibri"/>
          <w:color w:val="000000" w:themeColor="text1"/>
          <w:shd w:val="clear" w:color="auto" w:fill="FFFFFF"/>
        </w:rPr>
      </w:pPr>
      <w:r w:rsidRPr="005B7A69">
        <w:rPr>
          <w:rFonts w:ascii="Calibri" w:hAnsi="Calibri" w:cs="Calibri"/>
          <w:color w:val="000000" w:themeColor="text1"/>
          <w:shd w:val="clear" w:color="auto" w:fill="FFFFFF"/>
        </w:rPr>
        <w:t>The provided code features an RTL Module with distinct combinational and sequential blocks. The initial always block, responsible for combinational logic, generates an output determined by the reset and enable signals. In the subsequent always block, which operates on the positive edge of the clock signal, only the counter's result</w:t>
      </w:r>
      <w:r>
        <w:rPr>
          <w:rFonts w:ascii="Calibri" w:hAnsi="Calibri" w:cs="Calibri"/>
          <w:color w:val="000000" w:themeColor="text1"/>
          <w:shd w:val="clear" w:color="auto" w:fill="FFFFFF"/>
        </w:rPr>
        <w:t xml:space="preserve"> </w:t>
      </w:r>
      <w:r w:rsidRPr="005B7A69">
        <w:rPr>
          <w:rFonts w:ascii="Calibri" w:hAnsi="Calibri" w:cs="Calibri"/>
          <w:color w:val="000000" w:themeColor="text1"/>
          <w:shd w:val="clear" w:color="auto" w:fill="FFFFFF"/>
        </w:rPr>
        <w:t>is updated.</w:t>
      </w:r>
    </w:p>
    <w:p w14:paraId="2B6AF4EB" w14:textId="332F5855" w:rsidR="00F86AD6" w:rsidRDefault="00F86AD6" w:rsidP="00F86AD6">
      <w:pPr>
        <w:rPr>
          <w:rFonts w:asciiTheme="majorBidi" w:hAnsiTheme="majorBidi" w:cstheme="majorBidi"/>
          <w:color w:val="000000" w:themeColor="text1"/>
          <w:u w:val="single"/>
          <w:shd w:val="clear" w:color="auto" w:fill="FFFFFF"/>
        </w:rPr>
      </w:pPr>
      <w:r>
        <w:rPr>
          <w:rFonts w:asciiTheme="majorBidi" w:hAnsiTheme="majorBidi" w:cstheme="majorBidi"/>
          <w:noProof/>
          <w:color w:val="000000" w:themeColor="text1"/>
          <w:u w:val="single"/>
          <w:shd w:val="clear" w:color="auto" w:fill="FFFFFF"/>
        </w:rPr>
        <w:drawing>
          <wp:inline distT="0" distB="0" distL="0" distR="0" wp14:anchorId="3A5C7132" wp14:editId="38DED254">
            <wp:extent cx="4751224" cy="4471023"/>
            <wp:effectExtent l="0" t="0" r="0" b="0"/>
            <wp:docPr id="1278607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07429" name="Picture 12786074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1779" cy="4480955"/>
                    </a:xfrm>
                    <a:prstGeom prst="rect">
                      <a:avLst/>
                    </a:prstGeom>
                  </pic:spPr>
                </pic:pic>
              </a:graphicData>
            </a:graphic>
          </wp:inline>
        </w:drawing>
      </w:r>
    </w:p>
    <w:p w14:paraId="41FC9B8C" w14:textId="77777777" w:rsidR="00463083" w:rsidRDefault="00463083" w:rsidP="00463083">
      <w:pPr>
        <w:jc w:val="both"/>
        <w:rPr>
          <w:rFonts w:ascii="Calibri" w:hAnsi="Calibri" w:cs="Calibri"/>
          <w:color w:val="000000" w:themeColor="text1"/>
          <w:shd w:val="clear" w:color="auto" w:fill="FFFFFF"/>
        </w:rPr>
      </w:pPr>
      <w:r w:rsidRPr="00463083">
        <w:rPr>
          <w:rFonts w:ascii="Calibri" w:hAnsi="Calibri" w:cs="Calibri"/>
          <w:color w:val="000000" w:themeColor="text1"/>
          <w:shd w:val="clear" w:color="auto" w:fill="FFFFFF"/>
        </w:rPr>
        <w:t xml:space="preserve">The schematic generated </w:t>
      </w:r>
      <w:r>
        <w:rPr>
          <w:rFonts w:ascii="Calibri" w:hAnsi="Calibri" w:cs="Calibri"/>
          <w:color w:val="000000" w:themeColor="text1"/>
          <w:shd w:val="clear" w:color="auto" w:fill="FFFFFF"/>
        </w:rPr>
        <w:t xml:space="preserve">below </w:t>
      </w:r>
      <w:r w:rsidRPr="00463083">
        <w:rPr>
          <w:rFonts w:ascii="Calibri" w:hAnsi="Calibri" w:cs="Calibri"/>
          <w:color w:val="000000" w:themeColor="text1"/>
          <w:shd w:val="clear" w:color="auto" w:fill="FFFFFF"/>
        </w:rPr>
        <w:t>from the provided RTL code demonstrates a clear distinction between the combinational and sequential blocks. In this design, reset or enable signals are not directly applied to the flip-flop; instead, they are directed to a multiplexer. The multiplexer determines the output based on the incoming signals, effectively controlling the behavior of the flip-flop.</w:t>
      </w:r>
    </w:p>
    <w:p w14:paraId="29883C4A" w14:textId="190DD04B" w:rsidR="00F86AD6" w:rsidRPr="00463083" w:rsidRDefault="00F86AD6" w:rsidP="00463083">
      <w:pPr>
        <w:jc w:val="both"/>
        <w:rPr>
          <w:rFonts w:ascii="Calibri" w:hAnsi="Calibri" w:cs="Calibri"/>
          <w:color w:val="000000" w:themeColor="text1"/>
          <w:shd w:val="clear" w:color="auto" w:fill="FFFFFF"/>
        </w:rPr>
      </w:pPr>
      <w:r>
        <w:rPr>
          <w:rFonts w:asciiTheme="majorBidi" w:hAnsiTheme="majorBidi" w:cstheme="majorBidi"/>
          <w:noProof/>
          <w:color w:val="000000" w:themeColor="text1"/>
          <w:u w:val="single"/>
          <w:shd w:val="clear" w:color="auto" w:fill="FFFFFF"/>
        </w:rPr>
        <w:lastRenderedPageBreak/>
        <w:drawing>
          <wp:inline distT="0" distB="0" distL="0" distR="0" wp14:anchorId="24F66A01" wp14:editId="3311CF63">
            <wp:extent cx="5430982" cy="2417831"/>
            <wp:effectExtent l="0" t="0" r="5080" b="0"/>
            <wp:docPr id="415468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68463" name="Picture 4154684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0478" cy="2617943"/>
                    </a:xfrm>
                    <a:prstGeom prst="rect">
                      <a:avLst/>
                    </a:prstGeom>
                  </pic:spPr>
                </pic:pic>
              </a:graphicData>
            </a:graphic>
          </wp:inline>
        </w:drawing>
      </w:r>
    </w:p>
    <w:p w14:paraId="3B9BFD34" w14:textId="77777777" w:rsidR="00463083" w:rsidRDefault="00463083" w:rsidP="00F86AD6">
      <w:pPr>
        <w:rPr>
          <w:rFonts w:asciiTheme="majorBidi" w:hAnsiTheme="majorBidi" w:cstheme="majorBidi"/>
          <w:color w:val="000000" w:themeColor="text1"/>
          <w:u w:val="single"/>
          <w:shd w:val="clear" w:color="auto" w:fill="FFFFFF"/>
        </w:rPr>
      </w:pPr>
    </w:p>
    <w:p w14:paraId="509ECEF4" w14:textId="4D4DC56E" w:rsidR="00F86AD6" w:rsidRDefault="00F86AD6" w:rsidP="00F86AD6">
      <w:pPr>
        <w:rPr>
          <w:rFonts w:asciiTheme="majorBidi" w:hAnsiTheme="majorBidi" w:cstheme="majorBidi"/>
          <w:color w:val="000000" w:themeColor="text1"/>
          <w:u w:val="single"/>
          <w:shd w:val="clear" w:color="auto" w:fill="FFFFFF"/>
        </w:rPr>
      </w:pPr>
      <w:r>
        <w:rPr>
          <w:rFonts w:asciiTheme="majorBidi" w:hAnsiTheme="majorBidi" w:cstheme="majorBidi"/>
          <w:color w:val="000000" w:themeColor="text1"/>
          <w:u w:val="single"/>
          <w:shd w:val="clear" w:color="auto" w:fill="FFFFFF"/>
        </w:rPr>
        <w:t>Simulation Comparing RTL and Behavioral Models:</w:t>
      </w:r>
    </w:p>
    <w:p w14:paraId="6D9D47FC" w14:textId="7AE328EC" w:rsidR="00463083" w:rsidRDefault="00463083" w:rsidP="00463083">
      <w:pPr>
        <w:jc w:val="both"/>
        <w:rPr>
          <w:rFonts w:ascii="Calibri" w:hAnsi="Calibri" w:cs="Calibri"/>
          <w:color w:val="000000" w:themeColor="text1"/>
          <w:shd w:val="clear" w:color="auto" w:fill="FFFFFF"/>
        </w:rPr>
      </w:pPr>
      <w:r w:rsidRPr="00463083">
        <w:rPr>
          <w:rFonts w:ascii="Calibri" w:hAnsi="Calibri" w:cs="Calibri"/>
          <w:color w:val="000000" w:themeColor="text1"/>
          <w:shd w:val="clear" w:color="auto" w:fill="FFFFFF"/>
        </w:rPr>
        <w:t>In the provided waveform, the initial states of both '</w:t>
      </w:r>
      <w:r>
        <w:rPr>
          <w:rFonts w:ascii="Calibri" w:hAnsi="Calibri" w:cs="Calibri"/>
          <w:color w:val="000000" w:themeColor="text1"/>
          <w:shd w:val="clear" w:color="auto" w:fill="FFFFFF"/>
        </w:rPr>
        <w:t>count</w:t>
      </w:r>
      <w:r w:rsidRPr="00463083">
        <w:rPr>
          <w:rFonts w:ascii="Calibri" w:hAnsi="Calibri" w:cs="Calibri"/>
          <w:color w:val="000000" w:themeColor="text1"/>
          <w:shd w:val="clear" w:color="auto" w:fill="FFFFFF"/>
        </w:rPr>
        <w:t xml:space="preserve"> </w:t>
      </w:r>
      <w:proofErr w:type="spellStart"/>
      <w:r w:rsidRPr="00463083">
        <w:rPr>
          <w:rFonts w:ascii="Calibri" w:hAnsi="Calibri" w:cs="Calibri"/>
          <w:color w:val="000000" w:themeColor="text1"/>
          <w:shd w:val="clear" w:color="auto" w:fill="FFFFFF"/>
        </w:rPr>
        <w:t>rtl</w:t>
      </w:r>
      <w:proofErr w:type="spellEnd"/>
      <w:r w:rsidRPr="00463083">
        <w:rPr>
          <w:rFonts w:ascii="Calibri" w:hAnsi="Calibri" w:cs="Calibri"/>
          <w:color w:val="000000" w:themeColor="text1"/>
          <w:shd w:val="clear" w:color="auto" w:fill="FFFFFF"/>
        </w:rPr>
        <w:t>' and '</w:t>
      </w:r>
      <w:r>
        <w:rPr>
          <w:rFonts w:ascii="Calibri" w:hAnsi="Calibri" w:cs="Calibri"/>
          <w:color w:val="000000" w:themeColor="text1"/>
          <w:shd w:val="clear" w:color="auto" w:fill="FFFFFF"/>
        </w:rPr>
        <w:t>count</w:t>
      </w:r>
      <w:r w:rsidRPr="00463083">
        <w:rPr>
          <w:rFonts w:ascii="Calibri" w:hAnsi="Calibri" w:cs="Calibri"/>
          <w:color w:val="000000" w:themeColor="text1"/>
          <w:shd w:val="clear" w:color="auto" w:fill="FFFFFF"/>
        </w:rPr>
        <w:t xml:space="preserve"> </w:t>
      </w:r>
      <w:proofErr w:type="spellStart"/>
      <w:r w:rsidRPr="00463083">
        <w:rPr>
          <w:rFonts w:ascii="Calibri" w:hAnsi="Calibri" w:cs="Calibri"/>
          <w:color w:val="000000" w:themeColor="text1"/>
          <w:shd w:val="clear" w:color="auto" w:fill="FFFFFF"/>
        </w:rPr>
        <w:t>behav</w:t>
      </w:r>
      <w:proofErr w:type="spellEnd"/>
      <w:r w:rsidRPr="00463083">
        <w:rPr>
          <w:rFonts w:ascii="Calibri" w:hAnsi="Calibri" w:cs="Calibri"/>
          <w:color w:val="000000" w:themeColor="text1"/>
          <w:shd w:val="clear" w:color="auto" w:fill="FFFFFF"/>
        </w:rPr>
        <w:t>' include don't care values, which are later set to zero when the reset signal is asserted. Notably, '</w:t>
      </w:r>
      <w:r>
        <w:rPr>
          <w:rFonts w:ascii="Calibri" w:hAnsi="Calibri" w:cs="Calibri"/>
          <w:color w:val="000000" w:themeColor="text1"/>
          <w:shd w:val="clear" w:color="auto" w:fill="FFFFFF"/>
        </w:rPr>
        <w:t>count</w:t>
      </w:r>
      <w:r w:rsidRPr="00463083">
        <w:rPr>
          <w:rFonts w:ascii="Calibri" w:hAnsi="Calibri" w:cs="Calibri"/>
          <w:color w:val="000000" w:themeColor="text1"/>
          <w:shd w:val="clear" w:color="auto" w:fill="FFFFFF"/>
        </w:rPr>
        <w:t xml:space="preserve"> </w:t>
      </w:r>
      <w:proofErr w:type="spellStart"/>
      <w:r w:rsidRPr="00463083">
        <w:rPr>
          <w:rFonts w:ascii="Calibri" w:hAnsi="Calibri" w:cs="Calibri"/>
          <w:color w:val="000000" w:themeColor="text1"/>
          <w:shd w:val="clear" w:color="auto" w:fill="FFFFFF"/>
        </w:rPr>
        <w:t>behav</w:t>
      </w:r>
      <w:proofErr w:type="spellEnd"/>
      <w:r w:rsidRPr="00463083">
        <w:rPr>
          <w:rFonts w:ascii="Calibri" w:hAnsi="Calibri" w:cs="Calibri"/>
          <w:color w:val="000000" w:themeColor="text1"/>
          <w:shd w:val="clear" w:color="auto" w:fill="FFFFFF"/>
        </w:rPr>
        <w:t>' promptly transitions to zero as soon as the reset signal changes, whereas '</w:t>
      </w:r>
      <w:r>
        <w:rPr>
          <w:rFonts w:ascii="Calibri" w:hAnsi="Calibri" w:cs="Calibri"/>
          <w:color w:val="000000" w:themeColor="text1"/>
          <w:shd w:val="clear" w:color="auto" w:fill="FFFFFF"/>
        </w:rPr>
        <w:t>count</w:t>
      </w:r>
      <w:r w:rsidRPr="00463083">
        <w:rPr>
          <w:rFonts w:ascii="Calibri" w:hAnsi="Calibri" w:cs="Calibri"/>
          <w:color w:val="000000" w:themeColor="text1"/>
          <w:shd w:val="clear" w:color="auto" w:fill="FFFFFF"/>
        </w:rPr>
        <w:t xml:space="preserve"> </w:t>
      </w:r>
      <w:proofErr w:type="spellStart"/>
      <w:r w:rsidRPr="00463083">
        <w:rPr>
          <w:rFonts w:ascii="Calibri" w:hAnsi="Calibri" w:cs="Calibri"/>
          <w:color w:val="000000" w:themeColor="text1"/>
          <w:shd w:val="clear" w:color="auto" w:fill="FFFFFF"/>
        </w:rPr>
        <w:t>rtl</w:t>
      </w:r>
      <w:proofErr w:type="spellEnd"/>
      <w:r w:rsidRPr="00463083">
        <w:rPr>
          <w:rFonts w:ascii="Calibri" w:hAnsi="Calibri" w:cs="Calibri"/>
          <w:color w:val="000000" w:themeColor="text1"/>
          <w:shd w:val="clear" w:color="auto" w:fill="FFFFFF"/>
        </w:rPr>
        <w:t>' defers its initialization to zero until the positive edge of the clock. Subsequently, both modules exhibit similar behaviors, commencing incrementation upon the activation of the enable signal. However, due to the presence of '#1' in line 32 of the RTL code, '</w:t>
      </w:r>
      <w:r>
        <w:rPr>
          <w:rFonts w:ascii="Calibri" w:hAnsi="Calibri" w:cs="Calibri"/>
          <w:color w:val="000000" w:themeColor="text1"/>
          <w:shd w:val="clear" w:color="auto" w:fill="FFFFFF"/>
        </w:rPr>
        <w:t>count</w:t>
      </w:r>
      <w:r w:rsidRPr="00463083">
        <w:rPr>
          <w:rFonts w:ascii="Calibri" w:hAnsi="Calibri" w:cs="Calibri"/>
          <w:color w:val="000000" w:themeColor="text1"/>
          <w:shd w:val="clear" w:color="auto" w:fill="FFFFFF"/>
        </w:rPr>
        <w:t xml:space="preserve"> </w:t>
      </w:r>
      <w:proofErr w:type="spellStart"/>
      <w:r w:rsidRPr="00463083">
        <w:rPr>
          <w:rFonts w:ascii="Calibri" w:hAnsi="Calibri" w:cs="Calibri"/>
          <w:color w:val="000000" w:themeColor="text1"/>
          <w:shd w:val="clear" w:color="auto" w:fill="FFFFFF"/>
        </w:rPr>
        <w:t>rtl</w:t>
      </w:r>
      <w:proofErr w:type="spellEnd"/>
      <w:r w:rsidRPr="00463083">
        <w:rPr>
          <w:rFonts w:ascii="Calibri" w:hAnsi="Calibri" w:cs="Calibri"/>
          <w:color w:val="000000" w:themeColor="text1"/>
          <w:shd w:val="clear" w:color="auto" w:fill="FFFFFF"/>
        </w:rPr>
        <w:t>' experiences a slight delay compared to '</w:t>
      </w:r>
      <w:r>
        <w:rPr>
          <w:rFonts w:ascii="Calibri" w:hAnsi="Calibri" w:cs="Calibri"/>
          <w:color w:val="000000" w:themeColor="text1"/>
          <w:shd w:val="clear" w:color="auto" w:fill="FFFFFF"/>
        </w:rPr>
        <w:t>count</w:t>
      </w:r>
      <w:r w:rsidRPr="00463083">
        <w:rPr>
          <w:rFonts w:ascii="Calibri" w:hAnsi="Calibri" w:cs="Calibri"/>
          <w:color w:val="000000" w:themeColor="text1"/>
          <w:shd w:val="clear" w:color="auto" w:fill="FFFFFF"/>
        </w:rPr>
        <w:t xml:space="preserve"> </w:t>
      </w:r>
      <w:proofErr w:type="spellStart"/>
      <w:r w:rsidRPr="00463083">
        <w:rPr>
          <w:rFonts w:ascii="Calibri" w:hAnsi="Calibri" w:cs="Calibri"/>
          <w:color w:val="000000" w:themeColor="text1"/>
          <w:shd w:val="clear" w:color="auto" w:fill="FFFFFF"/>
        </w:rPr>
        <w:t>behav</w:t>
      </w:r>
      <w:proofErr w:type="spellEnd"/>
      <w:r w:rsidRPr="00463083">
        <w:rPr>
          <w:rFonts w:ascii="Calibri" w:hAnsi="Calibri" w:cs="Calibri"/>
          <w:color w:val="000000" w:themeColor="text1"/>
          <w:shd w:val="clear" w:color="auto" w:fill="FFFFFF"/>
        </w:rPr>
        <w:t>'.</w:t>
      </w:r>
    </w:p>
    <w:p w14:paraId="3CD2CA24" w14:textId="77777777" w:rsidR="00463083" w:rsidRPr="00463083" w:rsidRDefault="00463083" w:rsidP="00463083">
      <w:pPr>
        <w:jc w:val="both"/>
        <w:rPr>
          <w:rFonts w:ascii="Calibri" w:hAnsi="Calibri" w:cs="Calibri"/>
          <w:color w:val="000000" w:themeColor="text1"/>
          <w:shd w:val="clear" w:color="auto" w:fill="FFFFFF"/>
        </w:rPr>
      </w:pPr>
    </w:p>
    <w:p w14:paraId="7497B51D" w14:textId="17925873" w:rsidR="00F86AD6" w:rsidRDefault="00F86AD6" w:rsidP="00F86AD6">
      <w:pPr>
        <w:rPr>
          <w:rFonts w:asciiTheme="majorBidi" w:hAnsiTheme="majorBidi" w:cstheme="majorBidi"/>
          <w:color w:val="000000" w:themeColor="text1"/>
          <w:u w:val="single"/>
          <w:shd w:val="clear" w:color="auto" w:fill="FFFFFF"/>
        </w:rPr>
      </w:pPr>
      <w:r>
        <w:rPr>
          <w:rFonts w:asciiTheme="majorBidi" w:hAnsiTheme="majorBidi" w:cstheme="majorBidi"/>
          <w:noProof/>
          <w:color w:val="000000" w:themeColor="text1"/>
          <w:u w:val="single"/>
          <w:shd w:val="clear" w:color="auto" w:fill="FFFFFF"/>
        </w:rPr>
        <w:drawing>
          <wp:inline distT="0" distB="0" distL="0" distR="0" wp14:anchorId="6457E574" wp14:editId="4BE155D0">
            <wp:extent cx="5943600" cy="1049035"/>
            <wp:effectExtent l="0" t="0" r="0" b="5080"/>
            <wp:docPr id="1299731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31404" name="Picture 1299731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0485" cy="1060840"/>
                    </a:xfrm>
                    <a:prstGeom prst="rect">
                      <a:avLst/>
                    </a:prstGeom>
                  </pic:spPr>
                </pic:pic>
              </a:graphicData>
            </a:graphic>
          </wp:inline>
        </w:drawing>
      </w:r>
    </w:p>
    <w:p w14:paraId="33E00970" w14:textId="77777777" w:rsidR="00463083" w:rsidRDefault="00463083" w:rsidP="00F86AD6">
      <w:pPr>
        <w:rPr>
          <w:rFonts w:asciiTheme="majorBidi" w:hAnsiTheme="majorBidi" w:cstheme="majorBidi"/>
          <w:color w:val="000000" w:themeColor="text1"/>
          <w:u w:val="single"/>
          <w:shd w:val="clear" w:color="auto" w:fill="FFFFFF"/>
        </w:rPr>
      </w:pPr>
    </w:p>
    <w:p w14:paraId="1DF59584" w14:textId="77777777" w:rsidR="00463083" w:rsidRDefault="00463083" w:rsidP="00F86AD6">
      <w:pPr>
        <w:rPr>
          <w:rFonts w:asciiTheme="majorBidi" w:hAnsiTheme="majorBidi" w:cstheme="majorBidi"/>
          <w:color w:val="000000" w:themeColor="text1"/>
          <w:u w:val="single"/>
          <w:shd w:val="clear" w:color="auto" w:fill="FFFFFF"/>
        </w:rPr>
      </w:pPr>
    </w:p>
    <w:p w14:paraId="49AE263C" w14:textId="77777777" w:rsidR="00463083" w:rsidRDefault="00463083" w:rsidP="00F86AD6">
      <w:pPr>
        <w:rPr>
          <w:rFonts w:asciiTheme="majorBidi" w:hAnsiTheme="majorBidi" w:cstheme="majorBidi"/>
          <w:color w:val="000000" w:themeColor="text1"/>
          <w:u w:val="single"/>
          <w:shd w:val="clear" w:color="auto" w:fill="FFFFFF"/>
        </w:rPr>
      </w:pPr>
    </w:p>
    <w:p w14:paraId="75103829" w14:textId="77777777" w:rsidR="00463083" w:rsidRDefault="00463083" w:rsidP="00F86AD6">
      <w:pPr>
        <w:rPr>
          <w:rFonts w:asciiTheme="majorBidi" w:hAnsiTheme="majorBidi" w:cstheme="majorBidi"/>
          <w:color w:val="000000" w:themeColor="text1"/>
          <w:u w:val="single"/>
          <w:shd w:val="clear" w:color="auto" w:fill="FFFFFF"/>
        </w:rPr>
      </w:pPr>
    </w:p>
    <w:p w14:paraId="72CDC2E1" w14:textId="77777777" w:rsidR="00463083" w:rsidRDefault="00463083" w:rsidP="00F86AD6">
      <w:pPr>
        <w:rPr>
          <w:rFonts w:asciiTheme="majorBidi" w:hAnsiTheme="majorBidi" w:cstheme="majorBidi"/>
          <w:color w:val="000000" w:themeColor="text1"/>
          <w:u w:val="single"/>
          <w:shd w:val="clear" w:color="auto" w:fill="FFFFFF"/>
        </w:rPr>
      </w:pPr>
    </w:p>
    <w:p w14:paraId="3251B0C9" w14:textId="77777777" w:rsidR="00463083" w:rsidRDefault="00463083" w:rsidP="00F86AD6">
      <w:pPr>
        <w:rPr>
          <w:rFonts w:asciiTheme="majorBidi" w:hAnsiTheme="majorBidi" w:cstheme="majorBidi"/>
          <w:color w:val="000000" w:themeColor="text1"/>
          <w:u w:val="single"/>
          <w:shd w:val="clear" w:color="auto" w:fill="FFFFFF"/>
        </w:rPr>
      </w:pPr>
    </w:p>
    <w:p w14:paraId="2FBCE2E9" w14:textId="02F7EB7C" w:rsidR="00463083" w:rsidRDefault="00F86AD6" w:rsidP="00463083">
      <w:pPr>
        <w:rPr>
          <w:rFonts w:asciiTheme="majorBidi" w:hAnsiTheme="majorBidi" w:cstheme="majorBidi"/>
          <w:color w:val="000000" w:themeColor="text1"/>
          <w:u w:val="single"/>
          <w:shd w:val="clear" w:color="auto" w:fill="FFFFFF"/>
        </w:rPr>
      </w:pPr>
      <w:r>
        <w:rPr>
          <w:rFonts w:asciiTheme="majorBidi" w:hAnsiTheme="majorBidi" w:cstheme="majorBidi"/>
          <w:color w:val="000000" w:themeColor="text1"/>
          <w:u w:val="single"/>
          <w:shd w:val="clear" w:color="auto" w:fill="FFFFFF"/>
        </w:rPr>
        <w:lastRenderedPageBreak/>
        <w:t>Top Module:</w:t>
      </w:r>
    </w:p>
    <w:p w14:paraId="5AD78E6B" w14:textId="2677B91A" w:rsidR="00F86AD6" w:rsidRDefault="00F86AD6" w:rsidP="00F86AD6">
      <w:pPr>
        <w:rPr>
          <w:rFonts w:asciiTheme="majorBidi" w:hAnsiTheme="majorBidi" w:cstheme="majorBidi"/>
          <w:color w:val="000000" w:themeColor="text1"/>
          <w:u w:val="single"/>
          <w:shd w:val="clear" w:color="auto" w:fill="FFFFFF"/>
        </w:rPr>
      </w:pPr>
      <w:r>
        <w:rPr>
          <w:rFonts w:asciiTheme="majorBidi" w:hAnsiTheme="majorBidi" w:cstheme="majorBidi"/>
          <w:noProof/>
          <w:color w:val="000000" w:themeColor="text1"/>
          <w:u w:val="single"/>
          <w:shd w:val="clear" w:color="auto" w:fill="FFFFFF"/>
        </w:rPr>
        <w:drawing>
          <wp:inline distT="0" distB="0" distL="0" distR="0" wp14:anchorId="5A04E9A5" wp14:editId="1CAD212F">
            <wp:extent cx="5132870" cy="3321011"/>
            <wp:effectExtent l="0" t="0" r="0" b="0"/>
            <wp:docPr id="16122016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01622" name="Picture 16122016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0658" cy="3332520"/>
                    </a:xfrm>
                    <a:prstGeom prst="rect">
                      <a:avLst/>
                    </a:prstGeom>
                  </pic:spPr>
                </pic:pic>
              </a:graphicData>
            </a:graphic>
          </wp:inline>
        </w:drawing>
      </w:r>
    </w:p>
    <w:p w14:paraId="455BD38C" w14:textId="7B1B24A8" w:rsidR="00463083" w:rsidRDefault="00463083" w:rsidP="00463083">
      <w:pPr>
        <w:jc w:val="both"/>
        <w:rPr>
          <w:rFonts w:ascii="Calibri" w:hAnsi="Calibri" w:cs="Calibri"/>
          <w:color w:val="000000" w:themeColor="text1"/>
          <w:shd w:val="clear" w:color="auto" w:fill="FFFFFF"/>
        </w:rPr>
      </w:pPr>
      <w:r w:rsidRPr="00463083">
        <w:rPr>
          <w:rFonts w:ascii="Calibri" w:hAnsi="Calibri" w:cs="Calibri"/>
          <w:color w:val="000000" w:themeColor="text1"/>
          <w:shd w:val="clear" w:color="auto" w:fill="FFFFFF"/>
        </w:rPr>
        <w:t xml:space="preserve">The </w:t>
      </w:r>
      <w:r>
        <w:rPr>
          <w:rFonts w:ascii="Calibri" w:hAnsi="Calibri" w:cs="Calibri"/>
          <w:color w:val="000000" w:themeColor="text1"/>
          <w:shd w:val="clear" w:color="auto" w:fill="FFFFFF"/>
        </w:rPr>
        <w:t xml:space="preserve">schematic </w:t>
      </w:r>
      <w:r w:rsidRPr="00463083">
        <w:rPr>
          <w:rFonts w:ascii="Calibri" w:hAnsi="Calibri" w:cs="Calibri"/>
          <w:color w:val="000000" w:themeColor="text1"/>
          <w:shd w:val="clear" w:color="auto" w:fill="FFFFFF"/>
        </w:rPr>
        <w:t xml:space="preserve">depicted </w:t>
      </w:r>
      <w:r>
        <w:rPr>
          <w:rFonts w:ascii="Calibri" w:hAnsi="Calibri" w:cs="Calibri"/>
          <w:color w:val="000000" w:themeColor="text1"/>
          <w:shd w:val="clear" w:color="auto" w:fill="FFFFFF"/>
        </w:rPr>
        <w:t>i</w:t>
      </w:r>
      <w:r w:rsidRPr="00463083">
        <w:rPr>
          <w:rFonts w:ascii="Calibri" w:hAnsi="Calibri" w:cs="Calibri"/>
          <w:color w:val="000000" w:themeColor="text1"/>
          <w:shd w:val="clear" w:color="auto" w:fill="FFFFFF"/>
        </w:rPr>
        <w:t>llustrates the schematic produced by the top-level module for comparison. In the RTL module, there exist two multiplexers,</w:t>
      </w:r>
      <w:r>
        <w:rPr>
          <w:rFonts w:ascii="Calibri" w:hAnsi="Calibri" w:cs="Calibri"/>
          <w:color w:val="000000" w:themeColor="text1"/>
          <w:shd w:val="clear" w:color="auto" w:fill="FFFFFF"/>
        </w:rPr>
        <w:t xml:space="preserve"> </w:t>
      </w:r>
      <w:r w:rsidRPr="00463083">
        <w:rPr>
          <w:rFonts w:ascii="Calibri" w:hAnsi="Calibri" w:cs="Calibri"/>
          <w:color w:val="000000" w:themeColor="text1"/>
          <w:shd w:val="clear" w:color="auto" w:fill="FFFFFF"/>
        </w:rPr>
        <w:t xml:space="preserve">whose outputs are directed to the flip-flop. Conversely, the behavioral schematic lacks such a multiplexer. The output from </w:t>
      </w:r>
      <w:r>
        <w:rPr>
          <w:rFonts w:ascii="Calibri" w:hAnsi="Calibri" w:cs="Calibri"/>
          <w:color w:val="000000" w:themeColor="text1"/>
          <w:shd w:val="clear" w:color="auto" w:fill="FFFFFF"/>
        </w:rPr>
        <w:t>“</w:t>
      </w:r>
      <w:proofErr w:type="spellStart"/>
      <w:r w:rsidRPr="00463083">
        <w:rPr>
          <w:rFonts w:ascii="Calibri" w:hAnsi="Calibri" w:cs="Calibri"/>
          <w:color w:val="000000" w:themeColor="text1"/>
          <w:shd w:val="clear" w:color="auto" w:fill="FFFFFF"/>
        </w:rPr>
        <w:t>count</w:t>
      </w:r>
      <w:r>
        <w:rPr>
          <w:rFonts w:ascii="Calibri" w:hAnsi="Calibri" w:cs="Calibri"/>
          <w:color w:val="000000" w:themeColor="text1"/>
          <w:shd w:val="clear" w:color="auto" w:fill="FFFFFF"/>
        </w:rPr>
        <w:t>_</w:t>
      </w:r>
      <w:r w:rsidRPr="00463083">
        <w:rPr>
          <w:rFonts w:ascii="Calibri" w:hAnsi="Calibri" w:cs="Calibri"/>
          <w:color w:val="000000" w:themeColor="text1"/>
          <w:shd w:val="clear" w:color="auto" w:fill="FFFFFF"/>
        </w:rPr>
        <w:t>next</w:t>
      </w:r>
      <w:r>
        <w:rPr>
          <w:rFonts w:ascii="Calibri" w:hAnsi="Calibri" w:cs="Calibri"/>
          <w:color w:val="000000" w:themeColor="text1"/>
          <w:shd w:val="clear" w:color="auto" w:fill="FFFFFF"/>
        </w:rPr>
        <w:t>_</w:t>
      </w:r>
      <w:r w:rsidRPr="00463083">
        <w:rPr>
          <w:rFonts w:ascii="Calibri" w:hAnsi="Calibri" w:cs="Calibri"/>
          <w:color w:val="000000" w:themeColor="text1"/>
          <w:shd w:val="clear" w:color="auto" w:fill="FFFFFF"/>
        </w:rPr>
        <w:t>i</w:t>
      </w:r>
      <w:proofErr w:type="spellEnd"/>
      <w:r>
        <w:rPr>
          <w:rFonts w:ascii="Calibri" w:hAnsi="Calibri" w:cs="Calibri"/>
          <w:color w:val="000000" w:themeColor="text1"/>
          <w:shd w:val="clear" w:color="auto" w:fill="FFFFFF"/>
        </w:rPr>
        <w:t>_</w:t>
      </w:r>
      <w:r w:rsidRPr="00463083">
        <w:rPr>
          <w:rFonts w:ascii="Calibri" w:hAnsi="Calibri" w:cs="Calibri"/>
          <w:color w:val="000000" w:themeColor="text1"/>
          <w:shd w:val="clear" w:color="auto" w:fill="FFFFFF"/>
        </w:rPr>
        <w:t xml:space="preserve"> 0</w:t>
      </w:r>
      <w:r>
        <w:rPr>
          <w:rFonts w:ascii="Calibri" w:hAnsi="Calibri" w:cs="Calibri"/>
          <w:color w:val="000000" w:themeColor="text1"/>
          <w:shd w:val="clear" w:color="auto" w:fill="FFFFFF"/>
        </w:rPr>
        <w:t>” multiplexer,</w:t>
      </w:r>
      <w:r w:rsidRPr="00463083">
        <w:rPr>
          <w:rFonts w:ascii="Calibri" w:hAnsi="Calibri" w:cs="Calibri"/>
          <w:color w:val="000000" w:themeColor="text1"/>
          <w:shd w:val="clear" w:color="auto" w:fill="FFFFFF"/>
        </w:rPr>
        <w:t xml:space="preserve"> is directed to the Clock Enable (CE) input of the flip-flop, indicating that data modifications will only occur when the signal is high. Therefore, a high signal is transmitted when either the reset or enable signals are high, signifying the intended moments for data modification.</w:t>
      </w:r>
    </w:p>
    <w:p w14:paraId="2BB8BD6A" w14:textId="791D1665" w:rsidR="00F86AD6" w:rsidRPr="00463083" w:rsidRDefault="00463083" w:rsidP="00463083">
      <w:pPr>
        <w:jc w:val="both"/>
        <w:rPr>
          <w:rFonts w:ascii="Calibri" w:hAnsi="Calibri" w:cs="Calibri"/>
          <w:color w:val="000000" w:themeColor="text1"/>
          <w:shd w:val="clear" w:color="auto" w:fill="FFFFFF"/>
        </w:rPr>
      </w:pPr>
      <w:r>
        <w:rPr>
          <w:rFonts w:ascii="Calibri" w:hAnsi="Calibri" w:cs="Calibri"/>
          <w:noProof/>
          <w:color w:val="000000" w:themeColor="text1"/>
          <w:shd w:val="clear" w:color="auto" w:fill="FFFFFF"/>
        </w:rPr>
        <w:drawing>
          <wp:inline distT="0" distB="0" distL="0" distR="0" wp14:anchorId="070B49E2" wp14:editId="6BF121DE">
            <wp:extent cx="4990787" cy="2810518"/>
            <wp:effectExtent l="0" t="0" r="635" b="0"/>
            <wp:docPr id="124835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53816" name="Picture 12483538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5633" cy="2892087"/>
                    </a:xfrm>
                    <a:prstGeom prst="rect">
                      <a:avLst/>
                    </a:prstGeom>
                  </pic:spPr>
                </pic:pic>
              </a:graphicData>
            </a:graphic>
          </wp:inline>
        </w:drawing>
      </w:r>
    </w:p>
    <w:sectPr w:rsidR="00F86AD6" w:rsidRPr="0046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9F"/>
    <w:rsid w:val="00463083"/>
    <w:rsid w:val="005205D2"/>
    <w:rsid w:val="005B7A69"/>
    <w:rsid w:val="00E4059F"/>
    <w:rsid w:val="00F86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DDAA3C0"/>
  <w15:chartTrackingRefBased/>
  <w15:docId w15:val="{9120231A-C576-2349-8993-4C2ACEAC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083"/>
  </w:style>
  <w:style w:type="paragraph" w:styleId="Heading1">
    <w:name w:val="heading 1"/>
    <w:basedOn w:val="Normal"/>
    <w:next w:val="Normal"/>
    <w:link w:val="Heading1Char"/>
    <w:uiPriority w:val="9"/>
    <w:qFormat/>
    <w:rsid w:val="00E40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59F"/>
    <w:rPr>
      <w:rFonts w:eastAsiaTheme="majorEastAsia" w:cstheme="majorBidi"/>
      <w:color w:val="272727" w:themeColor="text1" w:themeTint="D8"/>
    </w:rPr>
  </w:style>
  <w:style w:type="paragraph" w:styleId="Title">
    <w:name w:val="Title"/>
    <w:basedOn w:val="Normal"/>
    <w:next w:val="Normal"/>
    <w:link w:val="TitleChar"/>
    <w:uiPriority w:val="10"/>
    <w:qFormat/>
    <w:rsid w:val="00E40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59F"/>
    <w:pPr>
      <w:spacing w:before="160"/>
      <w:jc w:val="center"/>
    </w:pPr>
    <w:rPr>
      <w:i/>
      <w:iCs/>
      <w:color w:val="404040" w:themeColor="text1" w:themeTint="BF"/>
    </w:rPr>
  </w:style>
  <w:style w:type="character" w:customStyle="1" w:styleId="QuoteChar">
    <w:name w:val="Quote Char"/>
    <w:basedOn w:val="DefaultParagraphFont"/>
    <w:link w:val="Quote"/>
    <w:uiPriority w:val="29"/>
    <w:rsid w:val="00E4059F"/>
    <w:rPr>
      <w:i/>
      <w:iCs/>
      <w:color w:val="404040" w:themeColor="text1" w:themeTint="BF"/>
    </w:rPr>
  </w:style>
  <w:style w:type="paragraph" w:styleId="ListParagraph">
    <w:name w:val="List Paragraph"/>
    <w:basedOn w:val="Normal"/>
    <w:uiPriority w:val="34"/>
    <w:qFormat/>
    <w:rsid w:val="00E4059F"/>
    <w:pPr>
      <w:ind w:left="720"/>
      <w:contextualSpacing/>
    </w:pPr>
  </w:style>
  <w:style w:type="character" w:styleId="IntenseEmphasis">
    <w:name w:val="Intense Emphasis"/>
    <w:basedOn w:val="DefaultParagraphFont"/>
    <w:uiPriority w:val="21"/>
    <w:qFormat/>
    <w:rsid w:val="00E4059F"/>
    <w:rPr>
      <w:i/>
      <w:iCs/>
      <w:color w:val="0F4761" w:themeColor="accent1" w:themeShade="BF"/>
    </w:rPr>
  </w:style>
  <w:style w:type="paragraph" w:styleId="IntenseQuote">
    <w:name w:val="Intense Quote"/>
    <w:basedOn w:val="Normal"/>
    <w:next w:val="Normal"/>
    <w:link w:val="IntenseQuoteChar"/>
    <w:uiPriority w:val="30"/>
    <w:qFormat/>
    <w:rsid w:val="00E40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59F"/>
    <w:rPr>
      <w:i/>
      <w:iCs/>
      <w:color w:val="0F4761" w:themeColor="accent1" w:themeShade="BF"/>
    </w:rPr>
  </w:style>
  <w:style w:type="character" w:styleId="IntenseReference">
    <w:name w:val="Intense Reference"/>
    <w:basedOn w:val="DefaultParagraphFont"/>
    <w:uiPriority w:val="32"/>
    <w:qFormat/>
    <w:rsid w:val="00E405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83426">
      <w:bodyDiv w:val="1"/>
      <w:marLeft w:val="0"/>
      <w:marRight w:val="0"/>
      <w:marTop w:val="0"/>
      <w:marBottom w:val="0"/>
      <w:divBdr>
        <w:top w:val="none" w:sz="0" w:space="0" w:color="auto"/>
        <w:left w:val="none" w:sz="0" w:space="0" w:color="auto"/>
        <w:bottom w:val="none" w:sz="0" w:space="0" w:color="auto"/>
        <w:right w:val="none" w:sz="0" w:space="0" w:color="auto"/>
      </w:divBdr>
      <w:divsChild>
        <w:div w:id="185949608">
          <w:marLeft w:val="0"/>
          <w:marRight w:val="0"/>
          <w:marTop w:val="0"/>
          <w:marBottom w:val="0"/>
          <w:divBdr>
            <w:top w:val="none" w:sz="0" w:space="0" w:color="auto"/>
            <w:left w:val="none" w:sz="0" w:space="0" w:color="auto"/>
            <w:bottom w:val="none" w:sz="0" w:space="0" w:color="auto"/>
            <w:right w:val="none" w:sz="0" w:space="0" w:color="auto"/>
          </w:divBdr>
          <w:divsChild>
            <w:div w:id="1753234506">
              <w:marLeft w:val="0"/>
              <w:marRight w:val="0"/>
              <w:marTop w:val="0"/>
              <w:marBottom w:val="0"/>
              <w:divBdr>
                <w:top w:val="none" w:sz="0" w:space="0" w:color="auto"/>
                <w:left w:val="none" w:sz="0" w:space="0" w:color="auto"/>
                <w:bottom w:val="none" w:sz="0" w:space="0" w:color="auto"/>
                <w:right w:val="none" w:sz="0" w:space="0" w:color="auto"/>
              </w:divBdr>
              <w:divsChild>
                <w:div w:id="1886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Huzaifah Tariq Ahmed</dc:creator>
  <cp:keywords/>
  <dc:description/>
  <cp:lastModifiedBy>Huzaifah Tariq Ahmed</cp:lastModifiedBy>
  <cp:revision>2</cp:revision>
  <dcterms:created xsi:type="dcterms:W3CDTF">2024-02-17T15:56:00Z</dcterms:created>
  <dcterms:modified xsi:type="dcterms:W3CDTF">2024-02-17T17:29:00Z</dcterms:modified>
</cp:coreProperties>
</file>