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智能语音服务</w:t>
      </w:r>
      <w:r>
        <w:rPr>
          <w:rFonts w:eastAsia="等线" w:ascii="Arial" w:cs="Arial" w:hAnsi="Arial"/>
          <w:b w:val="true"/>
          <w:sz w:val="52"/>
        </w:rPr>
        <w:t>API</w:t>
      </w:r>
      <w:r>
        <w:rPr>
          <w:rFonts w:eastAsia="等线" w:ascii="Arial" w:cs="Arial" w:hAnsi="Arial"/>
          <w:b w:val="true"/>
          <w:sz w:val="52"/>
        </w:rPr>
        <w:t>(</w:t>
      </w:r>
      <w:r>
        <w:rPr>
          <w:rFonts w:eastAsia="等线" w:ascii="Arial" w:cs="Arial" w:hAnsi="Arial"/>
          <w:b w:val="true"/>
          <w:sz w:val="52"/>
        </w:rPr>
        <w:t>IPAAS</w:t>
      </w:r>
      <w:r>
        <w:rPr>
          <w:rFonts w:eastAsia="等线" w:ascii="Arial" w:cs="Arial" w:hAnsi="Arial"/>
          <w:b w:val="true"/>
          <w:sz w:val="52"/>
        </w:rPr>
        <w:t>平台)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智能语音服务</w:t>
      </w:r>
      <w:r>
        <w:rPr>
          <w:rFonts w:eastAsia="等线" w:ascii="Arial" w:cs="Arial" w:hAnsi="Arial"/>
          <w:sz w:val="22"/>
        </w:rPr>
        <w:t>API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010"/>
        <w:gridCol w:w="1680"/>
        <w:gridCol w:w="343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center"/>
              <w:outlineLvl w:val="3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28"/>
              </w:rPr>
              <w:t>版本说明</w:t>
            </w:r>
            <w:bookmarkEnd w:id="0"/>
          </w:p>
        </w:tc>
        <w:tc>
          <w:tcPr>
            <w:tcW w:w="20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2023/05/19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@张昊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1、服务介绍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智能语音服务技术包括语音转文字(</w:t>
            </w:r>
            <w:r>
              <w:rPr>
                <w:rFonts w:eastAsia="等线" w:ascii="Arial" w:cs="Arial" w:hAnsi="Arial"/>
                <w:color w:val="646a73"/>
                <w:sz w:val="22"/>
              </w:rPr>
              <w:t>ASR</w:t>
            </w:r>
            <w:r>
              <w:rPr>
                <w:rFonts w:eastAsia="等线" w:ascii="Arial" w:cs="Arial" w:hAnsi="Arial"/>
                <w:color w:val="646a73"/>
                <w:sz w:val="22"/>
              </w:rPr>
              <w:t>)，文字转语音(</w:t>
            </w:r>
            <w:r>
              <w:rPr>
                <w:rFonts w:eastAsia="等线" w:ascii="Arial" w:cs="Arial" w:hAnsi="Arial"/>
                <w:color w:val="646a73"/>
                <w:sz w:val="22"/>
              </w:rPr>
              <w:t>TTS</w:t>
            </w:r>
            <w:r>
              <w:rPr>
                <w:rFonts w:eastAsia="等线" w:ascii="Arial" w:cs="Arial" w:hAnsi="Arial"/>
                <w:color w:val="646a73"/>
                <w:sz w:val="22"/>
              </w:rPr>
              <w:t>)等</w:t>
            </w:r>
            <w:r>
              <w:rPr>
                <w:rFonts w:eastAsia="等线" w:ascii="Arial" w:cs="Arial" w:hAnsi="Arial"/>
                <w:color w:val="646a73"/>
                <w:sz w:val="22"/>
              </w:rPr>
              <w:t>AI</w:t>
            </w:r>
            <w:r>
              <w:rPr>
                <w:rFonts w:eastAsia="等线" w:ascii="Arial" w:cs="Arial" w:hAnsi="Arial"/>
                <w:color w:val="646a73"/>
                <w:sz w:val="22"/>
              </w:rPr>
              <w:t>技术，可用于会议，演讲，访谈等多个场景，以及与智能客服等能力结合更好的服务用户。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2、中金</w:t>
      </w:r>
      <w:r>
        <w:rPr>
          <w:rFonts w:eastAsia="等线" w:ascii="Arial" w:cs="Arial" w:hAnsi="Arial"/>
          <w:b w:val="true"/>
          <w:sz w:val="36"/>
        </w:rPr>
        <w:t>ipaas</w:t>
      </w:r>
      <w:r>
        <w:rPr>
          <w:rFonts w:eastAsia="等线" w:ascii="Arial" w:cs="Arial" w:hAnsi="Arial"/>
          <w:b w:val="true"/>
          <w:sz w:val="36"/>
        </w:rPr>
        <w:t>平台测试和生产环境：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634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测试环境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http://pangu-ipaas-uat.cicc.io/CTIE/jiuzhang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http://ipaas.cicc.group/CTIE/jiuzhang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可登陆中金</w:t>
            </w:r>
            <w:r>
              <w:rPr>
                <w:rFonts w:eastAsia="等线" w:ascii="Arial" w:cs="Arial" w:hAnsi="Arial"/>
                <w:color w:val="646a73"/>
                <w:sz w:val="22"/>
              </w:rPr>
              <w:t>ipaas</w:t>
            </w:r>
            <w:r>
              <w:rPr>
                <w:rFonts w:eastAsia="等线" w:ascii="Arial" w:cs="Arial" w:hAnsi="Arial"/>
                <w:color w:val="646a73"/>
                <w:sz w:val="22"/>
              </w:rPr>
              <w:t>平台查看所有可提供接口，若需调用接口，可联系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@张昊</w:t>
            </w:r>
            <w:r>
              <w:rPr>
                <w:rFonts w:eastAsia="等线" w:ascii="Arial" w:cs="Arial" w:hAnsi="Arial"/>
                <w:color w:val="646a73"/>
                <w:sz w:val="22"/>
              </w:rPr>
              <w:t>进行新建接口消费者，获取相应ipaas平台key-auth(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deipaaskeyauth</w:t>
            </w:r>
            <w:r>
              <w:rPr>
                <w:rFonts w:eastAsia="等线" w:ascii="Arial" w:cs="Arial" w:hAnsi="Arial"/>
                <w:color w:val="646a73"/>
                <w:sz w:val="22"/>
              </w:rPr>
              <w:t>)。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测试环境和生产环境的key-auth(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deipaaskeyauth</w:t>
            </w:r>
            <w:r>
              <w:rPr>
                <w:rFonts w:eastAsia="等线" w:ascii="Arial" w:cs="Arial" w:hAnsi="Arial"/>
                <w:color w:val="646a73"/>
                <w:sz w:val="22"/>
              </w:rPr>
              <w:t>)不同。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 、</w:t>
      </w:r>
      <w:r>
        <w:rPr>
          <w:rFonts w:eastAsia="等线" w:ascii="Arial" w:cs="Arial" w:hAnsi="Arial"/>
          <w:b w:val="true"/>
          <w:sz w:val="36"/>
        </w:rPr>
        <w:t>API</w:t>
      </w:r>
      <w:r>
        <w:rPr>
          <w:rFonts w:eastAsia="等线" w:ascii="Arial" w:cs="Arial" w:hAnsi="Arial"/>
          <w:b w:val="true"/>
          <w:sz w:val="36"/>
        </w:rPr>
        <w:t>接口介绍</w:t>
      </w:r>
      <w:bookmarkEnd w:id="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客户端通过 Http Post 方式提交数据至识别服务器，识别服务器处理完成后通过 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 xml:space="preserve"> 格式返回处理结果服务器 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接口采用 RESTAPI 调用方式，任何程序都可以通过 HTTP 的方式调用。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所有以下接口在返回结果最外层会封装统一的返回格式如下：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接口实际返回结果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"message": "识别成功",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"timestamp": 1644548436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请以 "status": 0,作为接口正确返回的判断。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语音识别接口（短语音）</w:t>
      </w:r>
      <w:bookmarkEnd w:id="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短语音识别可以将 60 秒以下的音频识别为文字。适用于语音对话、语音控制、语音输入等场景。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  3.1.1 接口地址</w:t>
      </w:r>
      <w:bookmarkEnd w:id="5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    </w:t>
      </w:r>
      <w:r>
        <w:rPr>
          <w:rFonts w:eastAsia="等线" w:ascii="Arial" w:cs="Arial" w:hAnsi="Arial"/>
          <w:b w:val="true"/>
          <w:sz w:val="30"/>
        </w:rPr>
        <w:t>API</w:t>
      </w:r>
      <w:r>
        <w:rPr>
          <w:rFonts w:eastAsia="等线" w:ascii="Arial" w:cs="Arial" w:hAnsi="Arial"/>
          <w:b w:val="true"/>
          <w:sz w:val="30"/>
        </w:rPr>
        <w:t xml:space="preserve"> 访问地址：http://xxxx/asr/online/audio2text，其中xxxx为生产或测试环境地址。</w:t>
      </w:r>
      <w:bookmarkEnd w:id="6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  3.1.2 请求参数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1125"/>
        <w:gridCol w:w="1680"/>
        <w:gridCol w:w="351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语音文件(wav/mp3,推荐wav)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语音文件的格式必须是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比特率16bit，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采样率16000hz，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单声道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 (在请求header中添加）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linux里查看音频文件格式的方法：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62d256"/>
        </w:rPr>
        <w:t>必须满足16 bit(比特率)，mono(单声道), 16000Hz(采样率)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  3.1.3 返回结果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err_no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Integer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错误码描述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语音数据唯一标识，系统内部产生。如果反馈及 debug 请提供 </w:t>
            </w:r>
            <w:r>
              <w:rPr>
                <w:rFonts w:eastAsia="等线" w:ascii="Arial" w:cs="Arial" w:hAnsi="Arial"/>
                <w:sz w:val="22"/>
              </w:rPr>
              <w:t>sn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"success.",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"录音测试录音测试123456听得见吗？听得见吗？听得清楚吗？听得清楚吗？转换出来是什么文字呢？"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 "0a6e1e3813ca0000225c000107",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"success."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1658286311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CoffeeScript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"语音在线识别异常:xxx",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"语音在线识别异常:xxx"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1658286311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3.1.4 调用示例</w:t>
      </w:r>
      <w:bookmarkEnd w:id="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以postman为例，调用方法如下：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语音合成接口（在线合成）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3.2.1 接口地址</w:t>
      </w:r>
      <w:bookmarkEnd w:id="1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访问地址：http://xxxx/tts/online/text2audio，其中xxxx为生产或测试环境地址。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3.2.2 请求参数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text参数限制512个汉字。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Integer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语速，取值范围-500~+500，0为原速，数值大则语速快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一菲(62320) 潘婷(62420) 静静(62360) 小娟(62600)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小医(65600) 小阮(62340) 春春(65580) 虫虫(65620)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小涛(67910) 小关(65510) 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3.2.3 返回结果</w:t>
      </w:r>
      <w:bookmarkEnd w:id="1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如果合成成功，直接返回wav文件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返回失败：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失败返回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"err_msg":"notsupport.",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"sn":"abcdefgh",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"idx":1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3.2.4 调用示例</w:t>
      </w:r>
      <w:bookmarkEnd w:id="1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header: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3.3 离线语音转写功能</w:t>
      </w:r>
      <w:bookmarkEnd w:id="1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因为该功能可能用时较长，所以采用了异步的方式：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步骤1：</w:t>
      </w:r>
      <w:r>
        <w:rPr>
          <w:rFonts w:eastAsia="等线" w:ascii="Arial" w:cs="Arial" w:hAnsi="Arial"/>
          <w:sz w:val="22"/>
        </w:rPr>
        <w:t>上传文件，根据上传接口（3.3.1）的要求，上传需要转写的文件，上传成功能获取taskId（字段result中）</w:t>
      </w:r>
      <w:r>
        <w:rPr>
          <w:rFonts w:eastAsia="等线" w:ascii="Arial" w:cs="Arial" w:hAnsi="Arial"/>
          <w:b w:val="true"/>
          <w:sz w:val="22"/>
        </w:rPr>
        <w:t>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步骤2</w:t>
      </w:r>
      <w:r>
        <w:rPr>
          <w:rFonts w:eastAsia="等线" w:ascii="Arial" w:cs="Arial" w:hAnsi="Arial"/>
          <w:sz w:val="22"/>
        </w:rPr>
        <w:t>：查询转写状态，利用步骤1中获取的taskId，在文件状态查询接口（3.3.2）查看转写是否完成；若完成，则进入步骤3，否则继续等待；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步骤3</w:t>
      </w:r>
      <w:r>
        <w:rPr>
          <w:rFonts w:eastAsia="等线" w:ascii="Arial" w:cs="Arial" w:hAnsi="Arial"/>
          <w:sz w:val="22"/>
        </w:rPr>
        <w:t>：转写文件下载，步骤2中转写完成后，会在下载接口中生成相应的文件，利用taskId从下载接口（3.3.3）中完成文件的下载（文件保留24小时）；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ff67a"/>
        </w:rPr>
        <w:t>注：长时间查询不到成功状态，可联系支持人员</w:t>
      </w:r>
      <w:r>
        <w:rPr>
          <w:rFonts w:eastAsia="等线" w:ascii="Arial" w:cs="Arial" w:hAnsi="Arial"/>
          <w:color w:val="3370ff"/>
          <w:sz w:val="22"/>
        </w:rPr>
        <w:t>@张岩恒</w:t>
      </w:r>
      <w:r>
        <w:rPr>
          <w:rFonts w:eastAsia="等线" w:ascii="Arial" w:cs="Arial" w:hAnsi="Arial"/>
          <w:sz w:val="22"/>
          <w:shd w:fill="fff67a"/>
        </w:rPr>
        <w:t xml:space="preserve"> 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3.3.1 文件上传接口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 xml:space="preserve">  3.3.1.1 接口地址</w:t>
      </w:r>
      <w:bookmarkEnd w:id="17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 xml:space="preserve">    </w:t>
      </w:r>
      <w:r>
        <w:rPr>
          <w:rFonts w:eastAsia="等线" w:ascii="Arial" w:cs="Arial" w:hAnsi="Arial"/>
          <w:b w:val="true"/>
          <w:sz w:val="28"/>
        </w:rPr>
        <w:t>API</w:t>
      </w:r>
      <w:r>
        <w:rPr>
          <w:rFonts w:eastAsia="等线" w:ascii="Arial" w:cs="Arial" w:hAnsi="Arial"/>
          <w:b w:val="true"/>
          <w:sz w:val="28"/>
        </w:rPr>
        <w:t xml:space="preserve"> 访问地址：http://xxxx/asr/offline/audio2text/upload ，其中xxxx为生产或测试环境地址。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 xml:space="preserve">  3.3.1.2 请求方式</w:t>
      </w:r>
      <w:bookmarkEnd w:id="19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 xml:space="preserve">    POST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 xml:space="preserve">  3.3.1.3 请求参数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语音文件(wav/mp3,推荐wav)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语音文件的格式必须是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比特率16bit，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采样率16000hz，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单声道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3.3.1.4 返回结果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文件上传后，返回的标识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成功返回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"cb2e84f7-3a46-4f9d-81dd-3094ef1c11bc1",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1658481285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3.3.1.5 调用示例</w:t>
      </w:r>
      <w:bookmarkEnd w:id="2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header: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3.3.2 文件查询接口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 xml:space="preserve">  3.3.2.1 接口地址</w:t>
      </w:r>
      <w:bookmarkEnd w:id="25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 xml:space="preserve">    </w:t>
      </w:r>
      <w:r>
        <w:rPr>
          <w:rFonts w:eastAsia="等线" w:ascii="Arial" w:cs="Arial" w:hAnsi="Arial"/>
          <w:b w:val="true"/>
          <w:sz w:val="28"/>
        </w:rPr>
        <w:t>API</w:t>
      </w:r>
      <w:r>
        <w:rPr>
          <w:rFonts w:eastAsia="等线" w:ascii="Arial" w:cs="Arial" w:hAnsi="Arial"/>
          <w:b w:val="true"/>
          <w:sz w:val="28"/>
        </w:rPr>
        <w:t xml:space="preserve"> 访问地址：http://xxxx/file/query，其中xxxx为生产或测试环境地址。用来查询上传的文件是否转换成功，成功后才可下载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 xml:space="preserve">  3.3.2.2 请求方式</w:t>
      </w:r>
      <w:bookmarkEnd w:id="27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 xml:space="preserve">    GET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 xml:space="preserve">  3.3.2.3 请求参数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文件上传后的result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3.3.2.4 返回结果</w:t>
      </w:r>
      <w:bookmarkEnd w:id="3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成功返回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"audioDuration": 170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1658736988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3.3.2.5 调用示例</w:t>
      </w:r>
      <w:bookmarkEnd w:id="3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3.3.3 文件下载接口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 xml:space="preserve">  3.3.3.1 接口地址</w:t>
      </w:r>
      <w:bookmarkEnd w:id="3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 xml:space="preserve">    </w:t>
      </w:r>
      <w:r>
        <w:rPr>
          <w:rFonts w:eastAsia="等线" w:ascii="Arial" w:cs="Arial" w:hAnsi="Arial"/>
          <w:b w:val="true"/>
          <w:sz w:val="28"/>
        </w:rPr>
        <w:t>API</w:t>
      </w:r>
      <w:r>
        <w:rPr>
          <w:rFonts w:eastAsia="等线" w:ascii="Arial" w:cs="Arial" w:hAnsi="Arial"/>
          <w:b w:val="true"/>
          <w:sz w:val="28"/>
        </w:rPr>
        <w:t xml:space="preserve"> 访问地址：http://xxxx/file/download，其中xxxx为生产或测试环境地址。查询转换成功后，通过该接口下载文件，如果识别成功，直接返回.txt文件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 xml:space="preserve">  3.3.3.2 请求方式</w:t>
      </w:r>
      <w:bookmarkEnd w:id="35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 xml:space="preserve">    GET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 xml:space="preserve">  3.3.3.3 请求参数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文件上传后的result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3.3.3.4 返回结果</w:t>
      </w:r>
      <w:bookmarkEnd w:id="3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识别成功直接返回txt文件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返回失败：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失败返回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"err_msg":"notsupport.",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"sn":"abcdefgh",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"idx":1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3.3.3.5 调用示例</w:t>
      </w:r>
      <w:bookmarkEnd w:id="3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3.4 离线语音合成功能</w:t>
      </w:r>
      <w:bookmarkEnd w:id="4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因为该功能可能用时较长，所以采用了异步的方式：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步骤1：</w:t>
      </w:r>
      <w:r>
        <w:rPr>
          <w:rFonts w:eastAsia="等线" w:ascii="Arial" w:cs="Arial" w:hAnsi="Arial"/>
          <w:sz w:val="22"/>
        </w:rPr>
        <w:t>上传文件，根据上传接口（3.4.1）的要求，上传需要合成的文件，上传成功能获取taskId（字段result中）</w:t>
      </w:r>
      <w:r>
        <w:rPr>
          <w:rFonts w:eastAsia="等线" w:ascii="Arial" w:cs="Arial" w:hAnsi="Arial"/>
          <w:b w:val="true"/>
          <w:sz w:val="22"/>
        </w:rPr>
        <w:t>;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步骤2</w:t>
      </w:r>
      <w:r>
        <w:rPr>
          <w:rFonts w:eastAsia="等线" w:ascii="Arial" w:cs="Arial" w:hAnsi="Arial"/>
          <w:sz w:val="22"/>
        </w:rPr>
        <w:t>：查询合成状态，利用步骤1中获取的taskId，在文件状态查询接口（3.4.2）查看合成是否完成；若完成，则进入步骤3，否则继续等待；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步骤3</w:t>
      </w:r>
      <w:r>
        <w:rPr>
          <w:rFonts w:eastAsia="等线" w:ascii="Arial" w:cs="Arial" w:hAnsi="Arial"/>
          <w:sz w:val="22"/>
        </w:rPr>
        <w:t>：合成文件下载，步骤2中合成完成后，会在下载接口中生成相应的文件，利用taskId从下载接口（3.4.3）中完成文件的下载（文件保留24小时）；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注：长时间查询不到成功状态，可联系支持人员</w:t>
      </w:r>
      <w:r>
        <w:rPr>
          <w:rFonts w:eastAsia="等线" w:ascii="Arial" w:cs="Arial" w:hAnsi="Arial"/>
          <w:color w:val="3370ff"/>
          <w:sz w:val="22"/>
        </w:rPr>
        <w:t>@张岩恒</w:t>
      </w:r>
      <w:r>
        <w:rPr>
          <w:rFonts w:eastAsia="等线" w:ascii="Arial" w:cs="Arial" w:hAnsi="Arial"/>
          <w:sz w:val="22"/>
          <w:shd w:fill="fff67a"/>
        </w:rPr>
        <w:t xml:space="preserve"> 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 xml:space="preserve">  3.4.1 文件上传接口 </w:t>
      </w:r>
      <w:bookmarkEnd w:id="4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 xml:space="preserve">    3.4.1.1 接口地址</w:t>
      </w:r>
      <w:bookmarkEnd w:id="4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 xml:space="preserve">      </w:t>
      </w:r>
      <w:r>
        <w:rPr>
          <w:rFonts w:eastAsia="等线" w:ascii="Arial" w:cs="Arial" w:hAnsi="Arial"/>
          <w:b w:val="true"/>
          <w:sz w:val="28"/>
        </w:rPr>
        <w:t>API</w:t>
      </w:r>
      <w:r>
        <w:rPr>
          <w:rFonts w:eastAsia="等线" w:ascii="Arial" w:cs="Arial" w:hAnsi="Arial"/>
          <w:b w:val="true"/>
          <w:sz w:val="28"/>
        </w:rPr>
        <w:t xml:space="preserve"> 访问地址：http://xxxx/tts/offline/text2audio/upload，其中xxxx为生产或测试环境地址。</w:t>
      </w:r>
      <w:bookmarkEnd w:id="4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 xml:space="preserve">  3.4.1.2 请求方式</w:t>
      </w:r>
      <w:bookmarkEnd w:id="44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 xml:space="preserve">    POST</w:t>
      </w:r>
      <w:bookmarkEnd w:id="45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 xml:space="preserve">  3.4.1.3 请求参数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文本文件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Integer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语速，取值范围-500~+500，0为原速，数值大则语速快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一菲(62320) 潘婷(62420) 静静(62360) 小娟(62600)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小医(65600) 小阮(62340) 春春(65580) 虫虫(65620)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小涛(67910) 小关(65510) 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3.4.1.4 返回结果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文件上传后，返回的标识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成功返回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1658481738,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"1b014f79-1ea4-40a6-8124-dfb4b4a82a980"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3.4.1.5 调用示例</w:t>
      </w:r>
      <w:bookmarkEnd w:id="4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3.4.2 文件查询接口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 xml:space="preserve">  3.4.2.1 接口地址</w:t>
      </w:r>
      <w:bookmarkEnd w:id="50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 xml:space="preserve">    </w:t>
      </w:r>
      <w:r>
        <w:rPr>
          <w:rFonts w:eastAsia="等线" w:ascii="Arial" w:cs="Arial" w:hAnsi="Arial"/>
          <w:b w:val="true"/>
          <w:sz w:val="28"/>
        </w:rPr>
        <w:t>API</w:t>
      </w:r>
      <w:r>
        <w:rPr>
          <w:rFonts w:eastAsia="等线" w:ascii="Arial" w:cs="Arial" w:hAnsi="Arial"/>
          <w:b w:val="true"/>
          <w:sz w:val="28"/>
        </w:rPr>
        <w:t xml:space="preserve"> 访问地址：http://xxxx/file/query，其中xxxx为生产或测试环境地址。用来查询上传的文件是否转换成功，成功后才可下载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 xml:space="preserve">  3.4.2.2 请求方式</w:t>
      </w:r>
      <w:bookmarkEnd w:id="5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 xml:space="preserve">    GET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 xml:space="preserve">  3.4.2.3 请求参数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文件上传后的result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3.4.2.4 返回结果</w:t>
      </w:r>
      <w:bookmarkEnd w:id="5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成功返回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"已生成",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1658736988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3.4.2.5 调用示例</w:t>
      </w:r>
      <w:bookmarkEnd w:id="5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81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3.4.3 文件下载接口</w:t>
      </w:r>
      <w:bookmarkEnd w:id="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3.4.3.1 接口地址</w:t>
      </w:r>
      <w:bookmarkEnd w:id="5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访问地址：http://xxxx/file/download，其中xxxx为生产或测试环境地址。查询转换成功后，通过该接口下载文件，如果合成成功，直接返回.wav文件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3.4.3.2 请求方式</w:t>
      </w:r>
      <w:bookmarkEnd w:id="5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GET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3.4.3.3 请求参数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080"/>
        <w:gridCol w:w="1605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文件上传后的result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3.4.3.4 返回结果</w:t>
      </w:r>
      <w:bookmarkEnd w:id="6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识别成功直接返回txt文件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返回失败：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失败返回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"err_msg":"notsupport.",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"sn":"abcdefgh",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"idx":1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3.4.3.5 调用示例</w:t>
      </w:r>
      <w:bookmarkEnd w:id="6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以postman为例，调用请求如下：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音频文件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3.5 语音识别纠错接口（现在只支持短语音）</w:t>
      </w:r>
      <w:bookmarkEnd w:id="6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短语音识别可以将 60 秒以下的音频识别为文字并进行文字纠错。适用于语音对话、语音控制、语音输入等场景。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 xml:space="preserve">  3.5.1 接口地址</w:t>
      </w:r>
      <w:bookmarkEnd w:id="64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 xml:space="preserve">    </w:t>
      </w:r>
      <w:r>
        <w:rPr>
          <w:rFonts w:eastAsia="等线" w:ascii="Arial" w:cs="Arial" w:hAnsi="Arial"/>
          <w:b w:val="true"/>
          <w:sz w:val="30"/>
        </w:rPr>
        <w:t>API</w:t>
      </w:r>
      <w:r>
        <w:rPr>
          <w:rFonts w:eastAsia="等线" w:ascii="Arial" w:cs="Arial" w:hAnsi="Arial"/>
          <w:b w:val="true"/>
          <w:sz w:val="30"/>
        </w:rPr>
        <w:t xml:space="preserve"> 访问地址：http://xxxx/asr/online/audio2textcorrect，其中xxxx为生产或测试环境地址。</w:t>
      </w:r>
      <w:bookmarkEnd w:id="65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 xml:space="preserve">  3.5.2 请求方式</w:t>
      </w:r>
      <w:bookmarkEnd w:id="66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 xml:space="preserve">    POST</w:t>
      </w:r>
      <w:bookmarkEnd w:id="67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 xml:space="preserve">  3.5.3 请求参数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1215"/>
        <w:gridCol w:w="1785"/>
        <w:gridCol w:w="319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可需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语音文件(wav/mp3,推荐wav)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语音文件的格式必须是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比特率16bit，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采样率16000hz，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单声道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AI-USER-ID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使用方申请的 User-Id  (在请求header中添加）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AI-TOKEN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九章平台授权的 [access token] (在请求header中添加）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deipaaskeyauth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必填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中金</w:t>
            </w:r>
            <w:r>
              <w:rPr>
                <w:rFonts w:eastAsia="等线" w:ascii="Arial" w:cs="Arial" w:hAnsi="Arial"/>
                <w:sz w:val="22"/>
              </w:rPr>
              <w:t>IPAAS</w:t>
            </w:r>
            <w:r>
              <w:rPr>
                <w:rFonts w:eastAsia="等线" w:ascii="Arial" w:cs="Arial" w:hAnsi="Arial"/>
                <w:sz w:val="22"/>
              </w:rPr>
              <w:t>平台的keyauth(在请求header中添加）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linux里查看音频文件格式的方法：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62d256"/>
        </w:rPr>
        <w:t>必须满足16 bit(比特率)，mono(单声道), 16000Hz(采样率)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 xml:space="preserve">  3.5.4 返回结果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613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err_no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Integer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错误码描述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String </w:t>
            </w:r>
          </w:p>
        </w:tc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语音数据唯一标识，系统内部产生。如果反馈及 debug 请提供 </w:t>
            </w:r>
            <w:r>
              <w:rPr>
                <w:rFonts w:eastAsia="等线" w:ascii="Arial" w:cs="Arial" w:hAnsi="Arial"/>
                <w:sz w:val="22"/>
              </w:rPr>
              <w:t>sn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"success.",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"录音测试录音测试123456听得见吗？听得见吗？听得清楚吗？听得清楚吗？转换出来是什么文字呢？"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 "0a6e1e3813ca0000225c000107",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"success."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1658286311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返回失败：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CoffeeScript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"message": "语音在线识别异常:xxx",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false,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"result":null,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"err_no": 500,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"sn":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"err_msg": "语音在线识别异常:xxx"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1658286311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3.5.5 调用示例</w:t>
      </w:r>
      <w:bookmarkEnd w:id="7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以postman为例，调用方法如下：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body: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67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2025-11-13T07:16:28Z</dcterms:created>
  <dc:creator>Apache POI</dc:creator>
</cp:coreProperties>
</file>