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Amatic SC" w:cs="Amatic SC" w:eastAsia="Amatic SC" w:hAnsi="Amatic SC"/>
        </w:rPr>
      </w:pPr>
      <w:r w:rsidDel="00000000" w:rsidR="00000000" w:rsidRPr="00000000">
        <w:rPr>
          <w:rFonts w:ascii="Amatic SC" w:cs="Amatic SC" w:eastAsia="Amatic SC" w:hAnsi="Amatic SC"/>
          <w:rtl w:val="0"/>
        </w:rPr>
        <w:t xml:space="preserve">“This simulation shows how basic firewall-like rules 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Amatic SC" w:cs="Amatic SC" w:eastAsia="Amatic SC" w:hAnsi="Amatic SC"/>
        </w:rPr>
      </w:pPr>
      <w:r w:rsidDel="00000000" w:rsidR="00000000" w:rsidRPr="00000000">
        <w:rPr>
          <w:rFonts w:ascii="Amatic SC" w:cs="Amatic SC" w:eastAsia="Amatic SC" w:hAnsi="Amatic SC"/>
          <w:rtl w:val="0"/>
        </w:rPr>
        <w:t xml:space="preserve">can be used to control network traffic at the router level.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Amatic SC" w:cs="Amatic SC" w:eastAsia="Amatic SC" w:hAnsi="Amatic SC"/>
        </w:rPr>
      </w:pPr>
      <w:r w:rsidDel="00000000" w:rsidR="00000000" w:rsidRPr="00000000">
        <w:rPr>
          <w:rFonts w:ascii="Amatic SC" w:cs="Amatic SC" w:eastAsia="Amatic SC" w:hAnsi="Amatic SC"/>
          <w:rtl w:val="0"/>
        </w:rPr>
        <w:t xml:space="preserve">Access Control Lists (ACLs) and Port Security were configured 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Amatic SC" w:cs="Amatic SC" w:eastAsia="Amatic SC" w:hAnsi="Amatic SC"/>
        </w:rPr>
      </w:pPr>
      <w:r w:rsidDel="00000000" w:rsidR="00000000" w:rsidRPr="00000000">
        <w:rPr>
          <w:rFonts w:ascii="Amatic SC" w:cs="Amatic SC" w:eastAsia="Amatic SC" w:hAnsi="Amatic SC"/>
          <w:rtl w:val="0"/>
        </w:rPr>
        <w:t xml:space="preserve">to mimic common real-world cybersecurity defenses.”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How to Test This Project (Ping + Block + Unblock)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Open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.pkt</w:t>
      </w:r>
      <w:r w:rsidDel="00000000" w:rsidR="00000000" w:rsidRPr="00000000">
        <w:rPr>
          <w:rtl w:val="0"/>
        </w:rPr>
        <w:t xml:space="preserve"> file in Cisco Packet Tracer.</w:t>
        <w:br w:type="textWrapping"/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 test normal ping (before blocking):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Click on PC0 (the attacker)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Go to the Desktop tab and open Command Prompt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Type: ping 192.168.2.10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should see replies like: "Reply from 192.168.2.10..."</w:t>
        <w:br w:type="textWrapping"/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 block the attacker using ACL: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Click on Router1 (the router connected to the defender side)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Go to the CLI tab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Type the following commands one by one:</w:t>
        <w:br w:type="textWrapping"/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enable</w:t>
        <w:br w:type="textWrapping"/>
        <w:t xml:space="preserve"> configure terminal</w:t>
        <w:br w:type="textWrapping"/>
        <w:t xml:space="preserve"> access-list 100 deny icmp 192.168.1.0 0.0.0.255 any</w:t>
        <w:br w:type="textWrapping"/>
        <w:t xml:space="preserve"> access-list 100 permit ip any any</w:t>
        <w:br w:type="textWrapping"/>
        <w:t xml:space="preserve"> interface fastEthernet0/0</w:t>
        <w:br w:type="textWrapping"/>
        <w:t xml:space="preserve"> ip access-group 100 in</w:t>
        <w:br w:type="textWrapping"/>
        <w:t xml:space="preserve"> exit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Go back to PC0 and ping 192.168.2.10 again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should now see: "Request timed out" or "Destination host unreachable"</w:t>
        <w:br w:type="textWrapping"/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 allow the ping again (remove the block):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Go back to Router1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the CLI tab, type:</w:t>
        <w:br w:type="textWrapping"/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enable</w:t>
        <w:br w:type="textWrapping"/>
        <w:t xml:space="preserve"> configure terminal</w:t>
        <w:br w:type="textWrapping"/>
        <w:t xml:space="preserve"> interface fastEthernet0/0</w:t>
        <w:br w:type="textWrapping"/>
        <w:t xml:space="preserve"> no ip access-group 100 in</w:t>
        <w:br w:type="textWrapping"/>
        <w:t xml:space="preserve"> exit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Go back to PC0 and ping 192.168.2.10 again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should now get replies again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matic SC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maticSC-regular.ttf"/><Relationship Id="rId2" Type="http://schemas.openxmlformats.org/officeDocument/2006/relationships/font" Target="fonts/AmaticSC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