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1036" w14:textId="088556DC" w:rsidR="00905E0B" w:rsidRDefault="00905E0B" w:rsidP="00845394">
      <w:pPr>
        <w:jc w:val="center"/>
        <w:rPr>
          <w:lang w:val="en-US"/>
        </w:rPr>
      </w:pPr>
      <w:r w:rsidRPr="00905E0B">
        <w:rPr>
          <w:lang w:val="en-US"/>
        </w:rPr>
        <w:t>literature review</w:t>
      </w:r>
    </w:p>
    <w:p w14:paraId="02E35C5A" w14:textId="77777777" w:rsidR="00905E0B" w:rsidRDefault="00905E0B" w:rsidP="00905E0B">
      <w:pPr>
        <w:rPr>
          <w:lang w:val="en-US"/>
        </w:rPr>
      </w:pPr>
    </w:p>
    <w:p w14:paraId="31432186" w14:textId="1C83C093" w:rsidR="00A825AE" w:rsidRPr="00AF10EB" w:rsidRDefault="00A825AE" w:rsidP="00905E0B">
      <w:pPr>
        <w:rPr>
          <w:b/>
          <w:bCs/>
        </w:rPr>
      </w:pPr>
      <w:r w:rsidRPr="00AF10EB">
        <w:rPr>
          <w:b/>
          <w:bCs/>
        </w:rPr>
        <w:t>High-level Semantic Feature Detection: A New Perspective for Pedestrian Detection</w:t>
      </w:r>
      <w:r w:rsidR="006874AA">
        <w:rPr>
          <w:b/>
          <w:bCs/>
        </w:rPr>
        <w:t xml:space="preserve"> </w:t>
      </w:r>
    </w:p>
    <w:p w14:paraId="00E92E11" w14:textId="123F72DC" w:rsidR="00A825AE" w:rsidRDefault="00A825AE" w:rsidP="00905E0B">
      <w:pPr>
        <w:rPr>
          <w:lang w:val="en-US"/>
        </w:rPr>
      </w:pPr>
    </w:p>
    <w:p w14:paraId="14C799D4" w14:textId="06DD27F3" w:rsidR="00CC59B0" w:rsidRPr="00CC59B0" w:rsidRDefault="00B85521" w:rsidP="00905E0B">
      <w:r>
        <w:rPr>
          <w:lang w:val="en-US"/>
        </w:rPr>
        <w:t xml:space="preserve">This paper discusses a methodology for pedestrian detection based on high level semantic detection. </w:t>
      </w:r>
      <w:r w:rsidR="00A825AE">
        <w:rPr>
          <w:lang w:val="en-US"/>
        </w:rPr>
        <w:t xml:space="preserve">Object detection often </w:t>
      </w:r>
      <w:r w:rsidR="00AF10EB">
        <w:rPr>
          <w:lang w:val="en-US"/>
        </w:rPr>
        <w:t>relies</w:t>
      </w:r>
      <w:r w:rsidR="00A825AE">
        <w:rPr>
          <w:lang w:val="en-US"/>
        </w:rPr>
        <w:t xml:space="preserve"> on a </w:t>
      </w:r>
      <w:r w:rsidR="00F16790">
        <w:rPr>
          <w:lang w:val="en-US"/>
        </w:rPr>
        <w:t>backbone</w:t>
      </w:r>
      <w:r w:rsidR="00A825AE">
        <w:rPr>
          <w:lang w:val="en-US"/>
        </w:rPr>
        <w:t xml:space="preserve"> </w:t>
      </w:r>
      <w:r w:rsidR="00AF10EB">
        <w:rPr>
          <w:lang w:val="en-US"/>
        </w:rPr>
        <w:t xml:space="preserve">of residual networks of deep learning models which take an image of the desired data as </w:t>
      </w:r>
      <w:r w:rsidR="00581CB6">
        <w:rPr>
          <w:lang w:val="en-US"/>
        </w:rPr>
        <w:t>an</w:t>
      </w:r>
      <w:r w:rsidR="00AF10EB">
        <w:rPr>
          <w:lang w:val="en-US"/>
        </w:rPr>
        <w:t xml:space="preserve"> input</w:t>
      </w:r>
      <w:r w:rsidR="00581CB6">
        <w:rPr>
          <w:lang w:val="en-US"/>
        </w:rPr>
        <w:t>, reverting it into a map of</w:t>
      </w:r>
      <w:r w:rsidR="005718D9">
        <w:rPr>
          <w:lang w:val="en-US"/>
        </w:rPr>
        <w:t xml:space="preserve"> different resolution using the formula  </w:t>
      </w:r>
      <w:r w:rsidR="005718D9">
        <w:t>φi = fi(φi−1) = fi(fi−1(...f2(f1(I))))</w:t>
      </w:r>
      <w:r w:rsidR="005718D9">
        <w:rPr>
          <w:lang w:val="en-US"/>
        </w:rPr>
        <w:t xml:space="preserve">   </w:t>
      </w:r>
      <w:r w:rsidR="005718D9">
        <w:t>φi</w:t>
      </w:r>
      <w:r w:rsidR="005718D9">
        <w:rPr>
          <w:lang w:val="en-US"/>
        </w:rPr>
        <w:t xml:space="preserve">  representing the maps output. </w:t>
      </w:r>
      <w:r w:rsidR="009D30F0">
        <w:rPr>
          <w:lang w:val="en-US"/>
        </w:rPr>
        <w:t xml:space="preserve">Using a pretrained standard network on ImageNet (e.g. </w:t>
      </w:r>
      <w:r w:rsidR="009D30F0">
        <w:t>ResNet-50 and MobileNet</w:t>
      </w:r>
      <w:r w:rsidR="009D30F0">
        <w:rPr>
          <w:lang w:val="en-US"/>
        </w:rPr>
        <w:t>)</w:t>
      </w:r>
      <w:r w:rsidR="00B03F01">
        <w:rPr>
          <w:lang w:val="en-US"/>
        </w:rPr>
        <w:t xml:space="preserve"> multi-scale feature maps can be created with each per stage</w:t>
      </w:r>
      <w:r w:rsidR="00073FB9">
        <w:rPr>
          <w:lang w:val="en-US"/>
        </w:rPr>
        <w:t>/layers</w:t>
      </w:r>
      <w:r w:rsidR="001C2E9D">
        <w:rPr>
          <w:lang w:val="en-US"/>
        </w:rPr>
        <w:t xml:space="preserve"> of </w:t>
      </w:r>
      <w:r w:rsidR="001C2E9D" w:rsidRPr="001C2E9D">
        <w:rPr>
          <w:lang w:val="en-US"/>
        </w:rPr>
        <w:t>convolutional neural network (CNN)</w:t>
      </w:r>
      <w:r w:rsidR="001C2E9D">
        <w:rPr>
          <w:lang w:val="en-US"/>
        </w:rPr>
        <w:t xml:space="preserve"> </w:t>
      </w:r>
      <w:r w:rsidR="00B03F01">
        <w:rPr>
          <w:lang w:val="en-US"/>
        </w:rPr>
        <w:t xml:space="preserve">and combined into one that </w:t>
      </w:r>
      <w:r w:rsidR="00F16790">
        <w:rPr>
          <w:lang w:val="en-US"/>
        </w:rPr>
        <w:t>contains</w:t>
      </w:r>
      <w:r w:rsidR="00B03F01">
        <w:rPr>
          <w:lang w:val="en-US"/>
        </w:rPr>
        <w:t xml:space="preserve"> more sematic information. </w:t>
      </w:r>
      <w:r w:rsidR="00CC59B0">
        <w:t>An</w:t>
      </w:r>
      <w:r w:rsidR="00CC59B0" w:rsidRPr="00CC59B0">
        <w:t xml:space="preserve"> experiment</w:t>
      </w:r>
      <w:r w:rsidR="00CC59B0">
        <w:t xml:space="preserve"> was</w:t>
      </w:r>
      <w:r w:rsidR="00CC59B0" w:rsidRPr="00CC59B0">
        <w:t xml:space="preserve"> conducted using the Cross Stage Partial Network (CSP) focused on evaluating the performance of its two main components: the feature extraction module and the detection head. The featured extraction module, based on ResNet-50</w:t>
      </w:r>
      <w:r w:rsidR="00CC59B0">
        <w:t>, was responsible for processing the input images and extracting feature maps with multiple resolutions. These feature maps were able to capture information from different scales, however a downside</w:t>
      </w:r>
      <w:r w:rsidR="00620EBC">
        <w:t xml:space="preserve"> of this method (CSP)</w:t>
      </w:r>
      <w:r w:rsidR="00CC59B0">
        <w:t xml:space="preserve"> </w:t>
      </w:r>
      <w:r w:rsidR="00620EBC">
        <w:t>occurs in the simple design of the detection head. The detection head made of a single 3x3 layer followed by the prediction layers offers efficiency at the cost of limited ability to capture intricate object details and context in complicated scenarios</w:t>
      </w:r>
      <w:r w:rsidR="0094502C">
        <w:t>.</w:t>
      </w:r>
      <w:r w:rsidR="007A28EF" w:rsidRPr="007A28EF">
        <w:t xml:space="preserve"> The experiment utilized the Caltech and CityPersons datasets for pedestrian detection. Caltech comprises approximately 2.5 hours of driving video footage with extensively labelled bounding boxes, while CityPersons is a challenging large-scale pedestrian detection dataset. The feature extraction module processed the data, and 4024 test frames were extracted for evaluation.</w:t>
      </w:r>
      <w:r w:rsidR="007A28EF">
        <w:t xml:space="preserve"> </w:t>
      </w:r>
      <w:r w:rsidR="007A28EF" w:rsidRPr="007A28EF">
        <w:t>The training process employed a ResNet-50 backbone pretrained on the ImageNet dataset, a common practice in deep learning. Optimization was performed using the Adam algorithm,</w:t>
      </w:r>
      <w:r w:rsidR="007A28EF">
        <w:t xml:space="preserve"> commonly used for training neural networks and </w:t>
      </w:r>
      <w:r w:rsidR="007A28EF" w:rsidRPr="007A28EF">
        <w:t>Mini-batch training was used for the divided dataset for a more efficient result.</w:t>
      </w:r>
    </w:p>
    <w:p w14:paraId="62331AD5" w14:textId="28564605" w:rsidR="00620EBC" w:rsidRPr="007A28EF" w:rsidRDefault="00CC59B0" w:rsidP="00620EBC">
      <w:r>
        <w:br/>
      </w:r>
    </w:p>
    <w:p w14:paraId="605C9699" w14:textId="41BC66E5" w:rsidR="006874AA" w:rsidRDefault="006874AA" w:rsidP="00905E0B">
      <w:pPr>
        <w:rPr>
          <w:b/>
          <w:bCs/>
        </w:rPr>
      </w:pPr>
      <w:proofErr w:type="spellStart"/>
      <w:r w:rsidRPr="006874AA">
        <w:rPr>
          <w:b/>
          <w:bCs/>
        </w:rPr>
        <w:t>CSANet</w:t>
      </w:r>
      <w:proofErr w:type="spellEnd"/>
      <w:r w:rsidRPr="006874AA">
        <w:rPr>
          <w:b/>
          <w:bCs/>
        </w:rPr>
        <w:t>: Channel and Spatial Mixed Attention CNN for Pedestrian Detectio</w:t>
      </w:r>
      <w:r w:rsidRPr="006874AA">
        <w:rPr>
          <w:b/>
          <w:bCs/>
        </w:rPr>
        <w:t>n</w:t>
      </w:r>
      <w:r>
        <w:rPr>
          <w:b/>
          <w:bCs/>
        </w:rPr>
        <w:t xml:space="preserve">  (</w:t>
      </w:r>
      <w:proofErr w:type="spellStart"/>
      <w:r w:rsidRPr="006874AA">
        <w:rPr>
          <w:b/>
          <w:bCs/>
        </w:rPr>
        <w:t>CSANet</w:t>
      </w:r>
      <w:proofErr w:type="spellEnd"/>
      <w:r>
        <w:rPr>
          <w:b/>
          <w:bCs/>
        </w:rPr>
        <w:t>)</w:t>
      </w:r>
    </w:p>
    <w:p w14:paraId="12ED2FE2" w14:textId="77777777" w:rsidR="006874AA" w:rsidRPr="00674449" w:rsidRDefault="006874AA" w:rsidP="00905E0B"/>
    <w:p w14:paraId="5B21032D" w14:textId="1675A75F" w:rsidR="006874AA" w:rsidRPr="006874AA" w:rsidRDefault="006874AA" w:rsidP="00905E0B">
      <w:r w:rsidRPr="006874AA">
        <w:t>This paper</w:t>
      </w:r>
      <w:r>
        <w:t xml:space="preserve"> addresses the same task of pedestrian detection using deep learning technique. </w:t>
      </w:r>
      <w:r w:rsidR="00674449">
        <w:t>However,</w:t>
      </w:r>
      <w:r>
        <w:t xml:space="preserve"> </w:t>
      </w:r>
      <w:r w:rsidR="00674449">
        <w:t xml:space="preserve">it introduces new deep learning techniques with the approach of </w:t>
      </w:r>
      <w:proofErr w:type="spellStart"/>
      <w:r w:rsidR="00674449">
        <w:t>CSANet</w:t>
      </w:r>
      <w:proofErr w:type="spellEnd"/>
      <w:r w:rsidR="00674449">
        <w:t xml:space="preserve"> in the aim of </w:t>
      </w:r>
      <w:r w:rsidR="00674449" w:rsidRPr="00674449">
        <w:t>incorporating dual attention mechanisms to enhance the representation of feature maps.</w:t>
      </w:r>
    </w:p>
    <w:sectPr w:rsidR="006874AA" w:rsidRPr="00687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4"/>
    <w:rsid w:val="00050264"/>
    <w:rsid w:val="00073FB9"/>
    <w:rsid w:val="001A45E3"/>
    <w:rsid w:val="001C2E9D"/>
    <w:rsid w:val="005718D9"/>
    <w:rsid w:val="00581CB6"/>
    <w:rsid w:val="00613240"/>
    <w:rsid w:val="00620EBC"/>
    <w:rsid w:val="00660F8B"/>
    <w:rsid w:val="00674449"/>
    <w:rsid w:val="006874AA"/>
    <w:rsid w:val="006C6160"/>
    <w:rsid w:val="006D77E3"/>
    <w:rsid w:val="0074268D"/>
    <w:rsid w:val="007A28EF"/>
    <w:rsid w:val="00845394"/>
    <w:rsid w:val="008C1FCC"/>
    <w:rsid w:val="00901FB4"/>
    <w:rsid w:val="00905E0B"/>
    <w:rsid w:val="0094502C"/>
    <w:rsid w:val="00966D90"/>
    <w:rsid w:val="009B7F1D"/>
    <w:rsid w:val="009D30F0"/>
    <w:rsid w:val="00A825AE"/>
    <w:rsid w:val="00A860CC"/>
    <w:rsid w:val="00AF10EB"/>
    <w:rsid w:val="00B03F01"/>
    <w:rsid w:val="00B82A6C"/>
    <w:rsid w:val="00B85521"/>
    <w:rsid w:val="00C17A9A"/>
    <w:rsid w:val="00CC59B0"/>
    <w:rsid w:val="00CF1CC0"/>
    <w:rsid w:val="00F16790"/>
    <w:rsid w:val="00F3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567B"/>
  <w15:chartTrackingRefBased/>
  <w15:docId w15:val="{01B3687F-F45D-4315-ADF5-26B62F0E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Sherdan Caruana</dc:creator>
  <cp:keywords/>
  <dc:description/>
  <cp:lastModifiedBy>Sherdan Caruana</cp:lastModifiedBy>
  <cp:revision>27</cp:revision>
  <dcterms:created xsi:type="dcterms:W3CDTF">2024-03-11T07:34:00Z</dcterms:created>
  <dcterms:modified xsi:type="dcterms:W3CDTF">2024-03-12T14:11:00Z</dcterms:modified>
</cp:coreProperties>
</file>