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716415" w:rsidRDefault="00897301" w:rsidP="007D6C77">
      <w:pPr>
        <w:jc w:val="both"/>
        <w:rPr>
          <w:rFonts w:ascii="Times New Roman" w:hAnsi="Times New Roman" w:cs="Times New Roman"/>
        </w:rPr>
      </w:pPr>
      <w:r>
        <w:rPr>
          <w:rFonts w:ascii="Times New Roman" w:hAnsi="Times New Roman" w:cs="Times New Roman"/>
        </w:rPr>
        <w:t>Organic Lake is a shallow (6.75 m deep) hypersaline lake in the Vestfol</w:t>
      </w:r>
      <w:r w:rsidR="00E8043B">
        <w:rPr>
          <w:rFonts w:ascii="Times New Roman" w:hAnsi="Times New Roman" w:cs="Times New Roman"/>
        </w:rPr>
        <w:t xml:space="preserve">d Hills, East Antarctica with </w:t>
      </w:r>
      <w:r w:rsidR="0099296A">
        <w:rPr>
          <w:rFonts w:ascii="Times New Roman" w:hAnsi="Times New Roman" w:cs="Times New Roman"/>
        </w:rPr>
        <w:t xml:space="preserve">a </w:t>
      </w:r>
      <w:r w:rsidR="00D93F00">
        <w:rPr>
          <w:rFonts w:ascii="Times New Roman" w:hAnsi="Times New Roman" w:cs="Times New Roman"/>
        </w:rPr>
        <w:t xml:space="preserve">high concentration of </w:t>
      </w:r>
      <w:r w:rsidR="009A727A">
        <w:rPr>
          <w:rFonts w:ascii="Times New Roman" w:hAnsi="Times New Roman" w:cs="Times New Roman"/>
        </w:rPr>
        <w:t xml:space="preserve">the </w:t>
      </w:r>
      <w:r w:rsidR="0099296A">
        <w:rPr>
          <w:rFonts w:ascii="Times New Roman" w:hAnsi="Times New Roman" w:cs="Times New Roman"/>
        </w:rPr>
        <w:t>cloud-forming</w:t>
      </w:r>
      <w:r w:rsidR="009A727A">
        <w:rPr>
          <w:rFonts w:ascii="Times New Roman" w:hAnsi="Times New Roman" w:cs="Times New Roman"/>
        </w:rPr>
        <w:t xml:space="preserve"> gas </w:t>
      </w:r>
      <w:r w:rsidR="00D93F00">
        <w:rPr>
          <w:rFonts w:ascii="Times New Roman" w:hAnsi="Times New Roman" w:cs="Times New Roman"/>
        </w:rPr>
        <w:t>dimethylsulfide (DMS</w:t>
      </w:r>
      <w:proofErr w:type="gramStart"/>
      <w:r w:rsidR="0099296A">
        <w:rPr>
          <w:rFonts w:ascii="Times New Roman" w:hAnsi="Times New Roman" w:cs="Times New Roman"/>
        </w:rPr>
        <w:t>)</w:t>
      </w:r>
      <w:r w:rsidR="007D6C77">
        <w:rPr>
          <w:rFonts w:ascii="Times New Roman" w:hAnsi="Times New Roman" w:cs="Times New Roman"/>
        </w:rPr>
        <w:t>(</w:t>
      </w:r>
      <w:proofErr w:type="gramEnd"/>
      <w:r w:rsidR="007D6C77">
        <w:rPr>
          <w:rFonts w:ascii="Times New Roman" w:hAnsi="Times New Roman" w:cs="Times New Roman"/>
        </w:rPr>
        <w:t>*ref)</w:t>
      </w:r>
      <w:r>
        <w:rPr>
          <w:rFonts w:ascii="Times New Roman" w:hAnsi="Times New Roman" w:cs="Times New Roman"/>
        </w:rPr>
        <w:t xml:space="preserve">. </w:t>
      </w:r>
      <w:r w:rsidR="007D6C77">
        <w:rPr>
          <w:rFonts w:ascii="Times New Roman" w:hAnsi="Times New Roman" w:cs="Times New Roman"/>
        </w:rPr>
        <w:t>During sampling,</w:t>
      </w:r>
      <w:r w:rsidR="00E8043B">
        <w:rPr>
          <w:rFonts w:ascii="Times New Roman" w:hAnsi="Times New Roman" w:cs="Times New Roman"/>
        </w:rPr>
        <w:t xml:space="preserve"> it</w:t>
      </w:r>
      <w:r w:rsidR="00B162E5">
        <w:rPr>
          <w:rFonts w:ascii="Times New Roman" w:hAnsi="Times New Roman" w:cs="Times New Roman"/>
        </w:rPr>
        <w:t xml:space="preserve"> was vertically stratified into an aerobic mixed zone and a suboxic deep zone, with a peak of </w:t>
      </w:r>
      <w:r w:rsidR="00E8043B">
        <w:rPr>
          <w:rFonts w:ascii="Times New Roman" w:hAnsi="Times New Roman" w:cs="Times New Roman"/>
        </w:rPr>
        <w:t>C, S</w:t>
      </w:r>
      <w:r w:rsidR="00B162E5">
        <w:rPr>
          <w:rFonts w:ascii="Times New Roman" w:hAnsi="Times New Roman" w:cs="Times New Roman"/>
        </w:rPr>
        <w:t xml:space="preserve"> and ammonia </w:t>
      </w:r>
      <w:r w:rsidR="00AE386C">
        <w:rPr>
          <w:rFonts w:ascii="Times New Roman" w:hAnsi="Times New Roman" w:cs="Times New Roman"/>
        </w:rPr>
        <w:t>below the</w:t>
      </w:r>
      <w:r w:rsidR="007D6C77">
        <w:rPr>
          <w:rFonts w:ascii="Times New Roman" w:hAnsi="Times New Roman" w:cs="Times New Roman"/>
        </w:rPr>
        <w:t xml:space="preserve"> oxycline (</w:t>
      </w:r>
      <w:r w:rsidR="00B162E5">
        <w:rPr>
          <w:rFonts w:ascii="Times New Roman" w:hAnsi="Times New Roman" w:cs="Times New Roman"/>
        </w:rPr>
        <w:t xml:space="preserve">6.5 m). </w:t>
      </w:r>
      <w:r w:rsidR="00D30468">
        <w:rPr>
          <w:rFonts w:ascii="Times New Roman" w:hAnsi="Times New Roman" w:cs="Times New Roman"/>
        </w:rPr>
        <w:t>By</w:t>
      </w:r>
      <w:r>
        <w:rPr>
          <w:rFonts w:ascii="Times New Roman" w:hAnsi="Times New Roman" w:cs="Times New Roman"/>
        </w:rPr>
        <w:t xml:space="preserve"> </w:t>
      </w:r>
      <w:r w:rsidR="00D93F00">
        <w:rPr>
          <w:rFonts w:ascii="Times New Roman" w:hAnsi="Times New Roman" w:cs="Times New Roman"/>
        </w:rPr>
        <w:t>utiliz</w:t>
      </w:r>
      <w:r w:rsidR="00D30468">
        <w:rPr>
          <w:rFonts w:ascii="Times New Roman" w:hAnsi="Times New Roman" w:cs="Times New Roman"/>
        </w:rPr>
        <w:t>ing</w:t>
      </w:r>
      <w:r>
        <w:rPr>
          <w:rFonts w:ascii="Times New Roman" w:hAnsi="Times New Roman" w:cs="Times New Roman"/>
        </w:rPr>
        <w:t xml:space="preserve"> a metagenomic approach </w:t>
      </w:r>
      <w:r w:rsidR="00D30468">
        <w:rPr>
          <w:rFonts w:ascii="Times New Roman" w:hAnsi="Times New Roman" w:cs="Times New Roman"/>
        </w:rPr>
        <w:t xml:space="preserve">we were able </w:t>
      </w:r>
      <w:r w:rsidR="00BF4812">
        <w:rPr>
          <w:rFonts w:ascii="Times New Roman" w:hAnsi="Times New Roman" w:cs="Times New Roman"/>
        </w:rPr>
        <w:t xml:space="preserve">link </w:t>
      </w:r>
      <w:r w:rsidR="00E8043B">
        <w:rPr>
          <w:rFonts w:ascii="Times New Roman" w:hAnsi="Times New Roman" w:cs="Times New Roman"/>
        </w:rPr>
        <w:t xml:space="preserve">taxonomic composition with functional diversity and </w:t>
      </w:r>
      <w:r w:rsidR="007135E6">
        <w:rPr>
          <w:rFonts w:ascii="Times New Roman" w:hAnsi="Times New Roman" w:cs="Times New Roman"/>
        </w:rPr>
        <w:t>identify</w:t>
      </w:r>
      <w:r w:rsidR="00BF4812">
        <w:rPr>
          <w:rFonts w:ascii="Times New Roman" w:hAnsi="Times New Roman" w:cs="Times New Roman"/>
        </w:rPr>
        <w:t xml:space="preserve"> ecosystem level </w:t>
      </w:r>
      <w:r w:rsidR="007135E6">
        <w:rPr>
          <w:rFonts w:ascii="Times New Roman" w:hAnsi="Times New Roman" w:cs="Times New Roman"/>
        </w:rPr>
        <w:t>processes</w:t>
      </w:r>
      <w:r>
        <w:rPr>
          <w:rFonts w:ascii="Times New Roman" w:hAnsi="Times New Roman" w:cs="Times New Roman"/>
        </w:rPr>
        <w:t>.</w:t>
      </w:r>
      <w:r w:rsidR="00D93F00">
        <w:rPr>
          <w:rFonts w:ascii="Times New Roman" w:hAnsi="Times New Roman" w:cs="Times New Roman"/>
        </w:rPr>
        <w:t xml:space="preserve"> </w:t>
      </w:r>
      <w:r w:rsidR="007135E6">
        <w:rPr>
          <w:rFonts w:ascii="Times New Roman" w:hAnsi="Times New Roman" w:cs="Times New Roman"/>
        </w:rPr>
        <w:t>P</w:t>
      </w:r>
      <w:r w:rsidR="00D93F00">
        <w:rPr>
          <w:rFonts w:ascii="Times New Roman" w:hAnsi="Times New Roman" w:cs="Times New Roman"/>
        </w:rPr>
        <w:t xml:space="preserve">rimary production </w:t>
      </w:r>
      <w:r w:rsidR="007135E6">
        <w:rPr>
          <w:rFonts w:ascii="Times New Roman" w:hAnsi="Times New Roman" w:cs="Times New Roman"/>
        </w:rPr>
        <w:t xml:space="preserve">was generated </w:t>
      </w:r>
      <w:r w:rsidR="00AE386C">
        <w:rPr>
          <w:rFonts w:ascii="Times New Roman" w:hAnsi="Times New Roman" w:cs="Times New Roman"/>
        </w:rPr>
        <w:t xml:space="preserve">in the surface waters </w:t>
      </w:r>
      <w:r w:rsidR="007135E6">
        <w:rPr>
          <w:rFonts w:ascii="Times New Roman" w:hAnsi="Times New Roman" w:cs="Times New Roman"/>
        </w:rPr>
        <w:t>by</w:t>
      </w:r>
      <w:r w:rsidR="00D93F00">
        <w:rPr>
          <w:rFonts w:ascii="Times New Roman" w:hAnsi="Times New Roman" w:cs="Times New Roman"/>
        </w:rPr>
        <w:t xml:space="preserve"> </w:t>
      </w:r>
      <w:r w:rsidR="00BF4812">
        <w:rPr>
          <w:rFonts w:ascii="Times New Roman" w:hAnsi="Times New Roman" w:cs="Times New Roman"/>
        </w:rPr>
        <w:t xml:space="preserve">the </w:t>
      </w:r>
      <w:r w:rsidR="00D93F00">
        <w:rPr>
          <w:rFonts w:ascii="Times New Roman" w:hAnsi="Times New Roman" w:cs="Times New Roman"/>
        </w:rPr>
        <w:t>eucaryotic phytoflagellates</w:t>
      </w:r>
      <w:r w:rsidR="00BF4812">
        <w:rPr>
          <w:rFonts w:ascii="Times New Roman" w:hAnsi="Times New Roman" w:cs="Times New Roman"/>
        </w:rPr>
        <w:t xml:space="preserve"> </w:t>
      </w:r>
      <w:r w:rsidR="00D93F00">
        <w:rPr>
          <w:rFonts w:ascii="Times New Roman" w:hAnsi="Times New Roman" w:cs="Times New Roman"/>
          <w:i/>
        </w:rPr>
        <w:t>Dunaliella</w:t>
      </w:r>
      <w:r w:rsidR="00D93F00">
        <w:rPr>
          <w:rFonts w:ascii="Times New Roman" w:hAnsi="Times New Roman" w:cs="Times New Roman"/>
        </w:rPr>
        <w:t xml:space="preserve"> and </w:t>
      </w:r>
      <w:r w:rsidR="00BF4812">
        <w:rPr>
          <w:rFonts w:ascii="Times New Roman" w:hAnsi="Times New Roman" w:cs="Times New Roman"/>
          <w:i/>
        </w:rPr>
        <w:t>Pseu</w:t>
      </w:r>
      <w:r w:rsidR="00D93F00">
        <w:rPr>
          <w:rFonts w:ascii="Times New Roman" w:hAnsi="Times New Roman" w:cs="Times New Roman"/>
          <w:i/>
        </w:rPr>
        <w:t>dopedinella</w:t>
      </w:r>
      <w:r w:rsidR="0099296A">
        <w:rPr>
          <w:rFonts w:ascii="Times New Roman" w:hAnsi="Times New Roman" w:cs="Times New Roman"/>
          <w:i/>
        </w:rPr>
        <w:t xml:space="preserve"> </w:t>
      </w:r>
      <w:r w:rsidR="0099296A">
        <w:rPr>
          <w:rFonts w:ascii="Times New Roman" w:hAnsi="Times New Roman" w:cs="Times New Roman"/>
        </w:rPr>
        <w:t>relatives</w:t>
      </w:r>
      <w:r w:rsidR="00D93F00">
        <w:rPr>
          <w:rFonts w:ascii="Times New Roman" w:hAnsi="Times New Roman" w:cs="Times New Roman"/>
        </w:rPr>
        <w:t xml:space="preserve">. </w:t>
      </w:r>
      <w:r w:rsidR="007135E6">
        <w:rPr>
          <w:rFonts w:ascii="Times New Roman" w:hAnsi="Times New Roman" w:cs="Times New Roman"/>
        </w:rPr>
        <w:t>This supported h</w:t>
      </w:r>
      <w:r>
        <w:rPr>
          <w:rFonts w:ascii="Times New Roman" w:hAnsi="Times New Roman" w:cs="Times New Roman"/>
        </w:rPr>
        <w:t xml:space="preserve">eterotrophic bacteria, </w:t>
      </w:r>
      <w:r w:rsidR="007135E6">
        <w:rPr>
          <w:rFonts w:ascii="Times New Roman" w:hAnsi="Times New Roman" w:cs="Times New Roman"/>
        </w:rPr>
        <w:t>mainl</w:t>
      </w:r>
      <w:r>
        <w:rPr>
          <w:rFonts w:ascii="Times New Roman" w:hAnsi="Times New Roman" w:cs="Times New Roman"/>
        </w:rPr>
        <w:t xml:space="preserve">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Roseovarius </w:t>
      </w:r>
      <w:r>
        <w:rPr>
          <w:rFonts w:ascii="Times New Roman" w:hAnsi="Times New Roman" w:cs="Times New Roman"/>
        </w:rPr>
        <w:t xml:space="preserve">and </w:t>
      </w:r>
      <w:r>
        <w:rPr>
          <w:rFonts w:ascii="Times New Roman" w:hAnsi="Times New Roman" w:cs="Times New Roman"/>
          <w:i/>
        </w:rPr>
        <w:t>Psychroflexus</w:t>
      </w:r>
      <w:r w:rsidR="00AE386C">
        <w:rPr>
          <w:rFonts w:ascii="Times New Roman" w:hAnsi="Times New Roman" w:cs="Times New Roman"/>
          <w:i/>
        </w:rPr>
        <w:t xml:space="preserve"> </w:t>
      </w:r>
      <w:r w:rsidR="00AE386C">
        <w:rPr>
          <w:rFonts w:ascii="Times New Roman" w:hAnsi="Times New Roman" w:cs="Times New Roman"/>
        </w:rPr>
        <w:t>throughout the water column</w:t>
      </w:r>
      <w:r>
        <w:rPr>
          <w:rFonts w:ascii="Times New Roman" w:hAnsi="Times New Roman" w:cs="Times New Roman"/>
          <w:i/>
        </w:rPr>
        <w:t>.</w:t>
      </w:r>
      <w:r w:rsidR="00FE4EA8">
        <w:rPr>
          <w:rFonts w:ascii="Times New Roman" w:hAnsi="Times New Roman" w:cs="Times New Roman"/>
        </w:rPr>
        <w:t xml:space="preserve"> </w:t>
      </w:r>
      <w:r w:rsidR="0099296A">
        <w:rPr>
          <w:rFonts w:ascii="Times New Roman" w:hAnsi="Times New Roman" w:cs="Times New Roman"/>
        </w:rPr>
        <w:t>D</w:t>
      </w:r>
      <w:r w:rsidR="00FE4EA8">
        <w:rPr>
          <w:rFonts w:ascii="Times New Roman" w:hAnsi="Times New Roman" w:cs="Times New Roman"/>
        </w:rPr>
        <w:t xml:space="preserve">iverse and abundant rhodopsin homologs linked to </w:t>
      </w:r>
      <w:r w:rsidR="00E8043B">
        <w:rPr>
          <w:rFonts w:ascii="Times New Roman" w:hAnsi="Times New Roman" w:cs="Times New Roman"/>
        </w:rPr>
        <w:t>the</w:t>
      </w:r>
      <w:r w:rsidR="007D6C77">
        <w:rPr>
          <w:rFonts w:ascii="Times New Roman" w:hAnsi="Times New Roman" w:cs="Times New Roman"/>
        </w:rPr>
        <w:t>se</w:t>
      </w:r>
      <w:r w:rsidR="00E8043B">
        <w:rPr>
          <w:rFonts w:ascii="Times New Roman" w:hAnsi="Times New Roman" w:cs="Times New Roman"/>
        </w:rPr>
        <w:t xml:space="preserve"> major bacterial lineages</w:t>
      </w:r>
      <w:r w:rsidR="00FE4EA8">
        <w:rPr>
          <w:rFonts w:ascii="Times New Roman" w:hAnsi="Times New Roman" w:cs="Times New Roman"/>
        </w:rPr>
        <w:t xml:space="preserve"> </w:t>
      </w:r>
      <w:r w:rsidR="007D6C77">
        <w:rPr>
          <w:rFonts w:ascii="Times New Roman" w:hAnsi="Times New Roman" w:cs="Times New Roman"/>
        </w:rPr>
        <w:t>suggest</w:t>
      </w:r>
      <w:r w:rsidR="00FE4EA8">
        <w:rPr>
          <w:rFonts w:ascii="Times New Roman" w:hAnsi="Times New Roman" w:cs="Times New Roman"/>
        </w:rPr>
        <w:t xml:space="preserve"> </w:t>
      </w:r>
      <w:r w:rsidR="00383E94">
        <w:rPr>
          <w:rFonts w:ascii="Times New Roman" w:hAnsi="Times New Roman" w:cs="Times New Roman"/>
        </w:rPr>
        <w:t>photohetero</w:t>
      </w:r>
      <w:r w:rsidR="00FE4EA8">
        <w:rPr>
          <w:rFonts w:ascii="Times New Roman" w:hAnsi="Times New Roman" w:cs="Times New Roman"/>
        </w:rPr>
        <w:t xml:space="preserve">trophy </w:t>
      </w:r>
      <w:r w:rsidR="00AE386C">
        <w:rPr>
          <w:rFonts w:ascii="Times New Roman" w:hAnsi="Times New Roman" w:cs="Times New Roman"/>
        </w:rPr>
        <w:t>as</w:t>
      </w:r>
      <w:r w:rsidR="0099296A">
        <w:rPr>
          <w:rFonts w:ascii="Times New Roman" w:hAnsi="Times New Roman" w:cs="Times New Roman"/>
        </w:rPr>
        <w:t xml:space="preserve"> an </w:t>
      </w:r>
      <w:r w:rsidR="00FE4EA8">
        <w:rPr>
          <w:rFonts w:ascii="Times New Roman" w:hAnsi="Times New Roman" w:cs="Times New Roman"/>
        </w:rPr>
        <w:t>adaptive strategy</w:t>
      </w:r>
      <w:r w:rsidR="00E8043B">
        <w:rPr>
          <w:rFonts w:ascii="Times New Roman" w:hAnsi="Times New Roman" w:cs="Times New Roman"/>
        </w:rPr>
        <w:t xml:space="preserve">. </w:t>
      </w:r>
      <w:r w:rsidR="00D30468">
        <w:rPr>
          <w:rFonts w:ascii="Times New Roman" w:hAnsi="Times New Roman" w:cs="Times New Roman"/>
        </w:rPr>
        <w:t xml:space="preserve">Over abundance of </w:t>
      </w:r>
      <w:r w:rsidR="00FE4EA8">
        <w:rPr>
          <w:rFonts w:ascii="Times New Roman" w:hAnsi="Times New Roman" w:cs="Times New Roman"/>
        </w:rPr>
        <w:t xml:space="preserve">DMSP lyase genes </w:t>
      </w:r>
      <w:r w:rsidR="00FE4EA8">
        <w:rPr>
          <w:rFonts w:ascii="Times New Roman" w:hAnsi="Times New Roman" w:cs="Times New Roman"/>
          <w:i/>
        </w:rPr>
        <w:t>dddD</w:t>
      </w:r>
      <w:r w:rsidR="00FE4EA8">
        <w:rPr>
          <w:rFonts w:ascii="Times New Roman" w:hAnsi="Times New Roman" w:cs="Times New Roman"/>
        </w:rPr>
        <w:t xml:space="preserve">, </w:t>
      </w:r>
      <w:r w:rsidR="00FE4EA8">
        <w:rPr>
          <w:rFonts w:ascii="Times New Roman" w:hAnsi="Times New Roman" w:cs="Times New Roman"/>
          <w:i/>
        </w:rPr>
        <w:t xml:space="preserve">dddL </w:t>
      </w:r>
      <w:r w:rsidR="00FE4EA8">
        <w:rPr>
          <w:rFonts w:ascii="Times New Roman" w:hAnsi="Times New Roman" w:cs="Times New Roman"/>
        </w:rPr>
        <w:t xml:space="preserve">and </w:t>
      </w:r>
      <w:r w:rsidR="00FE4EA8">
        <w:rPr>
          <w:rFonts w:ascii="Times New Roman" w:hAnsi="Times New Roman" w:cs="Times New Roman"/>
          <w:i/>
        </w:rPr>
        <w:t>dddP</w:t>
      </w:r>
      <w:r w:rsidR="00D30468">
        <w:rPr>
          <w:rFonts w:ascii="Times New Roman" w:hAnsi="Times New Roman" w:cs="Times New Roman"/>
        </w:rPr>
        <w:t>,</w:t>
      </w:r>
      <w:r w:rsidR="00FE4EA8">
        <w:rPr>
          <w:rFonts w:ascii="Times New Roman" w:hAnsi="Times New Roman" w:cs="Times New Roman"/>
          <w:i/>
        </w:rPr>
        <w:t xml:space="preserve"> </w:t>
      </w:r>
      <w:r w:rsidR="009A727A">
        <w:rPr>
          <w:rFonts w:ascii="Times New Roman" w:hAnsi="Times New Roman" w:cs="Times New Roman"/>
        </w:rPr>
        <w:t xml:space="preserve">likely </w:t>
      </w:r>
      <w:r w:rsidR="00BF4812">
        <w:rPr>
          <w:rFonts w:ascii="Times New Roman" w:hAnsi="Times New Roman" w:cs="Times New Roman"/>
        </w:rPr>
        <w:t>encoded by</w:t>
      </w:r>
      <w:r w:rsidR="00FE4EA8">
        <w:rPr>
          <w:rFonts w:ascii="Times New Roman" w:hAnsi="Times New Roman" w:cs="Times New Roman"/>
        </w:rPr>
        <w:t xml:space="preserve"> Gammaproteobacteria and Alphaproteobacteria,</w:t>
      </w:r>
      <w:r w:rsidR="007135E6">
        <w:rPr>
          <w:rFonts w:ascii="Times New Roman" w:hAnsi="Times New Roman" w:cs="Times New Roman"/>
        </w:rPr>
        <w:t xml:space="preserve"> indicated DMSP hydrolysis to be the origin of high DMS</w:t>
      </w:r>
      <w:r w:rsidR="00D531EC">
        <w:rPr>
          <w:rFonts w:ascii="Times New Roman" w:hAnsi="Times New Roman" w:cs="Times New Roman"/>
        </w:rPr>
        <w:t xml:space="preserve"> in the bottom waters</w:t>
      </w:r>
      <w:r w:rsidR="00FE4EA8">
        <w:rPr>
          <w:rFonts w:ascii="Times New Roman" w:hAnsi="Times New Roman" w:cs="Times New Roman"/>
        </w:rPr>
        <w:t xml:space="preserve">. </w:t>
      </w:r>
      <w:r w:rsidR="00B162E5">
        <w:rPr>
          <w:rFonts w:ascii="Times New Roman" w:hAnsi="Times New Roman" w:cs="Times New Roman"/>
        </w:rPr>
        <w:t>C</w:t>
      </w:r>
      <w:r>
        <w:rPr>
          <w:rFonts w:ascii="Times New Roman" w:hAnsi="Times New Roman" w:cs="Times New Roman"/>
        </w:rPr>
        <w:t xml:space="preserve">andidate division RF3, </w:t>
      </w:r>
      <w:r>
        <w:rPr>
          <w:rFonts w:ascii="Times New Roman" w:hAnsi="Times New Roman" w:cs="Times New Roman"/>
          <w:i/>
        </w:rPr>
        <w:t>Halomonas</w:t>
      </w:r>
      <w:r w:rsidR="00B162E5">
        <w:rPr>
          <w:rFonts w:ascii="Times New Roman" w:hAnsi="Times New Roman" w:cs="Times New Roman"/>
        </w:rPr>
        <w:t xml:space="preserve"> and</w:t>
      </w:r>
      <w:r>
        <w:rPr>
          <w:rFonts w:ascii="Times New Roman" w:hAnsi="Times New Roman" w:cs="Times New Roman"/>
        </w:rPr>
        <w:t xml:space="preserve"> </w:t>
      </w:r>
      <w:r>
        <w:rPr>
          <w:rFonts w:ascii="Times New Roman" w:hAnsi="Times New Roman" w:cs="Times New Roman"/>
          <w:i/>
        </w:rPr>
        <w:t>Psychromonas</w:t>
      </w:r>
      <w:r w:rsidR="00B162E5">
        <w:rPr>
          <w:rFonts w:ascii="Times New Roman" w:hAnsi="Times New Roman" w:cs="Times New Roman"/>
          <w:i/>
        </w:rPr>
        <w:t xml:space="preserve"> </w:t>
      </w:r>
      <w:r w:rsidR="00B162E5">
        <w:rPr>
          <w:rFonts w:ascii="Times New Roman" w:hAnsi="Times New Roman" w:cs="Times New Roman"/>
        </w:rPr>
        <w:t>were overrepresented at</w:t>
      </w:r>
      <w:r w:rsidR="00AE386C">
        <w:rPr>
          <w:rFonts w:ascii="Times New Roman" w:hAnsi="Times New Roman" w:cs="Times New Roman"/>
        </w:rPr>
        <w:t xml:space="preserve"> </w:t>
      </w:r>
      <w:r w:rsidR="00B162E5">
        <w:rPr>
          <w:rFonts w:ascii="Times New Roman" w:hAnsi="Times New Roman" w:cs="Times New Roman"/>
        </w:rPr>
        <w:t xml:space="preserve">6.5 m </w:t>
      </w:r>
      <w:r w:rsidR="00E8043B">
        <w:rPr>
          <w:rFonts w:ascii="Times New Roman" w:hAnsi="Times New Roman" w:cs="Times New Roman"/>
        </w:rPr>
        <w:t>and</w:t>
      </w:r>
      <w:r w:rsidR="00AE386C">
        <w:rPr>
          <w:rFonts w:ascii="Times New Roman" w:hAnsi="Times New Roman" w:cs="Times New Roman"/>
        </w:rPr>
        <w:t xml:space="preserve"> associated with</w:t>
      </w:r>
      <w:r w:rsidR="00B162E5">
        <w:rPr>
          <w:rFonts w:ascii="Times New Roman" w:hAnsi="Times New Roman" w:cs="Times New Roman"/>
        </w:rPr>
        <w:t xml:space="preserve"> </w:t>
      </w:r>
      <w:r w:rsidR="00AE386C">
        <w:rPr>
          <w:rFonts w:ascii="Times New Roman" w:hAnsi="Times New Roman" w:cs="Times New Roman"/>
        </w:rPr>
        <w:t xml:space="preserve">high potential for </w:t>
      </w:r>
      <w:r w:rsidR="00B162E5">
        <w:rPr>
          <w:rFonts w:ascii="Times New Roman" w:hAnsi="Times New Roman" w:cs="Times New Roman"/>
        </w:rPr>
        <w:t>fermentation of particulate matter and amino acids</w:t>
      </w:r>
      <w:r>
        <w:rPr>
          <w:rFonts w:ascii="Times New Roman" w:hAnsi="Times New Roman" w:cs="Times New Roman"/>
        </w:rPr>
        <w:t xml:space="preserve">. </w:t>
      </w:r>
      <w:r w:rsidR="009A727A">
        <w:rPr>
          <w:rFonts w:ascii="Times New Roman" w:hAnsi="Times New Roman" w:cs="Times New Roman"/>
        </w:rPr>
        <w:t>The bottom sample was dominated by candidate division</w:t>
      </w:r>
      <w:r w:rsidR="00001E33">
        <w:rPr>
          <w:rFonts w:ascii="Times New Roman" w:hAnsi="Times New Roman" w:cs="Times New Roman"/>
        </w:rPr>
        <w:t>s</w:t>
      </w:r>
      <w:r w:rsidR="009A727A">
        <w:rPr>
          <w:rFonts w:ascii="Times New Roman" w:hAnsi="Times New Roman" w:cs="Times New Roman"/>
        </w:rPr>
        <w:t xml:space="preserve"> OD1</w:t>
      </w:r>
      <w:r w:rsidR="00001E33">
        <w:rPr>
          <w:rFonts w:ascii="Times New Roman" w:hAnsi="Times New Roman" w:cs="Times New Roman"/>
        </w:rPr>
        <w:t xml:space="preserve"> and TM7</w:t>
      </w:r>
      <w:r w:rsidR="009A727A">
        <w:rPr>
          <w:rFonts w:ascii="Times New Roman" w:hAnsi="Times New Roman" w:cs="Times New Roman"/>
        </w:rPr>
        <w:t xml:space="preserve">. </w:t>
      </w:r>
      <w:r w:rsidR="00716415">
        <w:rPr>
          <w:rFonts w:ascii="Times New Roman" w:hAnsi="Times New Roman" w:cs="Times New Roman"/>
        </w:rPr>
        <w:t xml:space="preserve">This </w:t>
      </w:r>
      <w:r w:rsidR="009A727A">
        <w:rPr>
          <w:rFonts w:ascii="Times New Roman" w:hAnsi="Times New Roman" w:cs="Times New Roman"/>
        </w:rPr>
        <w:t>study</w:t>
      </w:r>
      <w:r w:rsidR="00716415">
        <w:rPr>
          <w:rFonts w:ascii="Times New Roman" w:hAnsi="Times New Roman" w:cs="Times New Roman"/>
        </w:rPr>
        <w:t xml:space="preserve"> has allowed a rigorous description of microbial taxa </w:t>
      </w:r>
      <w:r w:rsidR="007D6C77">
        <w:rPr>
          <w:rFonts w:ascii="Times New Roman" w:hAnsi="Times New Roman" w:cs="Times New Roman"/>
        </w:rPr>
        <w:t>with</w:t>
      </w:r>
      <w:r w:rsidR="00716415">
        <w:rPr>
          <w:rFonts w:ascii="Times New Roman" w:hAnsi="Times New Roman" w:cs="Times New Roman"/>
        </w:rPr>
        <w:t xml:space="preserve">in </w:t>
      </w:r>
      <w:r w:rsidR="007D6C77">
        <w:rPr>
          <w:rFonts w:ascii="Times New Roman" w:hAnsi="Times New Roman" w:cs="Times New Roman"/>
        </w:rPr>
        <w:t xml:space="preserve">a </w:t>
      </w:r>
      <w:r w:rsidR="00716415">
        <w:rPr>
          <w:rFonts w:ascii="Times New Roman" w:hAnsi="Times New Roman" w:cs="Times New Roman"/>
        </w:rPr>
        <w:t>natural h</w:t>
      </w:r>
      <w:r w:rsidR="00BC2F6D">
        <w:rPr>
          <w:rFonts w:ascii="Times New Roman" w:hAnsi="Times New Roman" w:cs="Times New Roman"/>
        </w:rPr>
        <w:t xml:space="preserve">abitat </w:t>
      </w:r>
      <w:r w:rsidR="0038410E">
        <w:rPr>
          <w:rFonts w:ascii="Times New Roman" w:hAnsi="Times New Roman" w:cs="Times New Roman"/>
        </w:rPr>
        <w:t xml:space="preserve">and </w:t>
      </w:r>
      <w:r w:rsidR="007D6C77">
        <w:rPr>
          <w:rFonts w:ascii="Times New Roman" w:hAnsi="Times New Roman" w:cs="Times New Roman"/>
        </w:rPr>
        <w:t>sheds light on globally relevant</w:t>
      </w:r>
      <w:r w:rsidR="00E91568">
        <w:rPr>
          <w:rFonts w:ascii="Times New Roman" w:hAnsi="Times New Roman" w:cs="Times New Roman"/>
        </w:rPr>
        <w:t xml:space="preserve"> biogeogemical</w:t>
      </w:r>
      <w:r w:rsidR="007D6C77">
        <w:rPr>
          <w:rFonts w:ascii="Times New Roman" w:hAnsi="Times New Roman" w:cs="Times New Roman"/>
        </w:rPr>
        <w:t xml:space="preserve"> processes </w:t>
      </w:r>
      <w:r w:rsidR="00383E94">
        <w:rPr>
          <w:rFonts w:ascii="Times New Roman" w:hAnsi="Times New Roman" w:cs="Times New Roman"/>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 xml:space="preserve">located on the eastern shore of the Prydz Bay, East Antarctica (figure: Vestfold_map)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EB2216">
        <w:rPr>
          <w:rFonts w:ascii="Times New Roman" w:hAnsi="Times New Roman" w:cs="Times New Roman"/>
        </w:rPr>
        <w:t xml:space="preserve">lakes in the </w:t>
      </w:r>
      <w:r w:rsidR="004E1F1A">
        <w:rPr>
          <w:rFonts w:ascii="Times New Roman" w:hAnsi="Times New Roman" w:cs="Times New Roman"/>
        </w:rPr>
        <w:t>Vestfold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lastRenderedPageBreak/>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 xml:space="preserve">whose </w:t>
      </w:r>
      <w:r w:rsidR="00306B7E">
        <w:rPr>
          <w:rFonts w:ascii="Times New Roman" w:hAnsi="Times New Roman" w:cs="Times New Roman"/>
        </w:rPr>
        <w:t>probable</w:t>
      </w:r>
      <w:r w:rsidR="009F7C4F">
        <w:rPr>
          <w:rFonts w:ascii="Times New Roman" w:hAnsi="Times New Roman" w:cs="Times New Roman"/>
        </w:rPr>
        <w:t xml:space="preserve"> hosts are</w:t>
      </w:r>
      <w:r w:rsidR="00604B88">
        <w:rPr>
          <w:rFonts w:ascii="Times New Roman" w:hAnsi="Times New Roman" w:cs="Times New Roman"/>
        </w:rPr>
        <w:t xml:space="preserve"> prasinophyte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hypersaline lagoon metagenomes </w:t>
      </w:r>
      <w:r w:rsidR="00683DB0">
        <w:rPr>
          <w:rFonts w:ascii="Times New Roman" w:hAnsi="Times New Roman" w:cs="Times New Roman"/>
        </w:rPr>
        <w:t xml:space="preserve">indicating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EB2216">
      <w:pPr>
        <w:spacing w:line="240" w:lineRule="auto"/>
        <w:jc w:val="both"/>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w:t>
      </w:r>
      <w:r w:rsidR="00A92013">
        <w:rPr>
          <w:rFonts w:ascii="Times New Roman" w:hAnsi="Times New Roman" w:cs="Times New Roman"/>
        </w:rPr>
        <w:t xml:space="preserve">cloud formation and hence </w:t>
      </w:r>
      <w:r w:rsidR="008B7910">
        <w:rPr>
          <w:rFonts w:ascii="Times New Roman" w:hAnsi="Times New Roman" w:cs="Times New Roman"/>
        </w:rPr>
        <w:t xml:space="preserve">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A92013">
        <w:rPr>
          <w:rFonts w:ascii="Times New Roman" w:hAnsi="Times New Roman" w:cs="Times New Roman"/>
        </w:rPr>
        <w:t xml:space="preserve"> and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4C2381">
        <w:rPr>
          <w:rFonts w:ascii="Times New Roman" w:hAnsi="Times New Roman" w:cs="Times New Roman"/>
        </w:rPr>
        <w:t>Unusually,</w:t>
      </w:r>
      <w:r>
        <w:rPr>
          <w:rFonts w:ascii="Times New Roman" w:hAnsi="Times New Roman" w:cs="Times New Roman"/>
        </w:rPr>
        <w:t xml:space="preserve"> bottom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r w:rsidR="00A92013">
        <w:rPr>
          <w:rFonts w:ascii="Times New Roman" w:hAnsi="Times New Roman" w:cs="Times New Roman"/>
        </w:rPr>
        <w:t xml:space="preserve">Determining the means of DMS production in Organic Lake may provide unique insight into global processes. </w:t>
      </w:r>
      <w:r w:rsidR="00306B7E">
        <w:rPr>
          <w:rFonts w:ascii="Times New Roman" w:hAnsi="Times New Roman" w:cs="Times New Roman"/>
        </w:rPr>
        <w:t xml:space="preserve">In </w:t>
      </w:r>
      <w:r w:rsidR="00082753">
        <w:rPr>
          <w:rFonts w:ascii="Times New Roman" w:hAnsi="Times New Roman" w:cs="Times New Roman"/>
        </w:rPr>
        <w:t xml:space="preserve">order to gain an understanding of </w:t>
      </w:r>
      <w:r w:rsidR="00306B7E">
        <w:rPr>
          <w:rFonts w:ascii="Times New Roman" w:hAnsi="Times New Roman" w:cs="Times New Roman"/>
        </w:rPr>
        <w:t xml:space="preserve">the unusual sulfur chemistry and </w:t>
      </w:r>
      <w:r w:rsidR="00082753">
        <w:rPr>
          <w:rFonts w:ascii="Times New Roman" w:hAnsi="Times New Roman" w:cs="Times New Roman"/>
        </w:rPr>
        <w:t xml:space="preserve">the </w:t>
      </w:r>
      <w:r w:rsidR="00A92013">
        <w:rPr>
          <w:rFonts w:ascii="Times New Roman" w:hAnsi="Times New Roman" w:cs="Times New Roman"/>
        </w:rPr>
        <w:t xml:space="preserve">microbial community </w:t>
      </w:r>
      <w:r w:rsidR="00082753">
        <w:rPr>
          <w:rFonts w:ascii="Times New Roman" w:hAnsi="Times New Roman" w:cs="Times New Roman"/>
        </w:rPr>
        <w:t xml:space="preserve">context for the </w:t>
      </w:r>
      <w:r w:rsidR="00306B7E">
        <w:rPr>
          <w:rFonts w:ascii="Times New Roman" w:hAnsi="Times New Roman" w:cs="Times New Roman"/>
        </w:rPr>
        <w:t>astonishing virus-virus-host interaction in Organic Lake, it was chos</w:t>
      </w:r>
      <w:r w:rsidR="00867E73">
        <w:rPr>
          <w:rFonts w:ascii="Times New Roman" w:hAnsi="Times New Roman" w:cs="Times New Roman"/>
        </w:rPr>
        <w:t>en as a</w:t>
      </w:r>
      <w:r w:rsidR="00306B7E">
        <w:rPr>
          <w:rFonts w:ascii="Times New Roman" w:hAnsi="Times New Roman" w:cs="Times New Roman"/>
        </w:rPr>
        <w:t xml:space="preserve"> </w:t>
      </w:r>
      <w:r w:rsidR="00867E73">
        <w:rPr>
          <w:rFonts w:ascii="Times New Roman" w:hAnsi="Times New Roman" w:cs="Times New Roman"/>
        </w:rPr>
        <w:t>model</w:t>
      </w:r>
      <w:r w:rsidR="00306B7E">
        <w:rPr>
          <w:rFonts w:ascii="Times New Roman" w:hAnsi="Times New Roman" w:cs="Times New Roman"/>
        </w:rPr>
        <w:t xml:space="preserve"> site </w:t>
      </w:r>
      <w:r w:rsidR="00867E73">
        <w:rPr>
          <w:rFonts w:ascii="Times New Roman" w:hAnsi="Times New Roman" w:cs="Times New Roman"/>
        </w:rPr>
        <w:t>for examination from a</w:t>
      </w:r>
      <w:r w:rsidR="000D1DFC">
        <w:rPr>
          <w:rFonts w:ascii="Times New Roman" w:hAnsi="Times New Roman" w:cs="Times New Roman"/>
        </w:rPr>
        <w:t xml:space="preserve"> whole ecosystem perspective</w:t>
      </w:r>
      <w:r w:rsidR="00867E73">
        <w:rPr>
          <w:rFonts w:ascii="Times New Roman" w:hAnsi="Times New Roman" w:cs="Times New Roman"/>
        </w:rPr>
        <w:t xml:space="preserve"> using m</w:t>
      </w:r>
      <w:r w:rsidR="00306B7E">
        <w:rPr>
          <w:rFonts w:ascii="Times New Roman" w:hAnsi="Times New Roman" w:cs="Times New Roman"/>
        </w:rPr>
        <w:t>etagenomic analysis</w:t>
      </w:r>
      <w:r w:rsidR="00867E73">
        <w:rPr>
          <w:rFonts w:ascii="Times New Roman" w:hAnsi="Times New Roman" w:cs="Times New Roman"/>
        </w:rPr>
        <w:t>.</w:t>
      </w:r>
      <w:r w:rsidR="00306B7E">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Lauro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(Lauro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sonde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w:t>
      </w:r>
      <w:r w:rsidRPr="008D0937">
        <w:rPr>
          <w:rFonts w:ascii="Times New Roman" w:hAnsi="Times New Roman" w:cs="Times New Roman"/>
        </w:rPr>
        <w:lastRenderedPageBreak/>
        <w:t xml:space="preserve">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Fofonoff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σ</w:t>
      </w:r>
      <w:r w:rsidRPr="001C711B">
        <w:rPr>
          <w:rFonts w:ascii="Times New Roman" w:hAnsi="Times New Roman" w:cs="Times New Roman"/>
          <w:vertAlign w:val="subscript"/>
        </w:rPr>
        <w:t>T</w:t>
      </w:r>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F83CAB" w:rsidP="0038147F">
      <w:pPr>
        <w:spacing w:after="0" w:line="240" w:lineRule="auto"/>
        <w:jc w:val="both"/>
        <w:rPr>
          <w:rFonts w:ascii="Times New Roman" w:hAnsi="Times New Roman" w:cs="Times New Roman"/>
        </w:rPr>
      </w:pPr>
      <w:r>
        <w:rPr>
          <w:rFonts w:ascii="Times New Roman" w:hAnsi="Times New Roman" w:cs="Times New Roman"/>
        </w:rPr>
        <w:t>Ammonia, n</w:t>
      </w:r>
      <w:r w:rsidR="00594E79">
        <w:rPr>
          <w:rFonts w:ascii="Times New Roman" w:hAnsi="Times New Roman" w:cs="Times New Roman"/>
        </w:rPr>
        <w:t>itrate, nitrite, total nitrogen</w:t>
      </w:r>
      <w:r w:rsidR="002F05FC">
        <w:rPr>
          <w:rFonts w:ascii="Times New Roman" w:hAnsi="Times New Roman" w:cs="Times New Roman"/>
        </w:rPr>
        <w:t xml:space="preserve"> (TN)</w:t>
      </w:r>
      <w:r w:rsidR="00594E79">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sidR="00594E79">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sidR="00594E79">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sidR="00594E79">
        <w:rPr>
          <w:rFonts w:ascii="Times New Roman" w:hAnsi="Times New Roman" w:cs="Times New Roman"/>
        </w:rPr>
        <w:t xml:space="preserve"> total </w:t>
      </w:r>
      <w:r w:rsidR="006818C2">
        <w:rPr>
          <w:rFonts w:ascii="Times New Roman" w:hAnsi="Times New Roman" w:cs="Times New Roman"/>
        </w:rPr>
        <w:t xml:space="preserve">organic </w:t>
      </w:r>
      <w:r w:rsidR="00594E79">
        <w:rPr>
          <w:rFonts w:ascii="Times New Roman" w:hAnsi="Times New Roman" w:cs="Times New Roman"/>
        </w:rPr>
        <w:t>carbon</w:t>
      </w:r>
      <w:r w:rsidR="006818C2">
        <w:rPr>
          <w:rFonts w:ascii="Times New Roman" w:hAnsi="Times New Roman" w:cs="Times New Roman"/>
        </w:rPr>
        <w:t xml:space="preserve"> (TOC)</w:t>
      </w:r>
      <w:r w:rsidR="00594E79">
        <w:rPr>
          <w:rFonts w:ascii="Times New Roman" w:hAnsi="Times New Roman" w:cs="Times New Roman"/>
        </w:rPr>
        <w:t xml:space="preserve">, total dissolved carbon </w:t>
      </w:r>
      <w:r w:rsidR="00EF39E5">
        <w:rPr>
          <w:rFonts w:ascii="Times New Roman" w:hAnsi="Times New Roman" w:cs="Times New Roman"/>
        </w:rPr>
        <w:t>(DOC), total sulf</w:t>
      </w:r>
      <w:r w:rsidR="00594E79">
        <w:rPr>
          <w:rFonts w:ascii="Times New Roman" w:hAnsi="Times New Roman" w:cs="Times New Roman"/>
        </w:rPr>
        <w:t>ur</w:t>
      </w:r>
      <w:r w:rsidR="002F05FC">
        <w:rPr>
          <w:rFonts w:ascii="Times New Roman" w:hAnsi="Times New Roman" w:cs="Times New Roman"/>
        </w:rPr>
        <w:t xml:space="preserve"> (TS)</w:t>
      </w:r>
      <w:r w:rsidR="00594E79">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sidR="00594E79">
        <w:rPr>
          <w:rFonts w:ascii="Times New Roman" w:hAnsi="Times New Roman" w:cs="Times New Roman"/>
        </w:rPr>
        <w:t xml:space="preserve">were determined by </w:t>
      </w:r>
      <w:r>
        <w:rPr>
          <w:rFonts w:ascii="Times New Roman" w:hAnsi="Times New Roman" w:cs="Times New Roman"/>
        </w:rPr>
        <w:t>American Public Health Associations Standard M</w:t>
      </w:r>
      <w:r w:rsidR="0029490A">
        <w:rPr>
          <w:rFonts w:ascii="Times New Roman" w:hAnsi="Times New Roman" w:cs="Times New Roman"/>
        </w:rPr>
        <w:t>ethods</w:t>
      </w:r>
      <w:r w:rsidR="0063595A">
        <w:rPr>
          <w:rFonts w:ascii="Times New Roman" w:hAnsi="Times New Roman" w:cs="Times New Roman"/>
        </w:rPr>
        <w:t xml:space="preserve"> </w:t>
      </w:r>
      <w:r w:rsidR="0029490A">
        <w:rPr>
          <w:rFonts w:ascii="Times New Roman" w:hAnsi="Times New Roman" w:cs="Times New Roman"/>
        </w:rPr>
        <w:t xml:space="preserve">at </w:t>
      </w:r>
      <w:r>
        <w:rPr>
          <w:rFonts w:ascii="Times New Roman" w:hAnsi="Times New Roman" w:cs="Times New Roman"/>
        </w:rPr>
        <w:t>the Analytical Services Tasmania</w:t>
      </w:r>
      <w:r w:rsidR="00594E79">
        <w:rPr>
          <w:rFonts w:ascii="Times New Roman" w:hAnsi="Times New Roman" w:cs="Times New Roman"/>
        </w:rPr>
        <w:t>.</w:t>
      </w:r>
      <w:r w:rsidR="00D21406">
        <w:rPr>
          <w:rFonts w:ascii="Times New Roman" w:hAnsi="Times New Roman" w:cs="Times New Roman"/>
        </w:rPr>
        <w:t xml:space="preserve"> </w:t>
      </w:r>
      <w:r w:rsidR="004610B2">
        <w:rPr>
          <w:rFonts w:ascii="Times New Roman" w:hAnsi="Times New Roman" w:cs="Times New Roman"/>
        </w:rPr>
        <w:t xml:space="preserve">Values for dissolved nutrients and inorganic N were measured </w:t>
      </w:r>
      <w:r w:rsidR="0063595A">
        <w:rPr>
          <w:rFonts w:ascii="Times New Roman" w:hAnsi="Times New Roman" w:cs="Times New Roman"/>
        </w:rPr>
        <w:t>after filtration through 0.1 µm pore size membrane</w:t>
      </w:r>
      <w:r w:rsidR="004610B2">
        <w:rPr>
          <w:rFonts w:ascii="Times New Roman" w:hAnsi="Times New Roman" w:cs="Times New Roman"/>
        </w:rPr>
        <w:t xml:space="preserve">. All other nutrients were measured from water collected after filtration through 20 µm pore size </w:t>
      </w:r>
      <w:r w:rsidR="0063595A">
        <w:rPr>
          <w:rFonts w:ascii="Times New Roman" w:hAnsi="Times New Roman" w:cs="Times New Roman"/>
        </w:rPr>
        <w:t>membrane</w:t>
      </w:r>
      <w:r w:rsidR="004610B2">
        <w:rPr>
          <w:rFonts w:ascii="Times New Roman" w:hAnsi="Times New Roman" w:cs="Times New Roman"/>
        </w:rPr>
        <w:t>.</w:t>
      </w:r>
      <w:r>
        <w:rPr>
          <w:rFonts w:ascii="Times New Roman" w:hAnsi="Times New Roman" w:cs="Times New Roman"/>
        </w:rPr>
        <w:t xml:space="preserve"> Ammonia, nitrate, nitrite, DRP, TN, TDN, TP and TDP were measured i</w:t>
      </w:r>
      <w:r w:rsidR="0063595A">
        <w:rPr>
          <w:rFonts w:ascii="Times New Roman" w:hAnsi="Times New Roman" w:cs="Times New Roman"/>
        </w:rPr>
        <w:t xml:space="preserve">n a </w:t>
      </w:r>
      <w:r>
        <w:rPr>
          <w:rFonts w:ascii="Times New Roman" w:hAnsi="Times New Roman" w:cs="Times New Roman"/>
        </w:rPr>
        <w:t>Flow Injection Analyser (</w:t>
      </w:r>
      <w:r w:rsidR="0063595A">
        <w:rPr>
          <w:rFonts w:ascii="Times New Roman" w:hAnsi="Times New Roman" w:cs="Times New Roman"/>
        </w:rPr>
        <w:t>Lachat Instruments, Colorado, USA</w:t>
      </w:r>
      <w:r>
        <w:rPr>
          <w:rFonts w:ascii="Times New Roman" w:hAnsi="Times New Roman" w:cs="Times New Roman"/>
        </w:rPr>
        <w:t>)</w:t>
      </w:r>
      <w:r w:rsidR="0063595A">
        <w:rPr>
          <w:rFonts w:ascii="Times New Roman" w:hAnsi="Times New Roman" w:cs="Times New Roman"/>
        </w:rPr>
        <w:t>. TOC and</w:t>
      </w:r>
      <w:r>
        <w:rPr>
          <w:rFonts w:ascii="Times New Roman" w:hAnsi="Times New Roman" w:cs="Times New Roman"/>
        </w:rPr>
        <w:t xml:space="preserve"> DOC were determined in </w:t>
      </w:r>
      <w:r w:rsidR="0063595A">
        <w:rPr>
          <w:rFonts w:ascii="Times New Roman" w:hAnsi="Times New Roman" w:cs="Times New Roman"/>
        </w:rPr>
        <w:t>the San</w:t>
      </w:r>
      <w:r>
        <w:rPr>
          <w:rFonts w:ascii="Times New Roman" w:hAnsi="Times New Roman" w:cs="Times New Roman"/>
        </w:rPr>
        <w:t>++ Segmented Flow Analyser</w:t>
      </w:r>
      <w:r w:rsidR="0063595A">
        <w:rPr>
          <w:rFonts w:ascii="Times New Roman" w:hAnsi="Times New Roman" w:cs="Times New Roman"/>
        </w:rPr>
        <w:t xml:space="preserve"> (Skalar, Breda, Netherlands</w:t>
      </w:r>
      <w:r>
        <w:rPr>
          <w:rFonts w:ascii="Times New Roman" w:hAnsi="Times New Roman" w:cs="Times New Roman"/>
        </w:rPr>
        <w:t>)</w:t>
      </w:r>
      <w:r w:rsidR="0063595A">
        <w:rPr>
          <w:rFonts w:ascii="Times New Roman" w:hAnsi="Times New Roman" w:cs="Times New Roman"/>
        </w:rPr>
        <w:t>.</w:t>
      </w:r>
      <w:r w:rsidR="009340E0">
        <w:rPr>
          <w:rFonts w:ascii="Times New Roman" w:hAnsi="Times New Roman" w:cs="Times New Roman"/>
        </w:rPr>
        <w:t xml:space="preserve"> TS and TDS were analyzed in the</w:t>
      </w:r>
      <w:r w:rsidR="0063595A">
        <w:rPr>
          <w:rFonts w:ascii="Times New Roman" w:hAnsi="Times New Roman" w:cs="Times New Roman"/>
        </w:rPr>
        <w:t xml:space="preserve"> 730ES Inductively Coupled Plasma – Atomic Emission Spectrometer (Agilent Technologies,</w:t>
      </w:r>
      <w:r w:rsidR="009340E0">
        <w:rPr>
          <w:rFonts w:ascii="Times New Roman" w:hAnsi="Times New Roman" w:cs="Times New Roman"/>
        </w:rPr>
        <w:t xml:space="preserve"> California, </w:t>
      </w:r>
      <w:proofErr w:type="gramStart"/>
      <w:r w:rsidR="009340E0">
        <w:rPr>
          <w:rFonts w:ascii="Times New Roman" w:hAnsi="Times New Roman" w:cs="Times New Roman"/>
        </w:rPr>
        <w:t>USA</w:t>
      </w:r>
      <w:proofErr w:type="gramEnd"/>
      <w:r w:rsidR="009340E0">
        <w:rPr>
          <w:rFonts w:ascii="Times New Roman" w:hAnsi="Times New Roman" w:cs="Times New Roman"/>
        </w:rPr>
        <w:t>)</w:t>
      </w:r>
      <w:r>
        <w:rPr>
          <w:rFonts w:ascii="Times New Roman" w:hAnsi="Times New Roman" w:cs="Times New Roman"/>
        </w:rPr>
        <w:t>.</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&amp; Gorley</w:t>
      </w:r>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abiotic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(Nuclepore Track-etched, Whatman, GE Healthcare, USA</w:t>
      </w:r>
      <w:r w:rsidR="00AF0507">
        <w:rPr>
          <w:rFonts w:ascii="Times New Roman" w:hAnsi="Times New Roman" w:cs="Times New Roman"/>
        </w:rPr>
        <w:t>) with a 0.45 µm pore-size backing filter. The 0.015 µm filter was mounted onto a glass slide with ProLong</w:t>
      </w:r>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r>
        <w:rPr>
          <w:rFonts w:ascii="Times New Roman" w:hAnsi="Times New Roman" w:cs="Times New Roman"/>
        </w:rPr>
        <w:t>Invitrogen</w:t>
      </w:r>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2 µl (25 × dilution in sterile filtered milliQ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r w:rsidR="00BF4BBE">
        <w:rPr>
          <w:rFonts w:ascii="Times New Roman" w:hAnsi="Times New Roman" w:cs="Times New Roman"/>
        </w:rPr>
        <w:t>Invitrogen, Life Technologies, NY, USA)</w:t>
      </w:r>
      <w:r w:rsidR="00AF0507">
        <w:rPr>
          <w:rFonts w:ascii="Times New Roman" w:hAnsi="Times New Roman" w:cs="Times New Roman"/>
        </w:rPr>
        <w:t>. Prepared slides were visualized in an epifluorescence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Metagenomic reads that matched the 16S </w:t>
      </w:r>
      <w:r w:rsidR="00D01D4F">
        <w:rPr>
          <w:rFonts w:ascii="Times New Roman" w:hAnsi="Times New Roman" w:cs="Times New Roman"/>
        </w:rPr>
        <w:t xml:space="preserve">and 18S </w:t>
      </w:r>
      <w:r w:rsidR="0005313F" w:rsidRPr="008D0937">
        <w:rPr>
          <w:rFonts w:ascii="Times New Roman" w:hAnsi="Times New Roman" w:cs="Times New Roman"/>
        </w:rPr>
        <w:t>rRNA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trieved using Metaxa (Bengtsson</w:t>
      </w:r>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markov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r w:rsidR="00D01D4F">
        <w:rPr>
          <w:rFonts w:ascii="Times New Roman" w:hAnsi="Times New Roman" w:cs="Times New Roman"/>
        </w:rPr>
        <w:t>bp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(Caporaso</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r w:rsidR="006B32EC" w:rsidRPr="008D0937">
        <w:rPr>
          <w:rFonts w:ascii="Times New Roman" w:hAnsi="Times New Roman" w:cs="Times New Roman"/>
        </w:rPr>
        <w:t xml:space="preserve">phylogenetic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r w:rsidR="006B32EC" w:rsidRPr="008D0937">
        <w:rPr>
          <w:rFonts w:ascii="Times New Roman" w:hAnsi="Times New Roman" w:cs="Times New Roman"/>
        </w:rPr>
        <w:t xml:space="preserve">taxa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lastRenderedPageBreak/>
        <w:t xml:space="preserve">To allow comparison </w:t>
      </w:r>
      <w:r w:rsidR="002F7F00" w:rsidRPr="008D0937">
        <w:rPr>
          <w:rFonts w:ascii="Times New Roman" w:hAnsi="Times New Roman" w:cs="Times New Roman"/>
        </w:rPr>
        <w:t xml:space="preserve">of the relative abundance of taxa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was normalis</w:t>
      </w:r>
      <w:r w:rsidR="0029701E" w:rsidRPr="008D0937">
        <w:rPr>
          <w:rFonts w:ascii="Times New Roman" w:hAnsi="Times New Roman" w:cs="Times New Roman"/>
        </w:rPr>
        <w:t xml:space="preserve">ed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Gorley,</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of highly abundant taxa</w:t>
      </w:r>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r w:rsidR="009A77B3">
        <w:rPr>
          <w:rFonts w:ascii="Times New Roman" w:hAnsi="Times New Roman" w:cs="Times New Roman"/>
        </w:rPr>
        <w:t xml:space="preserve">abiotic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Bio-Env procedure in BEST looks at all the abiotic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biclustering </w:t>
      </w:r>
      <w:r w:rsidR="00FD5CBF">
        <w:rPr>
          <w:rFonts w:ascii="Times New Roman" w:hAnsi="Times New Roman" w:cs="Times New Roman"/>
        </w:rPr>
        <w:t xml:space="preserve">dendogram </w:t>
      </w:r>
      <w:r w:rsidR="00E06173">
        <w:rPr>
          <w:rFonts w:ascii="Times New Roman" w:hAnsi="Times New Roman" w:cs="Times New Roman"/>
        </w:rPr>
        <w:t>was generated using R a</w:t>
      </w:r>
      <w:r w:rsidR="009344C9">
        <w:rPr>
          <w:rFonts w:ascii="Times New Roman" w:hAnsi="Times New Roman" w:cs="Times New Roman"/>
        </w:rPr>
        <w:t xml:space="preserve">nd the package ‘seriation’ (Hahsler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metagenomic reads using MetaGene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bp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 xml:space="preserve">Search Tool (BLAST) (Altschul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RefSeq. </w:t>
      </w:r>
      <w:r w:rsidR="002747F1">
        <w:rPr>
          <w:rFonts w:ascii="Times New Roman" w:hAnsi="Times New Roman" w:cs="Times New Roman"/>
        </w:rPr>
        <w:t xml:space="preserve">The BLAST </w:t>
      </w:r>
      <w:r w:rsidR="00BB458F">
        <w:rPr>
          <w:rFonts w:ascii="Times New Roman" w:hAnsi="Times New Roman" w:cs="Times New Roman"/>
        </w:rPr>
        <w:t>output was processed using KEGG Orthology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r w:rsidR="00EE3410">
        <w:rPr>
          <w:rFonts w:ascii="Times New Roman" w:hAnsi="Times New Roman" w:cs="Times New Roman"/>
        </w:rPr>
        <w:t xml:space="preserve">Xie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Orthologs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GG orthologs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w:t>
      </w:r>
      <w:r w:rsidR="00D47874">
        <w:rPr>
          <w:rFonts w:ascii="Times New Roman" w:hAnsi="Times New Roman" w:cs="Times New Roman"/>
        </w:rPr>
        <w:t xml:space="preserve">were not well represented by KEGG orthologs were retrieved via alternative strategies depending on their representation in sequence databases. Organic Lake rhodopsin homologs were retrieved if they had a top BLAST match </w:t>
      </w:r>
      <w:r w:rsidR="008A66FD">
        <w:rPr>
          <w:rFonts w:ascii="Times New Roman" w:hAnsi="Times New Roman" w:cs="Times New Roman"/>
        </w:rPr>
        <w:t>to any in</w:t>
      </w:r>
      <w:r w:rsidR="00D47874">
        <w:rPr>
          <w:rFonts w:ascii="Times New Roman" w:hAnsi="Times New Roman" w:cs="Times New Roman"/>
        </w:rPr>
        <w:t xml:space="preserve"> a list of 139 entries in the KEGG GENES database affiliated with </w:t>
      </w:r>
      <w:r w:rsidR="008A66FD">
        <w:rPr>
          <w:rFonts w:ascii="Times New Roman" w:hAnsi="Times New Roman" w:cs="Times New Roman"/>
        </w:rPr>
        <w:t xml:space="preserve">bacteriorhodopsin, xanthorhodopsin, halorhodopsin or proteorhodopsin. </w:t>
      </w:r>
      <w:r w:rsidR="00D47874">
        <w:rPr>
          <w:rFonts w:ascii="Times New Roman" w:hAnsi="Times New Roman" w:cs="Times New Roman"/>
        </w:rPr>
        <w:t>T</w:t>
      </w:r>
      <w:r w:rsidR="002747F1">
        <w:rPr>
          <w:rFonts w:ascii="Times New Roman" w:hAnsi="Times New Roman" w:cs="Times New Roman"/>
        </w:rPr>
        <w:t>he DMSP</w:t>
      </w:r>
      <w:r>
        <w:rPr>
          <w:rFonts w:ascii="Times New Roman" w:hAnsi="Times New Roman" w:cs="Times New Roman"/>
        </w:rPr>
        <w:t xml:space="preserve"> lyases were retrieved from National Center for Biotechno</w:t>
      </w:r>
      <w:r w:rsidR="00726898">
        <w:rPr>
          <w:rFonts w:ascii="Times New Roman" w:hAnsi="Times New Roman" w:cs="Times New Roman"/>
        </w:rPr>
        <w:t>lo</w:t>
      </w:r>
      <w:r>
        <w:rPr>
          <w:rFonts w:ascii="Times New Roman" w:hAnsi="Times New Roman" w:cs="Times New Roman"/>
        </w:rPr>
        <w:t>gy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metagenomic reads</w:t>
      </w:r>
      <w:r w:rsidR="000531BA">
        <w:rPr>
          <w:rFonts w:ascii="Times New Roman" w:hAnsi="Times New Roman" w:cs="Times New Roman"/>
        </w:rPr>
        <w:t xml:space="preserve"> (*table: functional_genes)</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r>
        <w:t>Phylogenetic analyses</w:t>
      </w:r>
    </w:p>
    <w:p w:rsidR="009462CB" w:rsidRPr="00726898" w:rsidRDefault="00833594" w:rsidP="00497199">
      <w:pPr>
        <w:jc w:val="both"/>
        <w:rPr>
          <w:rFonts w:ascii="Times New Roman" w:hAnsi="Times New Roman" w:cs="Times New Roman"/>
        </w:rPr>
      </w:pPr>
      <w:r>
        <w:rPr>
          <w:rFonts w:ascii="Times New Roman" w:hAnsi="Times New Roman" w:cs="Times New Roman"/>
        </w:rPr>
        <w:t>Marker gene sequences for</w:t>
      </w:r>
      <w:r w:rsidR="008A66FD">
        <w:rPr>
          <w:rFonts w:ascii="Times New Roman" w:hAnsi="Times New Roman" w:cs="Times New Roman"/>
        </w:rPr>
        <w:t xml:space="preserve"> phylogenetic analysis were clustered using CD-HIT (*ref) at 90% global amino acid identity. </w:t>
      </w:r>
      <w:r w:rsidR="00AB72BD">
        <w:rPr>
          <w:rFonts w:ascii="Times New Roman" w:hAnsi="Times New Roman" w:cs="Times New Roman"/>
        </w:rPr>
        <w:t xml:space="preserve">The longest sequence of the CD-HIT cluster was used as the representative </w:t>
      </w:r>
      <w:r>
        <w:rPr>
          <w:rFonts w:ascii="Times New Roman" w:hAnsi="Times New Roman" w:cs="Times New Roman"/>
        </w:rPr>
        <w:t>sequence in a BLASTp query against the NCBI non-redundant (NR) database to retrieve full-length sequenced homologs</w:t>
      </w:r>
      <w:r w:rsidR="00670675">
        <w:rPr>
          <w:rFonts w:ascii="Times New Roman" w:hAnsi="Times New Roman" w:cs="Times New Roman"/>
        </w:rPr>
        <w:t xml:space="preserve"> from bacterial isolates</w:t>
      </w:r>
      <w:r>
        <w:rPr>
          <w:rFonts w:ascii="Times New Roman" w:hAnsi="Times New Roman" w:cs="Times New Roman"/>
        </w:rPr>
        <w:t>. They were included in phylogenetic analysis along with the Organic Lake representative sequences that resided within a</w:t>
      </w:r>
      <w:r w:rsidR="00AB72BD">
        <w:rPr>
          <w:rFonts w:ascii="Times New Roman" w:hAnsi="Times New Roman" w:cs="Times New Roman"/>
        </w:rPr>
        <w:t xml:space="preserve"> desired conserved region, for example the spectral tuning motif of rhodopsin. </w:t>
      </w:r>
      <w:r w:rsidR="009462CB">
        <w:rPr>
          <w:rFonts w:ascii="Times New Roman" w:hAnsi="Times New Roman" w:cs="Times New Roman"/>
        </w:rPr>
        <w:t xml:space="preserve">Phylogenetic analyses were performed </w:t>
      </w:r>
      <w:r w:rsidR="00F477D2">
        <w:rPr>
          <w:rFonts w:ascii="Times New Roman" w:hAnsi="Times New Roman" w:cs="Times New Roman"/>
        </w:rPr>
        <w:t>in</w:t>
      </w:r>
      <w:r w:rsidR="009462CB">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w:t>
      </w:r>
      <w:r w:rsidR="00F477D2">
        <w:rPr>
          <w:rFonts w:ascii="Times New Roman" w:hAnsi="Times New Roman" w:cs="Times New Roman"/>
        </w:rPr>
        <w:lastRenderedPageBreak/>
        <w:t xml:space="preserve">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6C4A39">
        <w:rPr>
          <w:rFonts w:ascii="Times New Roman" w:hAnsi="Times New Roman" w:cs="Times New Roman"/>
        </w:rPr>
        <w:t>likely from</w:t>
      </w:r>
      <w:r w:rsidR="008B7910">
        <w:rPr>
          <w:rFonts w:ascii="Times New Roman" w:hAnsi="Times New Roman" w:cs="Times New Roman"/>
        </w:rPr>
        <w:t xml:space="preserve">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that have been recorded 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227994" w:rsidP="007442E2">
      <w:pPr>
        <w:pStyle w:val="Heading2"/>
        <w:spacing w:line="240" w:lineRule="auto"/>
        <w:rPr>
          <w:rFonts w:ascii="Times New Roman" w:hAnsi="Times New Roman" w:cs="Times New Roman"/>
        </w:rPr>
      </w:pPr>
      <w:r>
        <w:rPr>
          <w:rFonts w:ascii="Times New Roman" w:hAnsi="Times New Roman" w:cs="Times New Roman"/>
        </w:rPr>
        <w:t>Overall diversity of Organic Lake microbial community</w:t>
      </w:r>
    </w:p>
    <w:p w:rsidR="00C76946" w:rsidRDefault="00C83F4F" w:rsidP="00B6665A">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E31B92">
        <w:rPr>
          <w:rFonts w:ascii="Times New Roman" w:hAnsi="Times New Roman" w:cs="Times New Roman"/>
        </w:rPr>
        <w:t xml:space="preserve"> To determine the microbial composition, a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E2717B">
        <w:rPr>
          <w:rFonts w:ascii="Times New Roman" w:hAnsi="Times New Roman" w:cs="Times New Roman"/>
        </w:rPr>
        <w:t xml:space="preserve"> gene, which grouped into 983 OTUs,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D55320">
        <w:rPr>
          <w:rFonts w:ascii="Times New Roman" w:hAnsi="Times New Roman" w:cs="Times New Roman"/>
        </w:rPr>
        <w:t xml:space="preserve">revealing they were rare in Organic Lake. </w:t>
      </w:r>
      <w:r w:rsidR="00AE656D">
        <w:rPr>
          <w:rFonts w:ascii="Times New Roman" w:hAnsi="Times New Roman" w:cs="Times New Roman"/>
        </w:rPr>
        <w:t xml:space="preserve">The </w:t>
      </w:r>
      <w:r w:rsidR="00E2717B">
        <w:rPr>
          <w:rFonts w:ascii="Times New Roman" w:hAnsi="Times New Roman" w:cs="Times New Roman"/>
        </w:rPr>
        <w:t>proportions of SSU genes</w:t>
      </w:r>
      <w:r w:rsidR="006C4A39">
        <w:rPr>
          <w:rFonts w:ascii="Times New Roman" w:hAnsi="Times New Roman" w:cs="Times New Roman"/>
        </w:rPr>
        <w:t xml:space="preserve"> reported may not necessarily reflect the number of cells in the environment as a potential for DNA extraction, sequencing and SSU copy number </w:t>
      </w:r>
      <w:r w:rsidR="00AE656D">
        <w:rPr>
          <w:rFonts w:ascii="Times New Roman" w:hAnsi="Times New Roman" w:cs="Times New Roman"/>
        </w:rPr>
        <w:t>bias</w:t>
      </w:r>
      <w:r w:rsidR="006C4A39">
        <w:rPr>
          <w:rFonts w:ascii="Times New Roman" w:hAnsi="Times New Roman" w:cs="Times New Roman"/>
        </w:rPr>
        <w:t xml:space="preserve"> exists</w:t>
      </w:r>
      <w:r w:rsidR="00AE656D">
        <w:rPr>
          <w:rFonts w:ascii="Times New Roman" w:hAnsi="Times New Roman" w:cs="Times New Roman"/>
        </w:rPr>
        <w:t xml:space="preserve">. </w:t>
      </w:r>
      <w:r w:rsidR="00E2717B">
        <w:rPr>
          <w:rFonts w:ascii="Times New Roman" w:hAnsi="Times New Roman" w:cs="Times New Roman"/>
        </w:rPr>
        <w:t>Genome information is not available for all taxa to apply a correction for SSU gene copy number</w:t>
      </w:r>
      <w:r w:rsidR="00E91568">
        <w:rPr>
          <w:rFonts w:ascii="Times New Roman" w:hAnsi="Times New Roman" w:cs="Times New Roman"/>
        </w:rPr>
        <w:t xml:space="preserve">. </w:t>
      </w:r>
      <w:r w:rsidR="00E31B92">
        <w:rPr>
          <w:rFonts w:ascii="Times New Roman" w:hAnsi="Times New Roman" w:cs="Times New Roman"/>
        </w:rPr>
        <w:t>However</w:t>
      </w:r>
      <w:r w:rsidR="007869A9">
        <w:rPr>
          <w:rFonts w:ascii="Times New Roman" w:hAnsi="Times New Roman" w:cs="Times New Roman"/>
        </w:rPr>
        <w:t>, changes in</w:t>
      </w:r>
      <w:r w:rsidR="00E31B92">
        <w:rPr>
          <w:rFonts w:ascii="Times New Roman" w:hAnsi="Times New Roman" w:cs="Times New Roman"/>
        </w:rPr>
        <w:t xml:space="preserve"> abundance</w:t>
      </w:r>
      <w:r w:rsidR="007869A9">
        <w:rPr>
          <w:rFonts w:ascii="Times New Roman" w:hAnsi="Times New Roman" w:cs="Times New Roman"/>
        </w:rPr>
        <w:t xml:space="preserve"> of SSU gene composition </w:t>
      </w:r>
      <w:r w:rsidR="007869A9">
        <w:rPr>
          <w:rFonts w:ascii="Times New Roman" w:hAnsi="Times New Roman" w:cs="Times New Roman"/>
        </w:rPr>
        <w:lastRenderedPageBreak/>
        <w:t xml:space="preserve">between </w:t>
      </w:r>
      <w:r w:rsidR="00E31B92">
        <w:rPr>
          <w:rFonts w:ascii="Times New Roman" w:hAnsi="Times New Roman" w:cs="Times New Roman"/>
        </w:rPr>
        <w:t>samples are indicative of relative differences</w:t>
      </w:r>
      <w:r w:rsidR="005B33CD">
        <w:rPr>
          <w:rFonts w:ascii="Times New Roman" w:hAnsi="Times New Roman" w:cs="Times New Roman"/>
        </w:rPr>
        <w:t xml:space="preserve"> in microbial population</w:t>
      </w:r>
      <w:r w:rsidR="007869A9">
        <w:rPr>
          <w:rFonts w:ascii="Times New Roman" w:hAnsi="Times New Roman" w:cs="Times New Roman"/>
        </w:rPr>
        <w:t xml:space="preserve">. </w:t>
      </w:r>
      <w:r w:rsidR="00277DDF">
        <w:rPr>
          <w:rFonts w:ascii="Times New Roman" w:hAnsi="Times New Roman" w:cs="Times New Roman"/>
        </w:rPr>
        <w:t>(*mention GAAS here</w:t>
      </w:r>
      <w:r w:rsidR="00AE656D">
        <w:rPr>
          <w:rFonts w:ascii="Times New Roman" w:hAnsi="Times New Roman" w:cs="Times New Roman"/>
        </w:rPr>
        <w:t>*recA comparison).</w:t>
      </w:r>
      <w:r w:rsidR="00227994">
        <w:rPr>
          <w:rFonts w:ascii="Times New Roman" w:hAnsi="Times New Roman" w:cs="Times New Roman"/>
        </w:rPr>
        <w:t xml:space="preserve"> </w:t>
      </w:r>
    </w:p>
    <w:p w:rsidR="00DE343D" w:rsidRDefault="00620760" w:rsidP="00DE343D">
      <w:pPr>
        <w:pStyle w:val="Heading3"/>
      </w:pPr>
      <w:r>
        <w:t>Bacterial and Eucaryal diversity</w:t>
      </w:r>
      <w:r w:rsidR="00DE343D">
        <w:t xml:space="preserve"> </w:t>
      </w:r>
    </w:p>
    <w:p w:rsidR="00DC0696" w:rsidRDefault="004B7EFB" w:rsidP="004A15A0">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 xml:space="preserve">are shown in Table S2. </w:t>
      </w:r>
      <w:r w:rsidR="004A15A0">
        <w:rPr>
          <w:rFonts w:ascii="Times New Roman" w:hAnsi="Times New Roman" w:cs="Times New Roman"/>
        </w:rPr>
        <w:t>Three bacterial classes,</w:t>
      </w:r>
      <w:r w:rsidR="004A15A0" w:rsidRPr="002E642A">
        <w:rPr>
          <w:rFonts w:ascii="Times New Roman" w:hAnsi="Times New Roman" w:cs="Times New Roman"/>
        </w:rPr>
        <w:t xml:space="preserve"> </w:t>
      </w:r>
      <w:r w:rsidR="004A15A0">
        <w:rPr>
          <w:rFonts w:ascii="Times New Roman" w:hAnsi="Times New Roman" w:cs="Times New Roman"/>
        </w:rPr>
        <w:t>Gammaproteobacteria, Alphaproteobacteria and Flavobacteria, were the most abundant and were found on all filter sizes at all depths (Figure 2</w:t>
      </w:r>
      <w:r w:rsidR="00A16417">
        <w:rPr>
          <w:rFonts w:ascii="Times New Roman" w:hAnsi="Times New Roman" w:cs="Times New Roman"/>
        </w:rPr>
        <w:t>A</w:t>
      </w:r>
      <w:r w:rsidR="004A15A0">
        <w:rPr>
          <w:rFonts w:ascii="Times New Roman" w:hAnsi="Times New Roman" w:cs="Times New Roman"/>
        </w:rPr>
        <w:t xml:space="preserve">). Each </w:t>
      </w:r>
      <w:r>
        <w:rPr>
          <w:rFonts w:ascii="Times New Roman" w:hAnsi="Times New Roman" w:cs="Times New Roman"/>
        </w:rPr>
        <w:t xml:space="preserve">of these three </w:t>
      </w:r>
      <w:r w:rsidR="004A15A0">
        <w:rPr>
          <w:rFonts w:ascii="Times New Roman" w:hAnsi="Times New Roman" w:cs="Times New Roman"/>
        </w:rPr>
        <w:t>class</w:t>
      </w:r>
      <w:r>
        <w:rPr>
          <w:rFonts w:ascii="Times New Roman" w:hAnsi="Times New Roman" w:cs="Times New Roman"/>
        </w:rPr>
        <w:t>es</w:t>
      </w:r>
      <w:r w:rsidR="004A15A0">
        <w:rPr>
          <w:rFonts w:ascii="Times New Roman" w:hAnsi="Times New Roman" w:cs="Times New Roman"/>
        </w:rPr>
        <w:t xml:space="preserve"> </w:t>
      </w:r>
      <w:r w:rsidR="00C24F6B">
        <w:rPr>
          <w:rFonts w:ascii="Times New Roman" w:hAnsi="Times New Roman" w:cs="Times New Roman"/>
        </w:rPr>
        <w:t>consisted of</w:t>
      </w:r>
      <w:r w:rsidR="004A15A0">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sidR="004A15A0">
        <w:rPr>
          <w:rFonts w:ascii="Times New Roman" w:hAnsi="Times New Roman" w:cs="Times New Roman"/>
        </w:rPr>
        <w:t xml:space="preserve">class) which was </w:t>
      </w:r>
      <w:r w:rsidR="004A15A0">
        <w:rPr>
          <w:rFonts w:ascii="Times New Roman" w:hAnsi="Times New Roman" w:cs="Times New Roman"/>
          <w:i/>
        </w:rPr>
        <w:t>Marinobacter</w:t>
      </w:r>
      <w:r w:rsidR="004A15A0">
        <w:rPr>
          <w:rFonts w:ascii="Times New Roman" w:hAnsi="Times New Roman" w:cs="Times New Roman"/>
        </w:rPr>
        <w:t>,</w:t>
      </w:r>
      <w:r w:rsidR="004A15A0">
        <w:rPr>
          <w:rFonts w:ascii="Times New Roman" w:hAnsi="Times New Roman" w:cs="Times New Roman"/>
          <w:i/>
        </w:rPr>
        <w:t xml:space="preserve"> Roseovarius </w:t>
      </w:r>
      <w:r w:rsidR="004A15A0">
        <w:rPr>
          <w:rFonts w:ascii="Times New Roman" w:hAnsi="Times New Roman" w:cs="Times New Roman"/>
        </w:rPr>
        <w:t>and</w:t>
      </w:r>
      <w:r w:rsidR="004A15A0" w:rsidRPr="000C4C3F">
        <w:rPr>
          <w:rFonts w:ascii="Times New Roman" w:hAnsi="Times New Roman" w:cs="Times New Roman"/>
          <w:i/>
        </w:rPr>
        <w:t xml:space="preserve"> </w:t>
      </w:r>
      <w:r w:rsidR="004A15A0">
        <w:rPr>
          <w:rFonts w:ascii="Times New Roman" w:hAnsi="Times New Roman" w:cs="Times New Roman"/>
          <w:i/>
        </w:rPr>
        <w:t>Psychroflexus</w:t>
      </w:r>
      <w:r w:rsidR="004A15A0">
        <w:rPr>
          <w:rFonts w:ascii="Times New Roman" w:hAnsi="Times New Roman" w:cs="Times New Roman"/>
        </w:rPr>
        <w:t xml:space="preserve"> respectively</w:t>
      </w:r>
      <w:r w:rsidR="00034B40">
        <w:rPr>
          <w:rFonts w:ascii="Times New Roman" w:hAnsi="Times New Roman" w:cs="Times New Roman"/>
        </w:rPr>
        <w:t xml:space="preserve"> (Table S2)</w:t>
      </w:r>
      <w:r w:rsidR="004A15A0">
        <w:rPr>
          <w:rFonts w:ascii="Times New Roman" w:hAnsi="Times New Roman" w:cs="Times New Roman"/>
        </w:rPr>
        <w:t xml:space="preserve">. </w:t>
      </w:r>
      <w:r w:rsidR="0025273D">
        <w:rPr>
          <w:rFonts w:ascii="Times New Roman" w:hAnsi="Times New Roman" w:cs="Times New Roman"/>
        </w:rPr>
        <w:t>Moderately abundant bacterial divisions were Actino</w:t>
      </w:r>
      <w:r w:rsidR="00625D3C">
        <w:rPr>
          <w:rFonts w:ascii="Times New Roman" w:hAnsi="Times New Roman" w:cs="Times New Roman"/>
        </w:rPr>
        <w:t>bacteria and candidate divisions</w:t>
      </w:r>
      <w:r w:rsidR="0025273D">
        <w:rPr>
          <w:rFonts w:ascii="Times New Roman" w:hAnsi="Times New Roman" w:cs="Times New Roman"/>
        </w:rPr>
        <w:t xml:space="preserve"> OD1 and RF3</w:t>
      </w:r>
      <w:r w:rsidR="00D23E30">
        <w:rPr>
          <w:rFonts w:ascii="Times New Roman" w:hAnsi="Times New Roman" w:cs="Times New Roman"/>
        </w:rPr>
        <w:t xml:space="preserve"> (Figure 2A)</w:t>
      </w:r>
      <w:r w:rsidR="0025273D">
        <w:rPr>
          <w:rFonts w:ascii="Times New Roman" w:hAnsi="Times New Roman" w:cs="Times New Roman"/>
        </w:rPr>
        <w:t>.</w:t>
      </w:r>
      <w:r w:rsidR="003F71DA">
        <w:rPr>
          <w:rFonts w:ascii="Times New Roman" w:hAnsi="Times New Roman" w:cs="Times New Roman"/>
        </w:rPr>
        <w:t xml:space="preserve"> </w:t>
      </w:r>
      <w:r w:rsidR="0094767F">
        <w:rPr>
          <w:rFonts w:ascii="Times New Roman" w:hAnsi="Times New Roman" w:cs="Times New Roman"/>
        </w:rPr>
        <w:t xml:space="preserve">Lower abundance clades included the Spirochaetes, Lentisphaera, TM7, Verrucomicrobia, Bhi80-139, Bd1-5, SR1 and Chlamydiae. </w:t>
      </w:r>
      <w:r w:rsidR="00DC0696">
        <w:rPr>
          <w:rFonts w:ascii="Times New Roman" w:hAnsi="Times New Roman" w:cs="Times New Roman"/>
        </w:rPr>
        <w:t>These other classes were similarly represented by a single dominant genus (Table S2*check) indicating overall complexity of the Organic Lake is low. (</w:t>
      </w:r>
      <w:proofErr w:type="gramStart"/>
      <w:r w:rsidR="00DC0696">
        <w:rPr>
          <w:rFonts w:ascii="Times New Roman" w:hAnsi="Times New Roman" w:cs="Times New Roman"/>
        </w:rPr>
        <w:t>diversity</w:t>
      </w:r>
      <w:proofErr w:type="gramEnd"/>
      <w:r w:rsidR="00DC0696">
        <w:rPr>
          <w:rFonts w:ascii="Times New Roman" w:hAnsi="Times New Roman" w:cs="Times New Roman"/>
        </w:rPr>
        <w:t xml:space="preserve"> indices*).</w:t>
      </w:r>
    </w:p>
    <w:p w:rsidR="00443016" w:rsidRDefault="007869A9" w:rsidP="004A15A0">
      <w:pPr>
        <w:spacing w:line="240" w:lineRule="auto"/>
        <w:jc w:val="both"/>
        <w:rPr>
          <w:rFonts w:ascii="Times New Roman" w:hAnsi="Times New Roman" w:cs="Times New Roman"/>
        </w:rPr>
      </w:pPr>
      <w:r>
        <w:rPr>
          <w:rFonts w:ascii="Times New Roman" w:hAnsi="Times New Roman" w:cs="Times New Roman"/>
        </w:rPr>
        <w:t>Most</w:t>
      </w:r>
      <w:r w:rsidR="00E66494">
        <w:rPr>
          <w:rFonts w:ascii="Times New Roman" w:hAnsi="Times New Roman" w:cs="Times New Roman"/>
        </w:rPr>
        <w:t xml:space="preserve"> </w:t>
      </w:r>
      <w:r w:rsidR="00092731">
        <w:rPr>
          <w:rFonts w:ascii="Times New Roman" w:hAnsi="Times New Roman" w:cs="Times New Roman"/>
        </w:rPr>
        <w:t>of the</w:t>
      </w:r>
      <w:r w:rsidR="009B0955">
        <w:rPr>
          <w:rFonts w:ascii="Times New Roman" w:hAnsi="Times New Roman" w:cs="Times New Roman"/>
        </w:rPr>
        <w:t xml:space="preserve"> </w:t>
      </w:r>
      <w:r w:rsidR="00092731">
        <w:rPr>
          <w:rFonts w:ascii="Times New Roman" w:hAnsi="Times New Roman" w:cs="Times New Roman"/>
        </w:rPr>
        <w:t xml:space="preserve">bacterial lineages </w:t>
      </w:r>
      <w:r w:rsidR="00E66494">
        <w:rPr>
          <w:rFonts w:ascii="Times New Roman" w:hAnsi="Times New Roman" w:cs="Times New Roman"/>
        </w:rPr>
        <w:t>are known</w:t>
      </w:r>
      <w:r>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D23E30">
        <w:rPr>
          <w:rFonts w:ascii="Times New Roman" w:hAnsi="Times New Roman" w:cs="Times New Roman"/>
        </w:rPr>
        <w:t xml:space="preserve"> (Dobson </w:t>
      </w:r>
      <w:r w:rsidR="00D23E30">
        <w:rPr>
          <w:rFonts w:ascii="Times New Roman" w:hAnsi="Times New Roman" w:cs="Times New Roman"/>
          <w:i/>
        </w:rPr>
        <w:t>et al.</w:t>
      </w:r>
      <w:r w:rsidR="00D23E30">
        <w:rPr>
          <w:rFonts w:ascii="Times New Roman" w:hAnsi="Times New Roman" w:cs="Times New Roman"/>
        </w:rPr>
        <w:t xml:space="preserve">, 1991; Gauthier </w:t>
      </w:r>
      <w:r w:rsidR="00D23E30">
        <w:rPr>
          <w:rFonts w:ascii="Times New Roman" w:hAnsi="Times New Roman" w:cs="Times New Roman"/>
          <w:i/>
        </w:rPr>
        <w:t>et al.</w:t>
      </w:r>
      <w:r w:rsidR="00D23E30">
        <w:rPr>
          <w:rFonts w:ascii="Times New Roman" w:hAnsi="Times New Roman" w:cs="Times New Roman"/>
        </w:rPr>
        <w:t xml:space="preserve">, 1992; Labrenz </w:t>
      </w:r>
      <w:r w:rsidR="00D23E30">
        <w:rPr>
          <w:rFonts w:ascii="Times New Roman" w:hAnsi="Times New Roman" w:cs="Times New Roman"/>
          <w:i/>
        </w:rPr>
        <w:t>et al</w:t>
      </w:r>
      <w:r w:rsidR="00D23E30">
        <w:rPr>
          <w:rFonts w:ascii="Times New Roman" w:hAnsi="Times New Roman" w:cs="Times New Roman"/>
        </w:rPr>
        <w:t xml:space="preserve">., 1999; Hahn </w:t>
      </w:r>
      <w:r w:rsidR="00D23E30">
        <w:rPr>
          <w:rFonts w:ascii="Times New Roman" w:hAnsi="Times New Roman" w:cs="Times New Roman"/>
          <w:i/>
        </w:rPr>
        <w:t>et al.</w:t>
      </w:r>
      <w:r w:rsidR="00D23E30">
        <w:rPr>
          <w:rFonts w:ascii="Times New Roman" w:hAnsi="Times New Roman" w:cs="Times New Roman"/>
        </w:rPr>
        <w:t>, 2004; *)</w:t>
      </w:r>
      <w:r w:rsidR="003F71DA">
        <w:rPr>
          <w:rFonts w:ascii="Times New Roman" w:hAnsi="Times New Roman" w:cs="Times New Roman"/>
        </w:rPr>
        <w:t xml:space="preserve">. </w:t>
      </w:r>
      <w:r w:rsidR="00393D68">
        <w:rPr>
          <w:rFonts w:ascii="Times New Roman" w:hAnsi="Times New Roman" w:cs="Times New Roman"/>
        </w:rPr>
        <w:t>O</w:t>
      </w:r>
      <w:r w:rsidR="005B33CD">
        <w:rPr>
          <w:rFonts w:ascii="Times New Roman" w:hAnsi="Times New Roman" w:cs="Times New Roman"/>
        </w:rPr>
        <w:t xml:space="preserve">nly low numbers of </w:t>
      </w:r>
      <w:r w:rsidR="00393D68">
        <w:rPr>
          <w:rFonts w:ascii="Times New Roman" w:hAnsi="Times New Roman" w:cs="Times New Roman"/>
        </w:rPr>
        <w:t>strict</w:t>
      </w:r>
      <w:r w:rsidR="00620760">
        <w:rPr>
          <w:rFonts w:ascii="Times New Roman" w:hAnsi="Times New Roman" w:cs="Times New Roman"/>
        </w:rPr>
        <w:t>ly</w:t>
      </w:r>
      <w:r w:rsidR="00393D68">
        <w:rPr>
          <w:rFonts w:ascii="Times New Roman" w:hAnsi="Times New Roman" w:cs="Times New Roman"/>
        </w:rPr>
        <w:t xml:space="preserve"> anaerobic taxa including </w:t>
      </w:r>
      <w:r w:rsidR="0025273D" w:rsidRPr="0025273D">
        <w:rPr>
          <w:rFonts w:ascii="Times New Roman" w:hAnsi="Times New Roman" w:cs="Times New Roman"/>
        </w:rPr>
        <w:t>Clostridia</w:t>
      </w:r>
      <w:r w:rsidR="00DC0696">
        <w:rPr>
          <w:rFonts w:ascii="Times New Roman" w:hAnsi="Times New Roman" w:cs="Times New Roman"/>
        </w:rPr>
        <w:t xml:space="preserve"> (</w:t>
      </w:r>
      <w:r w:rsidR="0025273D">
        <w:rPr>
          <w:rFonts w:ascii="Times New Roman" w:hAnsi="Times New Roman" w:cs="Times New Roman"/>
        </w:rPr>
        <w:t xml:space="preserve">primarily </w:t>
      </w:r>
      <w:r w:rsidR="0025273D">
        <w:rPr>
          <w:rFonts w:ascii="Times New Roman" w:hAnsi="Times New Roman" w:cs="Times New Roman"/>
          <w:i/>
        </w:rPr>
        <w:t>Halanaerobium</w:t>
      </w:r>
      <w:r w:rsidR="00DC0696">
        <w:rPr>
          <w:rFonts w:ascii="Times New Roman" w:hAnsi="Times New Roman" w:cs="Times New Roman"/>
        </w:rPr>
        <w:t>)</w:t>
      </w:r>
      <w:r w:rsidR="0025273D">
        <w:rPr>
          <w:rFonts w:ascii="Times New Roman" w:hAnsi="Times New Roman" w:cs="Times New Roman"/>
        </w:rPr>
        <w:t xml:space="preserve"> and sulfate-reducing</w:t>
      </w:r>
      <w:r w:rsidR="004B7EFB">
        <w:rPr>
          <w:rFonts w:ascii="Times New Roman" w:hAnsi="Times New Roman" w:cs="Times New Roman"/>
        </w:rPr>
        <w:t xml:space="preserve"> Deltaproteobacteria</w:t>
      </w:r>
      <w:r w:rsidR="005B33CD">
        <w:rPr>
          <w:rFonts w:ascii="Times New Roman" w:hAnsi="Times New Roman" w:cs="Times New Roman"/>
        </w:rPr>
        <w:t xml:space="preserve"> were detected</w:t>
      </w:r>
      <w:r w:rsidR="0025273D">
        <w:rPr>
          <w:rFonts w:ascii="Times New Roman" w:hAnsi="Times New Roman" w:cs="Times New Roman"/>
        </w:rPr>
        <w:t xml:space="preserve">. </w:t>
      </w:r>
      <w:r w:rsidR="009B0955">
        <w:rPr>
          <w:rFonts w:ascii="Times New Roman" w:hAnsi="Times New Roman" w:cs="Times New Roman"/>
        </w:rPr>
        <w:t>RF3</w:t>
      </w:r>
      <w:r w:rsidR="00DC0696" w:rsidRPr="00DC0696">
        <w:rPr>
          <w:rFonts w:ascii="Times New Roman" w:hAnsi="Times New Roman" w:cs="Times New Roman"/>
        </w:rPr>
        <w:t xml:space="preserve"> </w:t>
      </w:r>
      <w:r w:rsidR="00DC0696">
        <w:rPr>
          <w:rFonts w:ascii="Times New Roman" w:hAnsi="Times New Roman" w:cs="Times New Roman"/>
        </w:rPr>
        <w:t xml:space="preserve">was abundant and is an </w:t>
      </w:r>
      <w:r w:rsidR="004753B2">
        <w:rPr>
          <w:rFonts w:ascii="Times New Roman" w:hAnsi="Times New Roman" w:cs="Times New Roman"/>
        </w:rPr>
        <w:t>uncultured</w:t>
      </w:r>
      <w:r w:rsidR="00625D3C">
        <w:rPr>
          <w:rFonts w:ascii="Times New Roman" w:hAnsi="Times New Roman" w:cs="Times New Roman"/>
        </w:rPr>
        <w:t xml:space="preserve"> division</w:t>
      </w:r>
      <w:r w:rsidR="004753B2">
        <w:rPr>
          <w:rFonts w:ascii="Times New Roman" w:hAnsi="Times New Roman" w:cs="Times New Roman"/>
        </w:rPr>
        <w:t xml:space="preserve"> </w:t>
      </w:r>
      <w:r w:rsidR="00443016">
        <w:rPr>
          <w:rFonts w:ascii="Times New Roman" w:hAnsi="Times New Roman" w:cs="Times New Roman"/>
        </w:rPr>
        <w:t xml:space="preserve">affiliated with Firmicutes (Tajima </w:t>
      </w:r>
      <w:r w:rsidR="00443016">
        <w:rPr>
          <w:rFonts w:ascii="Times New Roman" w:hAnsi="Times New Roman" w:cs="Times New Roman"/>
          <w:i/>
        </w:rPr>
        <w:t>et al.</w:t>
      </w:r>
      <w:r w:rsidR="00443016">
        <w:rPr>
          <w:rFonts w:ascii="Times New Roman" w:hAnsi="Times New Roman" w:cs="Times New Roman"/>
        </w:rPr>
        <w:t xml:space="preserve">, 1999) </w:t>
      </w:r>
      <w:r w:rsidR="00DC0696">
        <w:rPr>
          <w:rFonts w:ascii="Times New Roman" w:hAnsi="Times New Roman" w:cs="Times New Roman"/>
        </w:rPr>
        <w:t>which most likely has an</w:t>
      </w:r>
      <w:r w:rsidR="00443016">
        <w:rPr>
          <w:rFonts w:ascii="Times New Roman" w:hAnsi="Times New Roman" w:cs="Times New Roman"/>
        </w:rPr>
        <w:t xml:space="preserve"> anaerobic lifestyle</w:t>
      </w:r>
      <w:r w:rsidR="00227994">
        <w:rPr>
          <w:rFonts w:ascii="Times New Roman" w:hAnsi="Times New Roman" w:cs="Times New Roman"/>
        </w:rPr>
        <w:t>. In support of</w:t>
      </w:r>
      <w:r w:rsidR="00DC0696">
        <w:rPr>
          <w:rFonts w:ascii="Times New Roman" w:hAnsi="Times New Roman" w:cs="Times New Roman"/>
        </w:rPr>
        <w:t xml:space="preserve"> this</w:t>
      </w:r>
      <w:r w:rsidR="00227994">
        <w:rPr>
          <w:rFonts w:ascii="Times New Roman" w:hAnsi="Times New Roman" w:cs="Times New Roman"/>
        </w:rPr>
        <w:t xml:space="preserve">, </w:t>
      </w:r>
      <w:r w:rsidR="009B0955">
        <w:rPr>
          <w:rFonts w:ascii="Times New Roman" w:hAnsi="Times New Roman" w:cs="Times New Roman"/>
        </w:rPr>
        <w:t xml:space="preserve">RF3 </w:t>
      </w:r>
      <w:r w:rsidR="00443016">
        <w:rPr>
          <w:rFonts w:ascii="Times New Roman" w:hAnsi="Times New Roman" w:cs="Times New Roman"/>
        </w:rPr>
        <w:t xml:space="preserve">was first detected in bovine rumen (Tajima </w:t>
      </w:r>
      <w:r w:rsidR="00443016">
        <w:rPr>
          <w:rFonts w:ascii="Times New Roman" w:hAnsi="Times New Roman" w:cs="Times New Roman"/>
          <w:i/>
        </w:rPr>
        <w:t>et al.</w:t>
      </w:r>
      <w:r w:rsidR="00443016">
        <w:rPr>
          <w:rFonts w:ascii="Times New Roman" w:hAnsi="Times New Roman" w:cs="Times New Roman"/>
        </w:rPr>
        <w:t xml:space="preserve">, 1999) and </w:t>
      </w:r>
      <w:r w:rsidR="009B0955">
        <w:rPr>
          <w:rFonts w:ascii="Times New Roman" w:hAnsi="Times New Roman" w:cs="Times New Roman"/>
        </w:rPr>
        <w:t xml:space="preserve">relatives have been found in </w:t>
      </w:r>
      <w:r w:rsidR="00454365">
        <w:rPr>
          <w:rFonts w:ascii="Times New Roman" w:hAnsi="Times New Roman" w:cs="Times New Roman"/>
        </w:rPr>
        <w:t>mammalian gut</w:t>
      </w:r>
      <w:r w:rsidR="00DC0696">
        <w:rPr>
          <w:rFonts w:ascii="Times New Roman" w:hAnsi="Times New Roman" w:cs="Times New Roman"/>
        </w:rPr>
        <w:t xml:space="preserve"> and </w:t>
      </w:r>
      <w:r w:rsidR="00454365">
        <w:rPr>
          <w:rFonts w:ascii="Times New Roman" w:hAnsi="Times New Roman" w:cs="Times New Roman"/>
        </w:rPr>
        <w:t>diverse anaerobic systems</w:t>
      </w:r>
      <w:r w:rsidR="009B0955">
        <w:rPr>
          <w:rFonts w:ascii="Times New Roman" w:hAnsi="Times New Roman" w:cs="Times New Roman"/>
        </w:rPr>
        <w:t xml:space="preserve"> including </w:t>
      </w:r>
      <w:r w:rsidR="00D861A5">
        <w:rPr>
          <w:rFonts w:ascii="Times New Roman" w:hAnsi="Times New Roman" w:cs="Times New Roman"/>
        </w:rPr>
        <w:t xml:space="preserve">sediment (Yanagibayashi </w:t>
      </w:r>
      <w:r w:rsidR="00D861A5">
        <w:rPr>
          <w:rFonts w:ascii="Times New Roman" w:hAnsi="Times New Roman" w:cs="Times New Roman"/>
          <w:i/>
        </w:rPr>
        <w:t>et al.</w:t>
      </w:r>
      <w:r w:rsidR="00D861A5">
        <w:rPr>
          <w:rFonts w:ascii="Times New Roman" w:hAnsi="Times New Roman" w:cs="Times New Roman"/>
        </w:rPr>
        <w:t>, 1999;)</w:t>
      </w:r>
      <w:r w:rsidR="009B0955">
        <w:rPr>
          <w:rFonts w:ascii="Times New Roman" w:hAnsi="Times New Roman" w:cs="Times New Roman"/>
        </w:rPr>
        <w:t xml:space="preserve"> municipal waste leachate, anaerobic </w:t>
      </w:r>
      <w:r w:rsidR="00454365">
        <w:rPr>
          <w:rFonts w:ascii="Times New Roman" w:hAnsi="Times New Roman" w:cs="Times New Roman"/>
        </w:rPr>
        <w:t xml:space="preserve">sludge (Chouari </w:t>
      </w:r>
      <w:r w:rsidR="00454365">
        <w:rPr>
          <w:rFonts w:ascii="Times New Roman" w:hAnsi="Times New Roman" w:cs="Times New Roman"/>
          <w:i/>
        </w:rPr>
        <w:t>et al.</w:t>
      </w:r>
      <w:r w:rsidR="00454365">
        <w:rPr>
          <w:rFonts w:ascii="Times New Roman" w:hAnsi="Times New Roman" w:cs="Times New Roman"/>
        </w:rPr>
        <w:t xml:space="preserve">, 2005;) and </w:t>
      </w:r>
      <w:r w:rsidR="00443016">
        <w:rPr>
          <w:rFonts w:ascii="Times New Roman" w:hAnsi="Times New Roman" w:cs="Times New Roman"/>
        </w:rPr>
        <w:t xml:space="preserve">the anaerobic zone of </w:t>
      </w:r>
      <w:r w:rsidR="00454365">
        <w:rPr>
          <w:rFonts w:ascii="Times New Roman" w:hAnsi="Times New Roman" w:cs="Times New Roman"/>
        </w:rPr>
        <w:t>hypersaline l</w:t>
      </w:r>
      <w:r w:rsidR="009B0955">
        <w:rPr>
          <w:rFonts w:ascii="Times New Roman" w:hAnsi="Times New Roman" w:cs="Times New Roman"/>
        </w:rPr>
        <w:t>ake</w:t>
      </w:r>
      <w:r w:rsidR="00454365">
        <w:rPr>
          <w:rFonts w:ascii="Times New Roman" w:hAnsi="Times New Roman" w:cs="Times New Roman"/>
        </w:rPr>
        <w:t>s</w:t>
      </w:r>
      <w:r w:rsidR="009B0955">
        <w:rPr>
          <w:rFonts w:ascii="Times New Roman" w:hAnsi="Times New Roman" w:cs="Times New Roman"/>
        </w:rPr>
        <w:t xml:space="preserve"> (*refs). </w:t>
      </w:r>
      <w:r w:rsidR="00916827">
        <w:rPr>
          <w:rFonts w:ascii="Times New Roman" w:hAnsi="Times New Roman" w:cs="Times New Roman"/>
        </w:rPr>
        <w:t xml:space="preserve">In an analysis of the surface bacterial communities from the Global Ocean Sampling (GOS) dataset (Rusch </w:t>
      </w:r>
      <w:r w:rsidR="00916827">
        <w:rPr>
          <w:rFonts w:ascii="Times New Roman" w:hAnsi="Times New Roman" w:cs="Times New Roman"/>
          <w:i/>
        </w:rPr>
        <w:t>et al</w:t>
      </w:r>
      <w:r w:rsidR="00916827">
        <w:rPr>
          <w:rFonts w:ascii="Times New Roman" w:hAnsi="Times New Roman" w:cs="Times New Roman"/>
        </w:rPr>
        <w:t xml:space="preserve">., 2007), RF3 was found exclusively in the hypersaline Punta Cormorant Lagoon (Yilmaz </w:t>
      </w:r>
      <w:r w:rsidR="00916827">
        <w:rPr>
          <w:rFonts w:ascii="Times New Roman" w:hAnsi="Times New Roman" w:cs="Times New Roman"/>
          <w:i/>
        </w:rPr>
        <w:t>et al.</w:t>
      </w:r>
      <w:r w:rsidR="00916827">
        <w:rPr>
          <w:rFonts w:ascii="Times New Roman" w:hAnsi="Times New Roman" w:cs="Times New Roman"/>
        </w:rPr>
        <w:t>, 2012) indicating marine members may be halophilic and not necessarily anaerobic.</w:t>
      </w:r>
      <w:r w:rsidR="00916827">
        <w:rPr>
          <w:rFonts w:ascii="Times New Roman" w:hAnsi="Times New Roman" w:cs="Times New Roman"/>
          <w:i/>
        </w:rPr>
        <w:t xml:space="preserve"> </w:t>
      </w:r>
      <w:r w:rsidR="003B5008">
        <w:rPr>
          <w:rFonts w:ascii="Times New Roman" w:hAnsi="Times New Roman" w:cs="Times New Roman"/>
        </w:rPr>
        <w:t xml:space="preserve">(*Which one is the Organic Lake version most related to?) </w:t>
      </w:r>
      <w:r w:rsidR="00DC0696">
        <w:rPr>
          <w:rFonts w:ascii="Times New Roman" w:hAnsi="Times New Roman" w:cs="Times New Roman"/>
        </w:rPr>
        <w:t>K</w:t>
      </w:r>
      <w:r w:rsidR="00625D3C">
        <w:rPr>
          <w:rFonts w:ascii="Times New Roman" w:hAnsi="Times New Roman" w:cs="Times New Roman"/>
        </w:rPr>
        <w:t>nown</w:t>
      </w:r>
      <w:r w:rsidR="00B05BE0">
        <w:rPr>
          <w:rFonts w:ascii="Times New Roman" w:hAnsi="Times New Roman" w:cs="Times New Roman"/>
        </w:rPr>
        <w:t xml:space="preserve"> f</w:t>
      </w:r>
      <w:r w:rsidR="0025273D">
        <w:rPr>
          <w:rFonts w:ascii="Times New Roman" w:hAnsi="Times New Roman" w:cs="Times New Roman"/>
        </w:rPr>
        <w:t xml:space="preserve">acultative anaerobes included sulfur oxidizing Epsilonproteobacteria </w:t>
      </w:r>
      <w:r w:rsidR="005B33CD">
        <w:rPr>
          <w:rFonts w:ascii="Times New Roman" w:hAnsi="Times New Roman" w:cs="Times New Roman"/>
        </w:rPr>
        <w:t>that may be chemolithoautotrophic</w:t>
      </w:r>
      <w:r w:rsidR="00034B40">
        <w:rPr>
          <w:rFonts w:ascii="Times New Roman" w:hAnsi="Times New Roman" w:cs="Times New Roman"/>
        </w:rPr>
        <w:t xml:space="preserve"> (*Bacilli?)</w:t>
      </w:r>
      <w:r w:rsidR="00B765A5">
        <w:rPr>
          <w:rFonts w:ascii="Times New Roman" w:hAnsi="Times New Roman" w:cs="Times New Roman"/>
        </w:rPr>
        <w:t xml:space="preserve">. </w:t>
      </w:r>
      <w:r w:rsidR="00443016">
        <w:rPr>
          <w:rFonts w:ascii="Times New Roman" w:hAnsi="Times New Roman" w:cs="Times New Roman"/>
        </w:rPr>
        <w:t>Clearly, if the deep zone of Organic Lake is episodically oxygenated, anaerobes must have some degree of aerotolerance or form spores to endure these events.</w:t>
      </w:r>
      <w:r w:rsidR="003B5008">
        <w:rPr>
          <w:rFonts w:ascii="Times New Roman" w:hAnsi="Times New Roman" w:cs="Times New Roman"/>
        </w:rPr>
        <w:t xml:space="preserve"> The predominance of heterotrophic aerobes implies the suboxic environment precludes the establishment of high numbers of strictly anaerobic bacteria.</w:t>
      </w:r>
    </w:p>
    <w:p w:rsidR="0025273D" w:rsidRDefault="003B5008" w:rsidP="004A15A0">
      <w:pPr>
        <w:spacing w:line="240" w:lineRule="auto"/>
        <w:jc w:val="both"/>
        <w:rPr>
          <w:rFonts w:ascii="Times New Roman" w:hAnsi="Times New Roman" w:cs="Times New Roman"/>
        </w:rPr>
      </w:pPr>
      <w:r>
        <w:rPr>
          <w:rFonts w:ascii="Times New Roman" w:hAnsi="Times New Roman" w:cs="Times New Roman"/>
        </w:rPr>
        <w:t>P</w:t>
      </w:r>
      <w:r w:rsidR="009544D6">
        <w:rPr>
          <w:rFonts w:ascii="Times New Roman" w:hAnsi="Times New Roman" w:cs="Times New Roman"/>
        </w:rPr>
        <w:t>hotoautotrophic bacteria were represented by</w:t>
      </w:r>
      <w:r w:rsidR="00B05BE0">
        <w:rPr>
          <w:rFonts w:ascii="Times New Roman" w:hAnsi="Times New Roman" w:cs="Times New Roman"/>
        </w:rPr>
        <w:t xml:space="preserve"> </w:t>
      </w:r>
      <w:r w:rsidR="009544D6">
        <w:rPr>
          <w:rFonts w:ascii="Times New Roman" w:hAnsi="Times New Roman" w:cs="Times New Roman"/>
        </w:rPr>
        <w:t xml:space="preserve">a </w:t>
      </w:r>
      <w:r w:rsidR="00B05BE0">
        <w:rPr>
          <w:rFonts w:ascii="Times New Roman" w:hAnsi="Times New Roman" w:cs="Times New Roman"/>
        </w:rPr>
        <w:t xml:space="preserve">few </w:t>
      </w:r>
      <w:r w:rsidR="00E66494">
        <w:rPr>
          <w:rFonts w:ascii="Times New Roman" w:hAnsi="Times New Roman" w:cs="Times New Roman"/>
        </w:rPr>
        <w:t>cyanobacteria</w:t>
      </w:r>
      <w:r w:rsidR="009544D6">
        <w:rPr>
          <w:rFonts w:ascii="Times New Roman" w:hAnsi="Times New Roman" w:cs="Times New Roman"/>
        </w:rPr>
        <w:t xml:space="preserve"> sequences, however these se</w:t>
      </w:r>
      <w:r w:rsidR="00625D3C">
        <w:rPr>
          <w:rFonts w:ascii="Times New Roman" w:hAnsi="Times New Roman" w:cs="Times New Roman"/>
        </w:rPr>
        <w:t>quences were not assigned to</w:t>
      </w:r>
      <w:r w:rsidR="009544D6">
        <w:rPr>
          <w:rFonts w:ascii="Times New Roman" w:hAnsi="Times New Roman" w:cs="Times New Roman"/>
        </w:rPr>
        <w:t xml:space="preserve"> free-living cyanobacteria (*check) and may be chloroplast</w:t>
      </w:r>
      <w:r w:rsidR="00E66494">
        <w:rPr>
          <w:rFonts w:ascii="Times New Roman" w:hAnsi="Times New Roman" w:cs="Times New Roman"/>
        </w:rPr>
        <w:t>.</w:t>
      </w:r>
      <w:r w:rsidR="00085D3E">
        <w:rPr>
          <w:rFonts w:ascii="Times New Roman" w:hAnsi="Times New Roman" w:cs="Times New Roman"/>
        </w:rPr>
        <w:t xml:space="preserve"> </w:t>
      </w:r>
      <w:r w:rsidR="00085D3E">
        <w:rPr>
          <w:rFonts w:ascii="Times New Roman" w:hAnsi="Times New Roman" w:cs="Times New Roman"/>
          <w:i/>
        </w:rPr>
        <w:t xml:space="preserve">Roseovarius tolerans </w:t>
      </w:r>
      <w:r w:rsidR="00085D3E">
        <w:rPr>
          <w:rFonts w:ascii="Times New Roman" w:hAnsi="Times New Roman" w:cs="Times New Roman"/>
        </w:rPr>
        <w:t xml:space="preserve">strains are known to produce bacteriochlorophyll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 xml:space="preserve">(Labrenz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and could be aerobic anoxygenic phototrophs</w:t>
      </w:r>
      <w:r w:rsidR="00085D3E">
        <w:rPr>
          <w:rFonts w:ascii="Times New Roman" w:hAnsi="Times New Roman" w:cs="Times New Roman"/>
        </w:rPr>
        <w:t>.</w:t>
      </w:r>
      <w:r w:rsidR="00E66494">
        <w:rPr>
          <w:rFonts w:ascii="Times New Roman" w:hAnsi="Times New Roman" w:cs="Times New Roman"/>
        </w:rPr>
        <w:t xml:space="preserve"> </w:t>
      </w:r>
      <w:r w:rsidR="00B765A5">
        <w:rPr>
          <w:rFonts w:ascii="Times New Roman" w:hAnsi="Times New Roman" w:cs="Times New Roman"/>
        </w:rPr>
        <w:t xml:space="preserve">Information for the </w:t>
      </w:r>
      <w:r w:rsidR="0025273D">
        <w:rPr>
          <w:rFonts w:ascii="Times New Roman" w:hAnsi="Times New Roman" w:cs="Times New Roman"/>
        </w:rPr>
        <w:t xml:space="preserve">candidate divisions </w:t>
      </w:r>
      <w:r w:rsidR="00B05BE0">
        <w:rPr>
          <w:rFonts w:ascii="Times New Roman" w:hAnsi="Times New Roman" w:cs="Times New Roman"/>
        </w:rPr>
        <w:t xml:space="preserve">is </w:t>
      </w:r>
      <w:r w:rsidR="0025273D">
        <w:rPr>
          <w:rFonts w:ascii="Times New Roman" w:hAnsi="Times New Roman" w:cs="Times New Roman"/>
        </w:rPr>
        <w:t>lacking</w:t>
      </w:r>
      <w:r w:rsidR="00B765A5">
        <w:rPr>
          <w:rFonts w:ascii="Times New Roman" w:hAnsi="Times New Roman" w:cs="Times New Roman"/>
        </w:rPr>
        <w:t xml:space="preserve"> but </w:t>
      </w:r>
      <w:r w:rsidR="00B05BE0">
        <w:rPr>
          <w:rFonts w:ascii="Times New Roman" w:hAnsi="Times New Roman" w:cs="Times New Roman"/>
        </w:rPr>
        <w:t>their</w:t>
      </w:r>
      <w:r w:rsidR="003F71DA">
        <w:rPr>
          <w:rFonts w:ascii="Times New Roman" w:hAnsi="Times New Roman" w:cs="Times New Roman"/>
        </w:rPr>
        <w:t xml:space="preserve"> abundance in the deep zone</w:t>
      </w:r>
      <w:r w:rsidR="00B05BE0">
        <w:rPr>
          <w:rFonts w:ascii="Times New Roman" w:hAnsi="Times New Roman" w:cs="Times New Roman"/>
        </w:rPr>
        <w:t xml:space="preserve"> indicates an anaerobic metabolism</w:t>
      </w:r>
      <w:r w:rsidR="0025273D">
        <w:rPr>
          <w:rFonts w:ascii="Times New Roman" w:hAnsi="Times New Roman" w:cs="Times New Roman"/>
        </w:rPr>
        <w:t>.</w:t>
      </w:r>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DE343D" w:rsidRDefault="00C24F6B" w:rsidP="004A15A0">
      <w:pPr>
        <w:spacing w:line="240" w:lineRule="auto"/>
        <w:jc w:val="both"/>
        <w:rPr>
          <w:rFonts w:ascii="Times New Roman" w:hAnsi="Times New Roman" w:cs="Times New Roman"/>
        </w:rPr>
      </w:pPr>
      <w:r>
        <w:rPr>
          <w:rFonts w:ascii="Times New Roman" w:hAnsi="Times New Roman" w:cs="Times New Roman"/>
        </w:rPr>
        <w:t>C</w:t>
      </w:r>
      <w:r w:rsidR="003E6596">
        <w:rPr>
          <w:rFonts w:ascii="Times New Roman" w:hAnsi="Times New Roman" w:cs="Times New Roman"/>
        </w:rPr>
        <w:t>hlorophyte</w:t>
      </w:r>
      <w:r w:rsidR="004A15A0">
        <w:rPr>
          <w:rFonts w:ascii="Times New Roman" w:hAnsi="Times New Roman" w:cs="Times New Roman"/>
        </w:rPr>
        <w:t xml:space="preserve"> and</w:t>
      </w:r>
      <w:r w:rsidR="004A15A0">
        <w:rPr>
          <w:rFonts w:ascii="Times New Roman" w:hAnsi="Times New Roman" w:cs="Times New Roman"/>
          <w:i/>
        </w:rPr>
        <w:t xml:space="preserve"> </w:t>
      </w:r>
      <w:r w:rsidR="003E6596">
        <w:rPr>
          <w:rFonts w:ascii="Times New Roman" w:hAnsi="Times New Roman" w:cs="Times New Roman"/>
        </w:rPr>
        <w:t>dictyochophyte algae</w:t>
      </w:r>
      <w:r>
        <w:rPr>
          <w:rFonts w:ascii="Times New Roman" w:hAnsi="Times New Roman" w:cs="Times New Roman"/>
        </w:rPr>
        <w:t xml:space="preserve"> were the dominant Eucarya and had the same distribution as chloroplasts </w:t>
      </w:r>
      <w:r w:rsidR="00A16417">
        <w:rPr>
          <w:rFonts w:ascii="Times New Roman" w:hAnsi="Times New Roman" w:cs="Times New Roman"/>
        </w:rPr>
        <w:t>(Figure 2B</w:t>
      </w:r>
      <w:r w:rsidR="003F71DA">
        <w:rPr>
          <w:rFonts w:ascii="Times New Roman" w:hAnsi="Times New Roman" w:cs="Times New Roman"/>
        </w:rPr>
        <w:t>)</w:t>
      </w:r>
      <w:r w:rsidR="003F71DA" w:rsidRPr="003F71DA">
        <w:rPr>
          <w:rFonts w:ascii="Times New Roman" w:hAnsi="Times New Roman" w:cs="Times New Roman"/>
        </w:rPr>
        <w:t xml:space="preserve"> </w:t>
      </w:r>
      <w:r w:rsidR="00D33F0D">
        <w:rPr>
          <w:rFonts w:ascii="Times New Roman" w:hAnsi="Times New Roman" w:cs="Times New Roman"/>
        </w:rPr>
        <w:t xml:space="preserve">appearing to be </w:t>
      </w:r>
      <w:r w:rsidR="003F71DA">
        <w:rPr>
          <w:rFonts w:ascii="Times New Roman" w:hAnsi="Times New Roman" w:cs="Times New Roman"/>
        </w:rPr>
        <w:t xml:space="preserve">the </w:t>
      </w:r>
      <w:r w:rsidR="004B7EFB">
        <w:rPr>
          <w:rFonts w:ascii="Times New Roman" w:hAnsi="Times New Roman" w:cs="Times New Roman"/>
        </w:rPr>
        <w:t>main primary producers in Organic Lake</w:t>
      </w:r>
      <w:r w:rsidR="003F71DA">
        <w:rPr>
          <w:rFonts w:ascii="Times New Roman" w:hAnsi="Times New Roman" w:cs="Times New Roman"/>
        </w:rPr>
        <w:t xml:space="preserve">. </w:t>
      </w:r>
      <w:r w:rsidR="007D4E71">
        <w:rPr>
          <w:rFonts w:ascii="Times New Roman" w:hAnsi="Times New Roman" w:cs="Times New Roman"/>
        </w:rPr>
        <w:t xml:space="preserve">Chlorophytes were principally of the genus </w:t>
      </w:r>
      <w:r w:rsidR="007D4E71">
        <w:rPr>
          <w:rFonts w:ascii="Times New Roman" w:hAnsi="Times New Roman" w:cs="Times New Roman"/>
          <w:i/>
        </w:rPr>
        <w:t>Dunaliella</w:t>
      </w:r>
      <w:r w:rsidR="00D33F0D">
        <w:rPr>
          <w:rFonts w:ascii="Times New Roman" w:hAnsi="Times New Roman" w:cs="Times New Roman"/>
        </w:rPr>
        <w:t>,</w:t>
      </w:r>
      <w:r w:rsidR="00D33F0D" w:rsidRPr="00D33F0D">
        <w:rPr>
          <w:rFonts w:ascii="Times New Roman" w:hAnsi="Times New Roman" w:cs="Times New Roman"/>
        </w:rPr>
        <w:t xml:space="preserve"> </w:t>
      </w:r>
      <w:r w:rsidR="00D33F0D">
        <w:rPr>
          <w:rFonts w:ascii="Times New Roman" w:hAnsi="Times New Roman" w:cs="Times New Roman"/>
        </w:rPr>
        <w:t>halophilic green algae,</w:t>
      </w:r>
      <w:r w:rsidR="007D4E71">
        <w:rPr>
          <w:rFonts w:ascii="Times New Roman" w:hAnsi="Times New Roman" w:cs="Times New Roman"/>
        </w:rPr>
        <w:t xml:space="preserve"> previously </w:t>
      </w:r>
      <w:r w:rsidR="00D33F0D">
        <w:rPr>
          <w:rFonts w:ascii="Times New Roman" w:hAnsi="Times New Roman" w:cs="Times New Roman"/>
        </w:rPr>
        <w:t xml:space="preserve">recorded as </w:t>
      </w:r>
      <w:r w:rsidR="007D4E71">
        <w:rPr>
          <w:rFonts w:ascii="Times New Roman" w:hAnsi="Times New Roman" w:cs="Times New Roman"/>
        </w:rPr>
        <w:t xml:space="preserve">the </w:t>
      </w:r>
      <w:r w:rsidR="003F71DA">
        <w:rPr>
          <w:rFonts w:ascii="Times New Roman" w:hAnsi="Times New Roman" w:cs="Times New Roman"/>
        </w:rPr>
        <w:t xml:space="preserve">dominant </w:t>
      </w:r>
      <w:r w:rsidR="007D4E71">
        <w:rPr>
          <w:rFonts w:ascii="Times New Roman" w:hAnsi="Times New Roman" w:cs="Times New Roman"/>
        </w:rPr>
        <w:t xml:space="preserve">alga in Organic Lake (Franzmann </w:t>
      </w:r>
      <w:r w:rsidR="007D4E71">
        <w:rPr>
          <w:rFonts w:ascii="Times New Roman" w:hAnsi="Times New Roman" w:cs="Times New Roman"/>
          <w:i/>
        </w:rPr>
        <w:t>et al</w:t>
      </w:r>
      <w:r w:rsidR="007D4E71">
        <w:rPr>
          <w:rFonts w:ascii="Times New Roman" w:hAnsi="Times New Roman" w:cs="Times New Roman"/>
        </w:rPr>
        <w:t xml:space="preserve">., 1987b). Dictyochophytes (sillicoflagellates) </w:t>
      </w:r>
      <w:r w:rsidR="000758FC">
        <w:rPr>
          <w:rFonts w:ascii="Times New Roman" w:hAnsi="Times New Roman" w:cs="Times New Roman"/>
        </w:rPr>
        <w:t xml:space="preserve">were related to the genus </w:t>
      </w:r>
      <w:r w:rsidR="000758FC">
        <w:rPr>
          <w:rFonts w:ascii="Times New Roman" w:hAnsi="Times New Roman" w:cs="Times New Roman"/>
          <w:i/>
        </w:rPr>
        <w:t xml:space="preserve">Pseudopedinella. </w:t>
      </w:r>
      <w:proofErr w:type="gramStart"/>
      <w:r w:rsidR="000758FC">
        <w:rPr>
          <w:rFonts w:ascii="Times New Roman" w:hAnsi="Times New Roman" w:cs="Times New Roman"/>
        </w:rPr>
        <w:t>(*lifestyle?)</w:t>
      </w:r>
      <w:proofErr w:type="gramEnd"/>
      <w:r w:rsidR="000758FC">
        <w:rPr>
          <w:rFonts w:ascii="Times New Roman" w:hAnsi="Times New Roman" w:cs="Times New Roman"/>
        </w:rPr>
        <w:t xml:space="preserve"> They </w:t>
      </w:r>
      <w:r w:rsidR="007D4E71">
        <w:rPr>
          <w:rFonts w:ascii="Times New Roman" w:hAnsi="Times New Roman" w:cs="Times New Roman"/>
        </w:rPr>
        <w:t xml:space="preserve">have only been previously detected in Antarctic lakes by </w:t>
      </w:r>
      <w:r w:rsidR="000758FC">
        <w:rPr>
          <w:rFonts w:ascii="Times New Roman" w:hAnsi="Times New Roman" w:cs="Times New Roman"/>
        </w:rPr>
        <w:t xml:space="preserve">sequencing of the </w:t>
      </w:r>
      <w:r w:rsidR="007D4E71">
        <w:rPr>
          <w:rFonts w:ascii="Times New Roman" w:hAnsi="Times New Roman" w:cs="Times New Roman"/>
        </w:rPr>
        <w:t>18S r</w:t>
      </w:r>
      <w:r w:rsidR="000758FC">
        <w:rPr>
          <w:rFonts w:ascii="Times New Roman" w:hAnsi="Times New Roman" w:cs="Times New Roman"/>
        </w:rPr>
        <w:t>R</w:t>
      </w:r>
      <w:r w:rsidR="007D4E71">
        <w:rPr>
          <w:rFonts w:ascii="Times New Roman" w:hAnsi="Times New Roman" w:cs="Times New Roman"/>
        </w:rPr>
        <w:t>NA</w:t>
      </w:r>
      <w:r w:rsidR="000758FC">
        <w:rPr>
          <w:rFonts w:ascii="Times New Roman" w:hAnsi="Times New Roman" w:cs="Times New Roman"/>
        </w:rPr>
        <w:t xml:space="preserve"> gene</w:t>
      </w:r>
      <w:r w:rsidR="007D4E71">
        <w:rPr>
          <w:rFonts w:ascii="Times New Roman" w:hAnsi="Times New Roman" w:cs="Times New Roman"/>
        </w:rPr>
        <w:t xml:space="preserve"> (Unrein </w:t>
      </w:r>
      <w:r w:rsidR="007D4E71">
        <w:rPr>
          <w:rFonts w:ascii="Times New Roman" w:hAnsi="Times New Roman" w:cs="Times New Roman"/>
          <w:i/>
        </w:rPr>
        <w:t>et al.</w:t>
      </w:r>
      <w:r w:rsidR="007D4E71">
        <w:rPr>
          <w:rFonts w:ascii="Times New Roman" w:hAnsi="Times New Roman" w:cs="Times New Roman"/>
        </w:rPr>
        <w:t>, 2005*Bielewics</w:t>
      </w:r>
      <w:proofErr w:type="gramStart"/>
      <w:r w:rsidR="007D4E71">
        <w:rPr>
          <w:rFonts w:ascii="Times New Roman" w:hAnsi="Times New Roman" w:cs="Times New Roman"/>
        </w:rPr>
        <w:t>?</w:t>
      </w:r>
      <w:r w:rsidR="000758FC">
        <w:rPr>
          <w:rFonts w:ascii="Times New Roman" w:hAnsi="Times New Roman" w:cs="Times New Roman"/>
        </w:rPr>
        <w:t>,</w:t>
      </w:r>
      <w:proofErr w:type="gramEnd"/>
      <w:r w:rsidR="000758FC">
        <w:rPr>
          <w:rFonts w:ascii="Times New Roman" w:hAnsi="Times New Roman" w:cs="Times New Roman"/>
        </w:rPr>
        <w:t xml:space="preserve"> Lauro </w:t>
      </w:r>
      <w:r w:rsidR="000758FC">
        <w:rPr>
          <w:rFonts w:ascii="Times New Roman" w:hAnsi="Times New Roman" w:cs="Times New Roman"/>
          <w:i/>
        </w:rPr>
        <w:t>et al.</w:t>
      </w:r>
      <w:r w:rsidR="000758FC">
        <w:rPr>
          <w:rFonts w:ascii="Times New Roman" w:hAnsi="Times New Roman" w:cs="Times New Roman"/>
        </w:rPr>
        <w:t xml:space="preserve">, 2011; Yau </w:t>
      </w:r>
      <w:r w:rsidR="000758FC">
        <w:rPr>
          <w:rFonts w:ascii="Times New Roman" w:hAnsi="Times New Roman" w:cs="Times New Roman"/>
          <w:i/>
        </w:rPr>
        <w:t>et al.</w:t>
      </w:r>
      <w:r w:rsidR="000758FC">
        <w:rPr>
          <w:rFonts w:ascii="Times New Roman" w:hAnsi="Times New Roman" w:cs="Times New Roman"/>
        </w:rPr>
        <w:t>, 2011</w:t>
      </w:r>
      <w:r w:rsidR="007D4E71">
        <w:rPr>
          <w:rFonts w:ascii="Times New Roman" w:hAnsi="Times New Roman" w:cs="Times New Roman"/>
        </w:rPr>
        <w:t>).</w:t>
      </w:r>
      <w:r w:rsidR="000758FC">
        <w:rPr>
          <w:rFonts w:ascii="Times New Roman" w:hAnsi="Times New Roman" w:cs="Times New Roman"/>
        </w:rPr>
        <w:t xml:space="preserve"> (*how similar where Unreins?). The Antarctic lakes in which they have been found range from freshwater (*check), saline to hypersaline making the physiological factors that allow their adaptation to Organic Lake unclear.  </w:t>
      </w:r>
      <w:r w:rsidR="00B6665A">
        <w:rPr>
          <w:rFonts w:ascii="Times New Roman" w:hAnsi="Times New Roman" w:cs="Times New Roman"/>
        </w:rPr>
        <w:t>Lower abundance eucarya included Bacillariophyta</w:t>
      </w:r>
      <w:r w:rsidR="00BA7343">
        <w:rPr>
          <w:rFonts w:ascii="Times New Roman" w:hAnsi="Times New Roman" w:cs="Times New Roman"/>
        </w:rPr>
        <w:t xml:space="preserve"> (diatoms)</w:t>
      </w:r>
      <w:r w:rsidR="00B6665A">
        <w:rPr>
          <w:rFonts w:ascii="Times New Roman" w:hAnsi="Times New Roman" w:cs="Times New Roman"/>
        </w:rPr>
        <w:t xml:space="preserve">, Dinophyceae, Fungi and heterotrophic choanoflagellates. </w:t>
      </w:r>
      <w:r w:rsidR="00BA7343">
        <w:rPr>
          <w:rFonts w:ascii="Times New Roman" w:hAnsi="Times New Roman" w:cs="Times New Roman"/>
        </w:rPr>
        <w:t xml:space="preserve">Bacillariophyta were related to </w:t>
      </w:r>
      <w:r w:rsidR="00BA7343" w:rsidRPr="00BA7343">
        <w:rPr>
          <w:rFonts w:ascii="Times New Roman" w:hAnsi="Times New Roman" w:cs="Times New Roman"/>
          <w:i/>
        </w:rPr>
        <w:t>Chaetoceros</w:t>
      </w:r>
      <w:r w:rsidR="00D33F0D">
        <w:rPr>
          <w:rFonts w:ascii="Times New Roman" w:hAnsi="Times New Roman" w:cs="Times New Roman"/>
          <w:i/>
        </w:rPr>
        <w:t xml:space="preserve"> </w:t>
      </w:r>
      <w:r w:rsidR="00BA7343">
        <w:rPr>
          <w:rFonts w:ascii="Times New Roman" w:hAnsi="Times New Roman" w:cs="Times New Roman"/>
        </w:rPr>
        <w:t xml:space="preserve">and would contribute to primary production (*what sort? </w:t>
      </w:r>
      <w:proofErr w:type="gramStart"/>
      <w:r w:rsidR="00BA7343">
        <w:rPr>
          <w:rFonts w:ascii="Times New Roman" w:hAnsi="Times New Roman" w:cs="Times New Roman"/>
        </w:rPr>
        <w:t>*ref Donna’s paper about their distribution).</w:t>
      </w:r>
      <w:proofErr w:type="gramEnd"/>
      <w:r w:rsidR="00BA7343">
        <w:rPr>
          <w:rFonts w:ascii="Times New Roman" w:hAnsi="Times New Roman" w:cs="Times New Roman"/>
        </w:rPr>
        <w:t xml:space="preserve"> </w:t>
      </w:r>
      <w:proofErr w:type="gramStart"/>
      <w:r w:rsidR="00BA7343">
        <w:rPr>
          <w:rFonts w:ascii="Times New Roman" w:hAnsi="Times New Roman" w:cs="Times New Roman"/>
        </w:rPr>
        <w:t>The dinoflagellates?</w:t>
      </w:r>
      <w:proofErr w:type="gramEnd"/>
      <w:r w:rsidR="00BA7343">
        <w:rPr>
          <w:rFonts w:ascii="Times New Roman" w:hAnsi="Times New Roman" w:cs="Times New Roman"/>
        </w:rPr>
        <w:t xml:space="preserve"> Choanoflagellates have been described in Organic Lake and was the first description of a choanoflagellate </w:t>
      </w:r>
      <w:r w:rsidR="00BA7343">
        <w:rPr>
          <w:rFonts w:ascii="Times New Roman" w:hAnsi="Times New Roman" w:cs="Times New Roman"/>
        </w:rPr>
        <w:lastRenderedPageBreak/>
        <w:t xml:space="preserve">in a hypersaline environment (*Van den hoff). </w:t>
      </w:r>
      <w:r w:rsidR="000758FC">
        <w:rPr>
          <w:rFonts w:ascii="Times New Roman" w:hAnsi="Times New Roman" w:cs="Times New Roman"/>
        </w:rPr>
        <w:t>(*comment on why they are adapted to Organic Lake)</w:t>
      </w:r>
      <w:r w:rsidR="00BA7343">
        <w:rPr>
          <w:rFonts w:ascii="Times New Roman" w:hAnsi="Times New Roman" w:cs="Times New Roman"/>
        </w:rPr>
        <w:t xml:space="preserve">(*how much of an impact are </w:t>
      </w:r>
      <w:proofErr w:type="gramStart"/>
      <w:r w:rsidR="00BA7343">
        <w:rPr>
          <w:rFonts w:ascii="Times New Roman" w:hAnsi="Times New Roman" w:cs="Times New Roman"/>
        </w:rPr>
        <w:t>the  choanoflagellates</w:t>
      </w:r>
      <w:proofErr w:type="gramEnd"/>
      <w:r w:rsidR="00BA7343">
        <w:rPr>
          <w:rFonts w:ascii="Times New Roman" w:hAnsi="Times New Roman" w:cs="Times New Roman"/>
        </w:rPr>
        <w:t xml:space="preserve"> having on Organic Lake?)</w:t>
      </w:r>
    </w:p>
    <w:p w:rsidR="0072738D" w:rsidRDefault="00620760" w:rsidP="004A15A0">
      <w:pPr>
        <w:spacing w:line="240" w:lineRule="auto"/>
        <w:jc w:val="both"/>
        <w:rPr>
          <w:rFonts w:ascii="Times New Roman" w:hAnsi="Times New Roman" w:cs="Times New Roman"/>
        </w:rPr>
      </w:pPr>
      <w:r>
        <w:rPr>
          <w:rFonts w:ascii="Times New Roman" w:hAnsi="Times New Roman" w:cs="Times New Roman"/>
        </w:rPr>
        <w:t xml:space="preserve">The class level microbial composition is similar to other hypersaline cold or high altitude system with the dominance of Gammaproteobacteria, Alphaproteobacteria and Flavobacteria. </w:t>
      </w:r>
      <w:r w:rsidR="004B7EFB">
        <w:rPr>
          <w:rFonts w:ascii="Times New Roman" w:hAnsi="Times New Roman" w:cs="Times New Roman"/>
        </w:rPr>
        <w:t>Most of the ta</w:t>
      </w:r>
      <w:r w:rsidR="00E9089F">
        <w:rPr>
          <w:rFonts w:ascii="Times New Roman" w:hAnsi="Times New Roman" w:cs="Times New Roman"/>
        </w:rPr>
        <w:t>xa detected in Organic Lake are</w:t>
      </w:r>
      <w:r w:rsidR="00BA7343">
        <w:rPr>
          <w:rFonts w:ascii="Times New Roman" w:hAnsi="Times New Roman" w:cs="Times New Roman"/>
        </w:rPr>
        <w:t xml:space="preserve"> </w:t>
      </w:r>
      <w:r w:rsidR="004B7EFB">
        <w:rPr>
          <w:rFonts w:ascii="Times New Roman" w:hAnsi="Times New Roman" w:cs="Times New Roman"/>
        </w:rPr>
        <w:t xml:space="preserve">known </w:t>
      </w:r>
      <w:r w:rsidR="00A47CFB">
        <w:rPr>
          <w:rFonts w:ascii="Times New Roman" w:hAnsi="Times New Roman" w:cs="Times New Roman"/>
        </w:rPr>
        <w:t>to be halophilic</w:t>
      </w:r>
      <w:r w:rsidR="00E9089F">
        <w:rPr>
          <w:rFonts w:ascii="Times New Roman" w:hAnsi="Times New Roman" w:cs="Times New Roman"/>
        </w:rPr>
        <w:t xml:space="preserve"> </w:t>
      </w:r>
      <w:r w:rsidR="00A47CFB">
        <w:rPr>
          <w:rFonts w:ascii="Times New Roman" w:hAnsi="Times New Roman" w:cs="Times New Roman"/>
        </w:rPr>
        <w:t>and/</w:t>
      </w:r>
      <w:r w:rsidR="00E9089F">
        <w:rPr>
          <w:rFonts w:ascii="Times New Roman" w:hAnsi="Times New Roman" w:cs="Times New Roman"/>
        </w:rPr>
        <w:t>or</w:t>
      </w:r>
      <w:r w:rsidR="004B7EFB">
        <w:rPr>
          <w:rFonts w:ascii="Times New Roman" w:hAnsi="Times New Roman" w:cs="Times New Roman"/>
        </w:rPr>
        <w:t xml:space="preserve"> psychrophil</w:t>
      </w:r>
      <w:r w:rsidR="00A47CFB">
        <w:rPr>
          <w:rFonts w:ascii="Times New Roman" w:hAnsi="Times New Roman" w:cs="Times New Roman"/>
        </w:rPr>
        <w:t>ic</w:t>
      </w:r>
      <w:r w:rsidR="00026F99">
        <w:rPr>
          <w:rFonts w:ascii="Times New Roman" w:hAnsi="Times New Roman" w:cs="Times New Roman"/>
        </w:rPr>
        <w:t xml:space="preserve"> </w:t>
      </w:r>
      <w:r w:rsidR="00A47CFB">
        <w:rPr>
          <w:rFonts w:ascii="Times New Roman" w:hAnsi="Times New Roman" w:cs="Times New Roman"/>
        </w:rPr>
        <w:t xml:space="preserve">(Gauthier </w:t>
      </w:r>
      <w:r w:rsidR="00A47CFB">
        <w:rPr>
          <w:rFonts w:ascii="Times New Roman" w:hAnsi="Times New Roman" w:cs="Times New Roman"/>
          <w:i/>
        </w:rPr>
        <w:t>et al.</w:t>
      </w:r>
      <w:r w:rsidR="00A47CFB">
        <w:rPr>
          <w:rFonts w:ascii="Times New Roman" w:hAnsi="Times New Roman" w:cs="Times New Roman"/>
        </w:rPr>
        <w:t xml:space="preserve">, 1992; Dobson </w:t>
      </w:r>
      <w:r w:rsidR="00A47CFB">
        <w:rPr>
          <w:rFonts w:ascii="Times New Roman" w:hAnsi="Times New Roman" w:cs="Times New Roman"/>
          <w:i/>
        </w:rPr>
        <w:t>et al.</w:t>
      </w:r>
      <w:r w:rsidR="00A47CFB">
        <w:rPr>
          <w:rFonts w:ascii="Times New Roman" w:hAnsi="Times New Roman" w:cs="Times New Roman"/>
        </w:rPr>
        <w:t xml:space="preserve">, 1991; Labrenz </w:t>
      </w:r>
      <w:r w:rsidR="00A47CFB">
        <w:rPr>
          <w:rFonts w:ascii="Times New Roman" w:hAnsi="Times New Roman" w:cs="Times New Roman"/>
          <w:i/>
        </w:rPr>
        <w:t>et al</w:t>
      </w:r>
      <w:r w:rsidR="00A47CFB">
        <w:rPr>
          <w:rFonts w:ascii="Times New Roman" w:hAnsi="Times New Roman" w:cs="Times New Roman"/>
        </w:rPr>
        <w:t xml:space="preserve">., 1999) </w:t>
      </w:r>
      <w:r w:rsidR="00026F99">
        <w:rPr>
          <w:rFonts w:ascii="Times New Roman" w:hAnsi="Times New Roman" w:cs="Times New Roman"/>
        </w:rPr>
        <w:t xml:space="preserve">or have close relatives </w:t>
      </w:r>
      <w:r w:rsidR="004B7EFB">
        <w:rPr>
          <w:rFonts w:ascii="Times New Roman" w:hAnsi="Times New Roman" w:cs="Times New Roman"/>
        </w:rPr>
        <w:t xml:space="preserve">associated with </w:t>
      </w:r>
      <w:r w:rsidR="00B83782">
        <w:rPr>
          <w:rFonts w:ascii="Times New Roman" w:hAnsi="Times New Roman" w:cs="Times New Roman"/>
        </w:rPr>
        <w:t xml:space="preserve">similar </w:t>
      </w:r>
      <w:r w:rsidR="004B7EFB">
        <w:rPr>
          <w:rFonts w:ascii="Times New Roman" w:hAnsi="Times New Roman" w:cs="Times New Roman"/>
        </w:rPr>
        <w:t>environments</w:t>
      </w:r>
      <w:r w:rsidR="00A47CFB">
        <w:rPr>
          <w:rFonts w:ascii="Times New Roman" w:hAnsi="Times New Roman" w:cs="Times New Roman"/>
        </w:rPr>
        <w:t xml:space="preserve"> (Aquiluna*Kang </w:t>
      </w:r>
      <w:r w:rsidR="00A47CFB">
        <w:rPr>
          <w:rFonts w:ascii="Times New Roman" w:hAnsi="Times New Roman" w:cs="Times New Roman"/>
          <w:i/>
        </w:rPr>
        <w:t xml:space="preserve">et </w:t>
      </w:r>
      <w:r w:rsidR="00A47CFB" w:rsidRPr="006469DC">
        <w:rPr>
          <w:rFonts w:ascii="Times New Roman" w:hAnsi="Times New Roman" w:cs="Times New Roman"/>
          <w:i/>
        </w:rPr>
        <w:t>al</w:t>
      </w:r>
      <w:r w:rsidR="00A47CFB">
        <w:rPr>
          <w:rFonts w:ascii="Times New Roman" w:hAnsi="Times New Roman" w:cs="Times New Roman"/>
        </w:rPr>
        <w:t>., 2012)</w:t>
      </w:r>
      <w:r w:rsidR="00BA7343">
        <w:rPr>
          <w:rFonts w:ascii="Times New Roman" w:hAnsi="Times New Roman" w:cs="Times New Roman"/>
        </w:rPr>
        <w:t>.</w:t>
      </w:r>
      <w:r w:rsidR="004B7EFB">
        <w:rPr>
          <w:rFonts w:ascii="Times New Roman" w:hAnsi="Times New Roman" w:cs="Times New Roman"/>
        </w:rPr>
        <w:t xml:space="preserve"> </w:t>
      </w:r>
      <w:r w:rsidR="00E9089F">
        <w:rPr>
          <w:rFonts w:ascii="Times New Roman" w:hAnsi="Times New Roman" w:cs="Times New Roman"/>
        </w:rPr>
        <w:t xml:space="preserve">These taxa have been consistently been associated with hypersaline Antarctic systems. </w:t>
      </w:r>
      <w:r>
        <w:rPr>
          <w:rFonts w:ascii="Times New Roman" w:hAnsi="Times New Roman" w:cs="Times New Roman"/>
        </w:rPr>
        <w:t xml:space="preserve">The role of eucaryotic algae as the dominant primary producers is consistent with hypersaline and Antarctic systems. </w:t>
      </w:r>
      <w:r w:rsidR="000336A5">
        <w:rPr>
          <w:rFonts w:ascii="Times New Roman" w:hAnsi="Times New Roman" w:cs="Times New Roman"/>
        </w:rPr>
        <w:t>This</w:t>
      </w:r>
      <w:r w:rsidR="000758FC">
        <w:rPr>
          <w:rFonts w:ascii="Times New Roman" w:hAnsi="Times New Roman" w:cs="Times New Roman"/>
        </w:rPr>
        <w:t xml:space="preserve"> indicates</w:t>
      </w:r>
      <w:r w:rsidR="00E9089F">
        <w:rPr>
          <w:rFonts w:ascii="Times New Roman" w:hAnsi="Times New Roman" w:cs="Times New Roman"/>
        </w:rPr>
        <w:t xml:space="preserve"> the salinity and cold are </w:t>
      </w:r>
      <w:r w:rsidR="000758FC">
        <w:rPr>
          <w:rFonts w:ascii="Times New Roman" w:hAnsi="Times New Roman" w:cs="Times New Roman"/>
        </w:rPr>
        <w:t>selecting for particular taxonomic groups</w:t>
      </w:r>
      <w:r w:rsidR="00E9089F">
        <w:rPr>
          <w:rFonts w:ascii="Times New Roman" w:hAnsi="Times New Roman" w:cs="Times New Roman"/>
        </w:rPr>
        <w:t xml:space="preserve"> in Organic Lake. This is further supported by the </w:t>
      </w:r>
      <w:r w:rsidR="000336A5">
        <w:rPr>
          <w:rFonts w:ascii="Times New Roman" w:hAnsi="Times New Roman" w:cs="Times New Roman"/>
        </w:rPr>
        <w:t xml:space="preserve">detection of </w:t>
      </w:r>
      <w:r w:rsidR="00E9089F">
        <w:rPr>
          <w:rFonts w:ascii="Times New Roman" w:hAnsi="Times New Roman" w:cs="Times New Roman"/>
        </w:rPr>
        <w:t>the same taxa in Organic Lake indicating they are</w:t>
      </w:r>
      <w:r w:rsidR="000336A5">
        <w:rPr>
          <w:rFonts w:ascii="Times New Roman" w:hAnsi="Times New Roman" w:cs="Times New Roman"/>
        </w:rPr>
        <w:t xml:space="preserve"> particularly adapted to the hypersaline and cold Organic Lake environment.</w:t>
      </w:r>
      <w:r w:rsidR="00FA3F0F">
        <w:rPr>
          <w:rFonts w:ascii="Times New Roman" w:hAnsi="Times New Roman" w:cs="Times New Roman"/>
        </w:rPr>
        <w:t xml:space="preserve"> </w:t>
      </w:r>
    </w:p>
    <w:p w:rsidR="00DE343D" w:rsidRPr="00DE343D" w:rsidRDefault="00DE343D" w:rsidP="00DE343D">
      <w:pPr>
        <w:pStyle w:val="Heading3"/>
      </w:pPr>
      <w:r>
        <w:t xml:space="preserve">Distribution of microbes occurs according to size and depth </w:t>
      </w:r>
    </w:p>
    <w:p w:rsidR="003E6596" w:rsidRDefault="00805727" w:rsidP="004A15A0">
      <w:pPr>
        <w:spacing w:line="240" w:lineRule="auto"/>
        <w:jc w:val="both"/>
        <w:rPr>
          <w:rFonts w:ascii="Times New Roman" w:hAnsi="Times New Roman" w:cs="Times New Roman"/>
          <w:b/>
        </w:rPr>
      </w:pPr>
      <w:proofErr w:type="gramStart"/>
      <w:r>
        <w:rPr>
          <w:rFonts w:ascii="Times New Roman" w:hAnsi="Times New Roman" w:cs="Times New Roman"/>
        </w:rPr>
        <w:t>(</w:t>
      </w:r>
      <w:r>
        <w:rPr>
          <w:rFonts w:ascii="Times New Roman" w:hAnsi="Times New Roman" w:cs="Times New Roman"/>
          <w:b/>
        </w:rPr>
        <w:t>Description of size and depth distributions, speculation of why they might have that distribution.</w:t>
      </w:r>
      <w:proofErr w:type="gramEnd"/>
      <w:r>
        <w:rPr>
          <w:rFonts w:ascii="Times New Roman" w:hAnsi="Times New Roman" w:cs="Times New Roman"/>
          <w:b/>
        </w:rPr>
        <w:t xml:space="preserve"> Generate hypotheseses of metabolism and physiology) </w:t>
      </w:r>
    </w:p>
    <w:p w:rsidR="00443016"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Chlorophyte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3C5157">
        <w:rPr>
          <w:rFonts w:ascii="Times New Roman" w:hAnsi="Times New Roman" w:cs="Times New Roman"/>
        </w:rPr>
        <w:t xml:space="preserve">, but at highest abundance at 4 m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biflagellated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(*find out about Dunaliella and the genome).</w:t>
      </w:r>
    </w:p>
    <w:p w:rsidR="006E3332"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previously isolated from Organic Lake (Franzmann </w:t>
      </w:r>
      <w:r w:rsidR="008C3808">
        <w:rPr>
          <w:rFonts w:ascii="Times New Roman" w:hAnsi="Times New Roman" w:cs="Times New Roman"/>
          <w:i/>
        </w:rPr>
        <w:t>et al</w:t>
      </w:r>
      <w:r w:rsidR="008C3808">
        <w:rPr>
          <w:rFonts w:ascii="Times New Roman" w:hAnsi="Times New Roman" w:cs="Times New Roman"/>
        </w:rPr>
        <w:t xml:space="preserve">., 1987b). These </w:t>
      </w:r>
      <w:r w:rsidR="0064180F">
        <w:rPr>
          <w:rFonts w:ascii="Times New Roman" w:hAnsi="Times New Roman" w:cs="Times New Roman"/>
        </w:rPr>
        <w:t xml:space="preserve">Flavobacteria isolates are </w:t>
      </w:r>
      <w:r w:rsidR="008C3808">
        <w:rPr>
          <w:rFonts w:ascii="Times New Roman" w:hAnsi="Times New Roman" w:cs="Times New Roman"/>
        </w:rPr>
        <w:t xml:space="preserve">rods ranging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Pr>
          <w:rFonts w:ascii="Times New Roman" w:hAnsi="Times New Roman" w:cs="Times New Roman"/>
        </w:rPr>
        <w:t xml:space="preserve"> </w:t>
      </w:r>
      <w:r w:rsidR="006E3332">
        <w:rPr>
          <w:rFonts w:ascii="Times New Roman" w:hAnsi="Times New Roman" w:cs="Times New Roman"/>
        </w:rPr>
        <w:t xml:space="preserve">Flavobacteria have also been linked with a particle attached lifestyle (*ref), </w:t>
      </w:r>
      <w:r w:rsidR="008C3808">
        <w:rPr>
          <w:rFonts w:ascii="Times New Roman" w:hAnsi="Times New Roman" w:cs="Times New Roman"/>
        </w:rPr>
        <w:t xml:space="preserve">which </w:t>
      </w:r>
      <w:r w:rsidR="006E3332">
        <w:rPr>
          <w:rFonts w:ascii="Times New Roman" w:hAnsi="Times New Roman" w:cs="Times New Roman"/>
        </w:rPr>
        <w:t>would be</w:t>
      </w:r>
      <w:r w:rsidR="008C3808">
        <w:rPr>
          <w:rFonts w:ascii="Times New Roman" w:hAnsi="Times New Roman" w:cs="Times New Roman"/>
        </w:rPr>
        <w:t xml:space="preserve"> consistent with enrichment on the 3.0 </w:t>
      </w:r>
      <w:r w:rsidR="008C3808" w:rsidRPr="008D0937">
        <w:rPr>
          <w:rFonts w:ascii="Times New Roman" w:hAnsi="Times New Roman" w:cs="Times New Roman"/>
        </w:rPr>
        <w:t>µm</w:t>
      </w:r>
      <w:r w:rsidR="008C3808">
        <w:rPr>
          <w:rFonts w:ascii="Times New Roman" w:hAnsi="Times New Roman" w:cs="Times New Roman"/>
          <w:i/>
        </w:rPr>
        <w:t xml:space="preserve"> </w:t>
      </w:r>
      <w:r w:rsidR="008C3808">
        <w:rPr>
          <w:rFonts w:ascii="Times New Roman" w:hAnsi="Times New Roman" w:cs="Times New Roman"/>
        </w:rPr>
        <w:t xml:space="preserve">filter. Like all other characterized </w:t>
      </w:r>
      <w:r w:rsidR="008C3808">
        <w:rPr>
          <w:rFonts w:ascii="Times New Roman" w:hAnsi="Times New Roman" w:cs="Times New Roman"/>
          <w:i/>
        </w:rPr>
        <w:t>Psychroflexus</w:t>
      </w:r>
      <w:r w:rsidR="008C3808">
        <w:rPr>
          <w:rFonts w:ascii="Times New Roman" w:hAnsi="Times New Roman" w:cs="Times New Roman"/>
        </w:rPr>
        <w:t xml:space="preserve"> species to date (</w:t>
      </w:r>
      <w:r w:rsidR="008C3808" w:rsidRPr="00E72BB9">
        <w:rPr>
          <w:rFonts w:ascii="Times New Roman" w:hAnsi="Times New Roman" w:cs="Times New Roman"/>
        </w:rPr>
        <w:t>Donachie</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2004; Chen </w:t>
      </w:r>
      <w:r w:rsidR="008C3808">
        <w:rPr>
          <w:rFonts w:ascii="Times New Roman" w:hAnsi="Times New Roman" w:cs="Times New Roman"/>
          <w:i/>
        </w:rPr>
        <w:t>et al.</w:t>
      </w:r>
      <w:r w:rsidR="008C3808">
        <w:rPr>
          <w:rFonts w:ascii="Times New Roman" w:hAnsi="Times New Roman" w:cs="Times New Roman"/>
        </w:rPr>
        <w:t xml:space="preserve">, 2009; Yoon </w:t>
      </w:r>
      <w:r w:rsidR="008C3808">
        <w:rPr>
          <w:rFonts w:ascii="Times New Roman" w:hAnsi="Times New Roman" w:cs="Times New Roman"/>
          <w:i/>
        </w:rPr>
        <w:t>et al</w:t>
      </w:r>
      <w:r w:rsidR="008C3808">
        <w:rPr>
          <w:rFonts w:ascii="Times New Roman" w:hAnsi="Times New Roman" w:cs="Times New Roman"/>
        </w:rPr>
        <w:t>., 2009;</w:t>
      </w:r>
      <w:r w:rsidR="008C3808">
        <w:rPr>
          <w:rFonts w:ascii="Times New Roman" w:hAnsi="Times New Roman" w:cs="Times New Roman"/>
          <w:i/>
        </w:rPr>
        <w:t xml:space="preserve"> </w:t>
      </w:r>
      <w:r w:rsidR="008C3808" w:rsidRPr="009259D4">
        <w:rPr>
          <w:rFonts w:ascii="Times New Roman" w:hAnsi="Times New Roman" w:cs="Times New Roman"/>
        </w:rPr>
        <w:t>Zhang</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2010), </w:t>
      </w:r>
      <w:r w:rsidR="008C3808">
        <w:rPr>
          <w:rFonts w:ascii="Times New Roman" w:hAnsi="Times New Roman" w:cs="Times New Roman"/>
          <w:i/>
        </w:rPr>
        <w:t xml:space="preserve">P. gondwanensis </w:t>
      </w:r>
      <w:r w:rsidR="00D907CB">
        <w:rPr>
          <w:rFonts w:ascii="Times New Roman" w:hAnsi="Times New Roman" w:cs="Times New Roman"/>
        </w:rPr>
        <w:t>is an orange-</w:t>
      </w:r>
      <w:r w:rsidR="008C3808">
        <w:rPr>
          <w:rFonts w:ascii="Times New Roman" w:hAnsi="Times New Roman" w:cs="Times New Roman"/>
        </w:rPr>
        <w:t xml:space="preserve">pigmented </w:t>
      </w:r>
      <w:r w:rsidR="00615F17">
        <w:rPr>
          <w:rFonts w:ascii="Times New Roman" w:hAnsi="Times New Roman" w:cs="Times New Roman"/>
        </w:rPr>
        <w:t xml:space="preserve">(from carotenoid pigments) </w:t>
      </w:r>
      <w:r w:rsidR="008C3808">
        <w:rPr>
          <w:rFonts w:ascii="Times New Roman" w:hAnsi="Times New Roman" w:cs="Times New Roman"/>
        </w:rPr>
        <w:t xml:space="preserve">aerobic chemoheterotroph (Dobson </w:t>
      </w:r>
      <w:r w:rsidR="008C3808">
        <w:rPr>
          <w:rFonts w:ascii="Times New Roman" w:hAnsi="Times New Roman" w:cs="Times New Roman"/>
          <w:i/>
        </w:rPr>
        <w:t>et al.</w:t>
      </w:r>
      <w:r w:rsidR="008C3808">
        <w:rPr>
          <w:rFonts w:ascii="Times New Roman" w:hAnsi="Times New Roman" w:cs="Times New Roman"/>
        </w:rPr>
        <w:t xml:space="preserve">, 1993; Bowman </w:t>
      </w:r>
      <w:r w:rsidR="008C3808">
        <w:rPr>
          <w:rFonts w:ascii="Times New Roman" w:hAnsi="Times New Roman" w:cs="Times New Roman"/>
          <w:i/>
        </w:rPr>
        <w:t>et al.</w:t>
      </w:r>
      <w:r w:rsidR="008C3808">
        <w:rPr>
          <w:rFonts w:ascii="Times New Roman" w:hAnsi="Times New Roman" w:cs="Times New Roman"/>
        </w:rPr>
        <w:t>, 1998).</w:t>
      </w:r>
      <w:r w:rsidR="008C3808" w:rsidRPr="004F2F4A">
        <w:rPr>
          <w:rFonts w:ascii="Times New Roman" w:hAnsi="Times New Roman" w:cs="Times New Roman"/>
        </w:rPr>
        <w:t xml:space="preserve"> </w:t>
      </w:r>
    </w:p>
    <w:p w:rsidR="00B01DCB" w:rsidRPr="00D907CB" w:rsidRDefault="00B01DCB" w:rsidP="0082227A">
      <w:pPr>
        <w:spacing w:line="240" w:lineRule="auto"/>
        <w:jc w:val="both"/>
        <w:rPr>
          <w:rFonts w:ascii="Times New Roman" w:hAnsi="Times New Roman" w:cs="Times New Roman"/>
        </w:rPr>
      </w:pPr>
      <w:r w:rsidRPr="00134F77">
        <w:rPr>
          <w:rFonts w:ascii="Times New Roman" w:hAnsi="Times New Roman" w:cs="Times New Roman"/>
          <w:i/>
        </w:rPr>
        <w:t>Psychroflexus</w:t>
      </w:r>
      <w:r>
        <w:rPr>
          <w:rFonts w:ascii="Times New Roman" w:hAnsi="Times New Roman" w:cs="Times New Roman"/>
        </w:rPr>
        <w:t xml:space="preserve"> from the 3.0 </w:t>
      </w:r>
      <w:r w:rsidRPr="008D0937">
        <w:rPr>
          <w:rFonts w:ascii="Times New Roman" w:hAnsi="Times New Roman" w:cs="Times New Roman"/>
        </w:rPr>
        <w:t>µm</w:t>
      </w:r>
      <w:r>
        <w:rPr>
          <w:rFonts w:ascii="Times New Roman" w:hAnsi="Times New Roman" w:cs="Times New Roman"/>
        </w:rPr>
        <w:t xml:space="preserve"> samples </w:t>
      </w:r>
      <w:r w:rsidR="00F0649F">
        <w:rPr>
          <w:rFonts w:ascii="Times New Roman" w:hAnsi="Times New Roman" w:cs="Times New Roman"/>
        </w:rPr>
        <w:t>were</w:t>
      </w:r>
      <w:r>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8C3808">
        <w:rPr>
          <w:rFonts w:ascii="Times New Roman" w:hAnsi="Times New Roman" w:cs="Times New Roman"/>
        </w:rPr>
        <w:t xml:space="preserve"> associated with phytoplankton blooms </w:t>
      </w:r>
      <w:r w:rsidR="00B2383A">
        <w:rPr>
          <w:rFonts w:ascii="Times New Roman" w:hAnsi="Times New Roman" w:cs="Times New Roman"/>
        </w:rPr>
        <w:t>in the Southern Ocean</w:t>
      </w:r>
      <w:r w:rsidR="006E3332">
        <w:rPr>
          <w:rFonts w:ascii="Times New Roman" w:hAnsi="Times New Roman" w:cs="Times New Roman"/>
        </w:rPr>
        <w:t xml:space="preserve"> (*Abell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 xml:space="preserve">(*ref).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B2383A">
        <w:rPr>
          <w:rFonts w:ascii="Times New Roman" w:hAnsi="Times New Roman" w:cs="Times New Roman"/>
        </w:rPr>
        <w:t>have</w:t>
      </w:r>
      <w:r w:rsidR="00D907CB">
        <w:rPr>
          <w:rFonts w:ascii="Times New Roman" w:hAnsi="Times New Roman" w:cs="Times New Roman"/>
        </w:rPr>
        <w:t xml:space="preserve"> a similar function as the isolate </w:t>
      </w:r>
      <w:r w:rsidR="00D907CB">
        <w:rPr>
          <w:rFonts w:ascii="Times New Roman" w:hAnsi="Times New Roman" w:cs="Times New Roman"/>
          <w:i/>
        </w:rPr>
        <w:t xml:space="preserve">P. gondwanense </w:t>
      </w:r>
      <w:r w:rsidR="00D907CB">
        <w:rPr>
          <w:rFonts w:ascii="Times New Roman" w:hAnsi="Times New Roman" w:cs="Times New Roman"/>
        </w:rPr>
        <w:t xml:space="preserve">can degrade starch, displays beta-glucosidase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substrates such as monosaccharides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r w:rsidR="008C3808">
        <w:rPr>
          <w:rFonts w:ascii="Times New Roman" w:hAnsi="Times New Roman" w:cs="Times New Roman"/>
        </w:rPr>
        <w:t>Immunofluoresence</w:t>
      </w:r>
      <w:r w:rsidR="00FC1CA0">
        <w:rPr>
          <w:rFonts w:ascii="Times New Roman" w:hAnsi="Times New Roman" w:cs="Times New Roman"/>
        </w:rPr>
        <w:t xml:space="preserve"> staining has shown </w:t>
      </w:r>
      <w:r w:rsidR="00F0649F">
        <w:rPr>
          <w:rFonts w:ascii="Times New Roman" w:hAnsi="Times New Roman" w:cs="Times New Roman"/>
          <w:i/>
        </w:rPr>
        <w:t xml:space="preserve">P. gondwanese </w:t>
      </w:r>
      <w:r w:rsidR="00F0649F">
        <w:rPr>
          <w:rFonts w:ascii="Times New Roman" w:hAnsi="Times New Roman" w:cs="Times New Roman"/>
        </w:rPr>
        <w:t>to be most abundant in surface waters and strongly correlated</w:t>
      </w:r>
      <w:r w:rsidR="00FC1CA0">
        <w:rPr>
          <w:rFonts w:ascii="Times New Roman" w:hAnsi="Times New Roman" w:cs="Times New Roman"/>
        </w:rPr>
        <w:t xml:space="preserve"> with average hours of sunshine per day </w:t>
      </w:r>
      <w:r w:rsidR="008C3808">
        <w:rPr>
          <w:rFonts w:ascii="Times New Roman" w:hAnsi="Times New Roman" w:cs="Times New Roman"/>
        </w:rPr>
        <w:t xml:space="preserve">(James </w:t>
      </w:r>
      <w:r w:rsidR="008C3808">
        <w:rPr>
          <w:rFonts w:ascii="Times New Roman" w:hAnsi="Times New Roman" w:cs="Times New Roman"/>
          <w:i/>
        </w:rPr>
        <w:t>et al.</w:t>
      </w:r>
      <w:r w:rsidR="008C3808">
        <w:rPr>
          <w:rFonts w:ascii="Times New Roman" w:hAnsi="Times New Roman" w:cs="Times New Roman"/>
        </w:rPr>
        <w:t xml:space="preserve">, </w:t>
      </w:r>
      <w:r w:rsidR="00F0649F">
        <w:rPr>
          <w:rFonts w:ascii="Times New Roman" w:hAnsi="Times New Roman" w:cs="Times New Roman"/>
        </w:rPr>
        <w:t>1994</w:t>
      </w:r>
      <w:r w:rsidR="008C3808">
        <w:rPr>
          <w:rFonts w:ascii="Times New Roman" w:hAnsi="Times New Roman" w:cs="Times New Roman"/>
        </w:rPr>
        <w:t>)</w:t>
      </w:r>
      <w:r w:rsidR="00F0649F">
        <w:rPr>
          <w:rFonts w:ascii="Times New Roman" w:hAnsi="Times New Roman" w:cs="Times New Roman"/>
        </w:rPr>
        <w:t>.</w:t>
      </w:r>
      <w:r w:rsidR="008C3808">
        <w:rPr>
          <w:rFonts w:ascii="Times New Roman" w:hAnsi="Times New Roman" w:cs="Times New Roman"/>
        </w:rPr>
        <w:t xml:space="preserve"> </w:t>
      </w:r>
      <w:r w:rsidR="00F0649F">
        <w:rPr>
          <w:rFonts w:ascii="Times New Roman" w:hAnsi="Times New Roman" w:cs="Times New Roman"/>
        </w:rPr>
        <w:t>This would be consistent with growth response to increased primary production</w:t>
      </w:r>
      <w:r w:rsidR="008C3808">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 xml:space="preserve">is non-motile and a strict aerobe. </w:t>
      </w:r>
      <w:r w:rsidR="00D907CB">
        <w:rPr>
          <w:rFonts w:ascii="Times New Roman" w:hAnsi="Times New Roman" w:cs="Times New Roman"/>
        </w:rPr>
        <w:t xml:space="preserve">However, some species are capable to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Organic Lake </w:t>
      </w:r>
      <w:r w:rsidR="00D907CB">
        <w:rPr>
          <w:rFonts w:ascii="Times New Roman" w:hAnsi="Times New Roman" w:cs="Times New Roman"/>
          <w:i/>
        </w:rPr>
        <w:t xml:space="preserve">Psychroflexus </w:t>
      </w:r>
      <w:r w:rsidR="00D907CB">
        <w:rPr>
          <w:rFonts w:ascii="Times New Roman" w:hAnsi="Times New Roman" w:cs="Times New Roman"/>
        </w:rPr>
        <w:t xml:space="preserve">species may be metabolically active in the deep zone </w:t>
      </w:r>
      <w:r w:rsidR="00D907CB">
        <w:rPr>
          <w:rFonts w:ascii="Times New Roman" w:hAnsi="Times New Roman" w:cs="Times New Roman"/>
        </w:rPr>
        <w:lastRenderedPageBreak/>
        <w:t>(*check nitrate reductase).</w:t>
      </w:r>
      <w:r w:rsidR="00B2383A">
        <w:rPr>
          <w:rFonts w:ascii="Times New Roman" w:hAnsi="Times New Roman" w:cs="Times New Roman"/>
        </w:rPr>
        <w:t xml:space="preserve"> The varied size and depth distribution of this one genus implies some variation in Organic Lake Flavobacteria such as substrate preference or particle attached vs planktonic lifestyle.</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As a member of the Roseobacter clade, which is known to have diverse metabolic capabilities such DMSP degradation and aerobic anoxygenic photosynthesis</w:t>
      </w:r>
      <w:r w:rsidR="00D3076B">
        <w:rPr>
          <w:rFonts w:ascii="Times New Roman" w:hAnsi="Times New Roman" w:cs="Times New Roman"/>
        </w:rPr>
        <w:t xml:space="preserve"> (reviewed in Wagner-Döbler &amp; Biebl, 2006)</w:t>
      </w:r>
      <w:r w:rsidR="002000AA">
        <w:rPr>
          <w:rFonts w:ascii="Times New Roman" w:hAnsi="Times New Roman" w:cs="Times New Roman"/>
        </w:rPr>
        <w:t>,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hypersaline lakes?)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r>
        <w:rPr>
          <w:rFonts w:ascii="Times New Roman" w:hAnsi="Times New Roman" w:cs="Times New Roman"/>
          <w:i/>
        </w:rPr>
        <w:t xml:space="preserve">Halomonas </w:t>
      </w:r>
      <w:r>
        <w:rPr>
          <w:rFonts w:ascii="Times New Roman" w:hAnsi="Times New Roman" w:cs="Times New Roman"/>
        </w:rPr>
        <w:t xml:space="preserve">and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r w:rsidR="002E642A">
        <w:rPr>
          <w:rFonts w:ascii="Times New Roman" w:hAnsi="Times New Roman" w:cs="Times New Roman"/>
        </w:rPr>
        <w:t>Eucarya</w:t>
      </w:r>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Dictyochophyceae</w:t>
      </w:r>
      <w:r w:rsidR="00CB2B7A">
        <w:rPr>
          <w:rFonts w:ascii="Times New Roman" w:hAnsi="Times New Roman" w:cs="Times New Roman"/>
        </w:rPr>
        <w:t>, Dinophyceae and</w:t>
      </w:r>
      <w:r w:rsidR="00AE58EC">
        <w:rPr>
          <w:rFonts w:ascii="Times New Roman" w:hAnsi="Times New Roman" w:cs="Times New Roman"/>
        </w:rPr>
        <w:t xml:space="preserve"> choanoflagellates</w:t>
      </w:r>
      <w:r w:rsidR="00B0456F">
        <w:rPr>
          <w:rFonts w:ascii="Times New Roman" w:hAnsi="Times New Roman" w:cs="Times New Roman"/>
        </w:rPr>
        <w:t>. These taxa were all found on larger size fractions, except Fungi which were uniquely present in the 1.7 m 0.1 µm sample</w:t>
      </w:r>
      <w:r w:rsidR="006469DC">
        <w:rPr>
          <w:rFonts w:ascii="Times New Roman" w:hAnsi="Times New Roman" w:cs="Times New Roman"/>
        </w:rPr>
        <w:t xml:space="preserve"> and were classified as </w:t>
      </w:r>
      <w:r w:rsidR="006469DC">
        <w:rPr>
          <w:rFonts w:ascii="Times New Roman" w:hAnsi="Times New Roman" w:cs="Times New Roman"/>
          <w:i/>
        </w:rPr>
        <w:t>Cordyceps</w:t>
      </w:r>
      <w:r w:rsidR="006469DC">
        <w:rPr>
          <w:rFonts w:ascii="Times New Roman" w:hAnsi="Times New Roman" w:cs="Times New Roman"/>
        </w:rPr>
        <w:t xml:space="preserve"> and Ascomycota</w:t>
      </w:r>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of these E</w:t>
      </w:r>
      <w:r w:rsidR="00751829">
        <w:rPr>
          <w:rFonts w:ascii="Times New Roman" w:hAnsi="Times New Roman" w:cs="Times New Roman"/>
        </w:rPr>
        <w:t xml:space="preserve">ucarya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6469DC" w:rsidRDefault="00751829" w:rsidP="00411BA9">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w:t>
      </w:r>
      <w:r w:rsidR="007D4E71">
        <w:rPr>
          <w:rFonts w:ascii="Times New Roman" w:hAnsi="Times New Roman" w:cs="Times New Roman"/>
        </w:rPr>
        <w:t>dictyochophytes</w:t>
      </w:r>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How to divide the taxonomic data?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Current structure:</w:t>
      </w:r>
    </w:p>
    <w:p w:rsidR="001E0279" w:rsidRDefault="00175C82" w:rsidP="00411BA9">
      <w:pPr>
        <w:spacing w:line="240" w:lineRule="auto"/>
        <w:jc w:val="both"/>
        <w:rPr>
          <w:rFonts w:ascii="Times New Roman" w:hAnsi="Times New Roman" w:cs="Times New Roman"/>
        </w:rPr>
      </w:pPr>
      <w:r>
        <w:rPr>
          <w:rFonts w:ascii="Times New Roman" w:hAnsi="Times New Roman" w:cs="Times New Roman"/>
        </w:rPr>
        <w:t>*overview of major groups and what they do: size and depth differences</w:t>
      </w:r>
      <w:r w:rsidR="00B16FF0">
        <w:rPr>
          <w:rFonts w:ascii="Times New Roman" w:hAnsi="Times New Roman" w:cs="Times New Roman"/>
        </w:rPr>
        <w:t xml:space="preserve">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Other ways</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*Taxonomic groups: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Bacteria </w:t>
      </w:r>
    </w:p>
    <w:p w:rsidR="008A5F57" w:rsidRDefault="00175C82" w:rsidP="00411BA9">
      <w:pPr>
        <w:spacing w:line="240" w:lineRule="auto"/>
        <w:jc w:val="both"/>
        <w:rPr>
          <w:rFonts w:ascii="Times New Roman" w:hAnsi="Times New Roman" w:cs="Times New Roman"/>
        </w:rPr>
      </w:pPr>
      <w:proofErr w:type="gramStart"/>
      <w:r w:rsidRPr="00175C82">
        <w:rPr>
          <w:rFonts w:ascii="Times New Roman" w:hAnsi="Times New Roman" w:cs="Times New Roman"/>
          <w:b/>
        </w:rPr>
        <w:lastRenderedPageBreak/>
        <w:t>chemoorganoheterotrophic</w:t>
      </w:r>
      <w:proofErr w:type="gramEnd"/>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photoorganoautotrophic</w:t>
      </w:r>
      <w:proofErr w:type="gramEnd"/>
      <w:r>
        <w:rPr>
          <w:rFonts w:ascii="Times New Roman" w:hAnsi="Times New Roman" w:cs="Times New Roman"/>
        </w:rPr>
        <w:t xml:space="preserve">) </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w:t>
      </w:r>
      <w:r w:rsidR="008853E1">
        <w:rPr>
          <w:rFonts w:ascii="Times New Roman" w:hAnsi="Times New Roman" w:cs="Times New Roman"/>
        </w:rPr>
        <w:lastRenderedPageBreak/>
        <w:t>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w:t>
      </w:r>
      <w:r w:rsidR="00A83F4F">
        <w:rPr>
          <w:rFonts w:ascii="Times New Roman" w:hAnsi="Times New Roman" w:cs="Times New Roman"/>
        </w:rPr>
        <w:lastRenderedPageBreak/>
        <w:t xml:space="preserve">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*Actinobacteria 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 xml:space="preserve">bacteria have a PR. This is comparable to the Mediterranean Sea estimates of 13% (*Sabehi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recA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Phylogenetic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proteorhodopsin</w:t>
      </w:r>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5307EF">
        <w:rPr>
          <w:rFonts w:ascii="Times New Roman" w:hAnsi="Times New Roman" w:cs="Times New Roman"/>
        </w:rPr>
        <w:t xml:space="preserve"> of which </w:t>
      </w:r>
      <w:r w:rsidR="005307EF">
        <w:rPr>
          <w:rFonts w:ascii="Times New Roman" w:hAnsi="Times New Roman" w:cs="Times New Roman"/>
          <w:i/>
        </w:rPr>
        <w:t>P. gondwanensis</w:t>
      </w:r>
      <w:r w:rsidR="005307EF">
        <w:rPr>
          <w:rFonts w:ascii="Times New Roman" w:hAnsi="Times New Roman" w:cs="Times New Roman"/>
        </w:rPr>
        <w:t xml:space="preserve"> was isolated from Organic Lake (</w:t>
      </w:r>
      <w:r w:rsidR="00E77758">
        <w:rPr>
          <w:rFonts w:ascii="Times New Roman" w:hAnsi="Times New Roman" w:cs="Times New Roman"/>
        </w:rPr>
        <w:t xml:space="preserve">Franzmann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 xml:space="preserve">rhodopsin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Rhodobacterales</w:t>
      </w:r>
      <w:r w:rsidR="005E1909">
        <w:rPr>
          <w:rFonts w:ascii="Times New Roman" w:hAnsi="Times New Roman" w:cs="Times New Roman"/>
        </w:rPr>
        <w:t xml:space="preserve"> (*what about euk? or Flavo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EF4296">
        <w:rPr>
          <w:rFonts w:ascii="Times New Roman" w:hAnsi="Times New Roman" w:cs="Times New Roman"/>
        </w:rPr>
        <w:t>Thus far, the only known Roseobacter to possess a rhodopsin is the Alphaproteobacteria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*remake tree with alphaproteobacteria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recA?)</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lastRenderedPageBreak/>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r>
        <w:rPr>
          <w:rFonts w:ascii="Times New Roman" w:hAnsi="Times New Roman" w:cs="Times New Roman"/>
          <w:b/>
        </w:rPr>
        <w:t xml:space="preserve">stratification stability </w:t>
      </w:r>
      <w:r w:rsidR="00EB2216" w:rsidRPr="008D0937">
        <w:rPr>
          <w:rFonts w:ascii="Times New Roman" w:hAnsi="Times New Roman" w:cs="Times New Roman"/>
        </w:rPr>
        <w:t xml:space="preserve">When </w:t>
      </w:r>
      <w:r w:rsidR="00EB2216">
        <w:rPr>
          <w:rFonts w:ascii="Times New Roman" w:hAnsi="Times New Roman" w:cs="Times New Roman"/>
        </w:rPr>
        <w:t xml:space="preserve">first surveyed between </w:t>
      </w:r>
      <w:r w:rsidR="00EB2216" w:rsidRPr="008D0937">
        <w:rPr>
          <w:rFonts w:ascii="Times New Roman" w:hAnsi="Times New Roman" w:cs="Times New Roman"/>
        </w:rPr>
        <w:t>1</w:t>
      </w:r>
      <w:r w:rsidR="00EB2216">
        <w:rPr>
          <w:rFonts w:ascii="Times New Roman" w:hAnsi="Times New Roman" w:cs="Times New Roman"/>
        </w:rPr>
        <w:t xml:space="preserve">978 and </w:t>
      </w:r>
      <w:r w:rsidR="00EB2216" w:rsidRPr="008D0937">
        <w:rPr>
          <w:rFonts w:ascii="Times New Roman" w:hAnsi="Times New Roman" w:cs="Times New Roman"/>
        </w:rPr>
        <w:t>1984 (</w:t>
      </w:r>
      <w:r w:rsidR="00EB2216">
        <w:rPr>
          <w:rFonts w:ascii="Times New Roman" w:hAnsi="Times New Roman" w:cs="Times New Roman"/>
        </w:rPr>
        <w:t xml:space="preserve">Deprez </w:t>
      </w:r>
      <w:r w:rsidR="00EB2216">
        <w:rPr>
          <w:rFonts w:ascii="Times New Roman" w:hAnsi="Times New Roman" w:cs="Times New Roman"/>
          <w:i/>
        </w:rPr>
        <w:t>et al.</w:t>
      </w:r>
      <w:r w:rsidR="00EB2216">
        <w:rPr>
          <w:rFonts w:ascii="Times New Roman" w:hAnsi="Times New Roman" w:cs="Times New Roman"/>
        </w:rPr>
        <w:t xml:space="preserve"> 1986; </w:t>
      </w:r>
      <w:r w:rsidR="00EB2216" w:rsidRPr="008D0937">
        <w:rPr>
          <w:rFonts w:ascii="Times New Roman" w:hAnsi="Times New Roman" w:cs="Times New Roman"/>
        </w:rPr>
        <w:t>Franzmann</w:t>
      </w:r>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w:t>
      </w:r>
      <w:r w:rsidR="00EB2216" w:rsidRPr="008D0937">
        <w:rPr>
          <w:rFonts w:ascii="Times New Roman" w:hAnsi="Times New Roman" w:cs="Times New Roman"/>
        </w:rPr>
        <w:t xml:space="preserve"> 1987</w:t>
      </w:r>
      <w:r w:rsidR="00EB2216">
        <w:rPr>
          <w:rFonts w:ascii="Times New Roman" w:hAnsi="Times New Roman" w:cs="Times New Roman"/>
        </w:rPr>
        <w:t>b</w:t>
      </w:r>
      <w:r w:rsidR="00EB2216" w:rsidRPr="008D0937">
        <w:rPr>
          <w:rFonts w:ascii="Times New Roman" w:hAnsi="Times New Roman" w:cs="Times New Roman"/>
        </w:rPr>
        <w:t>), it was considered meromicti</w:t>
      </w:r>
      <w:r w:rsidR="00EB2216">
        <w:rPr>
          <w:rFonts w:ascii="Times New Roman" w:hAnsi="Times New Roman" w:cs="Times New Roman"/>
        </w:rPr>
        <w:t>c (permanently stratified) due to the stable bottom temperatures</w:t>
      </w:r>
      <w:r w:rsidR="00EB2216" w:rsidRPr="008D0937">
        <w:rPr>
          <w:rFonts w:ascii="Times New Roman" w:hAnsi="Times New Roman" w:cs="Times New Roman"/>
        </w:rPr>
        <w:t xml:space="preserve"> </w:t>
      </w:r>
      <w:r w:rsidR="00EB2216">
        <w:rPr>
          <w:rFonts w:ascii="Times New Roman" w:hAnsi="Times New Roman" w:cs="Times New Roman"/>
        </w:rPr>
        <w:t>of approximately</w:t>
      </w:r>
      <w:r w:rsidR="00EB2216" w:rsidRPr="008D0937">
        <w:rPr>
          <w:rFonts w:ascii="Times New Roman" w:hAnsi="Times New Roman" w:cs="Times New Roman"/>
        </w:rPr>
        <w:t xml:space="preserve"> </w:t>
      </w:r>
      <w:r w:rsidR="00EB2216">
        <w:rPr>
          <w:rFonts w:ascii="Times New Roman" w:hAnsi="Times New Roman" w:cs="Times New Roman"/>
        </w:rPr>
        <w:t>−6 ºC and a pycnocline between 3–4 m</w:t>
      </w:r>
      <w:r w:rsidR="00EB2216" w:rsidRPr="008D0937">
        <w:rPr>
          <w:rFonts w:ascii="Times New Roman" w:hAnsi="Times New Roman" w:cs="Times New Roman"/>
        </w:rPr>
        <w:t>.</w:t>
      </w:r>
      <w:r w:rsidR="00EB2216">
        <w:rPr>
          <w:rFonts w:ascii="Times New Roman" w:hAnsi="Times New Roman" w:cs="Times New Roman"/>
        </w:rPr>
        <w:t xml:space="preserve">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r w:rsidR="00A6082C">
        <w:rPr>
          <w:rFonts w:ascii="Times New Roman" w:hAnsi="Times New Roman" w:cs="Times New Roman"/>
          <w:i/>
        </w:rPr>
        <w:t>Marinobacter</w:t>
      </w:r>
      <w:r w:rsidR="00A6082C">
        <w:rPr>
          <w:rFonts w:ascii="Times New Roman" w:hAnsi="Times New Roman" w:cs="Times New Roman"/>
        </w:rPr>
        <w:t xml:space="preserve">, </w:t>
      </w:r>
      <w:r w:rsidR="00A6082C" w:rsidRPr="00A6082C">
        <w:rPr>
          <w:rFonts w:ascii="Times New Roman" w:hAnsi="Times New Roman" w:cs="Times New Roman"/>
          <w:i/>
        </w:rPr>
        <w:t>Roseovarius</w:t>
      </w:r>
      <w:r w:rsidR="00A6082C" w:rsidRPr="00A6082C">
        <w:rPr>
          <w:rFonts w:ascii="Times New Roman" w:hAnsi="Times New Roman" w:cs="Times New Roman"/>
        </w:rPr>
        <w:t>,</w:t>
      </w:r>
      <w:r w:rsidR="00A6082C" w:rsidRPr="00A6082C">
        <w:rPr>
          <w:rFonts w:ascii="Times New Roman" w:hAnsi="Times New Roman" w:cs="Times New Roman"/>
          <w:i/>
        </w:rPr>
        <w:t xml:space="preserve"> Psychroflexus</w:t>
      </w:r>
      <w:r w:rsidR="00A6082C">
        <w:rPr>
          <w:rFonts w:ascii="Times New Roman" w:hAnsi="Times New Roman" w:cs="Times New Roman"/>
        </w:rPr>
        <w:t xml:space="preserve"> and </w:t>
      </w:r>
      <w:r w:rsidR="00A6082C">
        <w:rPr>
          <w:rFonts w:ascii="Times New Roman" w:hAnsi="Times New Roman" w:cs="Times New Roman"/>
          <w:i/>
        </w:rPr>
        <w:t>Halomonas</w:t>
      </w:r>
      <w:r w:rsidR="00A6082C">
        <w:rPr>
          <w:rFonts w:ascii="Times New Roman" w:hAnsi="Times New Roman" w:cs="Times New Roman"/>
        </w:rPr>
        <w:t xml:space="preserve"> have been previously detected in a 16S PCR survey of Organic Lake </w:t>
      </w:r>
      <w:r w:rsidR="00A6082C">
        <w:rPr>
          <w:rFonts w:ascii="Times New Roman" w:hAnsi="Times New Roman" w:cs="Times New Roman"/>
        </w:rPr>
        <w:lastRenderedPageBreak/>
        <w:t xml:space="preserve">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r w:rsidR="00A6082C">
        <w:rPr>
          <w:rFonts w:ascii="Times New Roman" w:hAnsi="Times New Roman" w:cs="Times New Roman"/>
          <w:i/>
        </w:rPr>
        <w:t>Marinobacter</w:t>
      </w:r>
      <w:r w:rsidR="00A6082C">
        <w:rPr>
          <w:rFonts w:ascii="Times New Roman" w:hAnsi="Times New Roman" w:cs="Times New Roman"/>
        </w:rPr>
        <w:t xml:space="preserve"> has been cultured from microbial mats (Van Trappen </w:t>
      </w:r>
      <w:r w:rsidR="00A6082C">
        <w:rPr>
          <w:rFonts w:ascii="Times New Roman" w:hAnsi="Times New Roman" w:cs="Times New Roman"/>
          <w:i/>
        </w:rPr>
        <w:t>et al.</w:t>
      </w:r>
      <w:r w:rsidR="00A6082C">
        <w:rPr>
          <w:rFonts w:ascii="Times New Roman" w:hAnsi="Times New Roman" w:cs="Times New Roman"/>
        </w:rPr>
        <w:t xml:space="preserve">, 2002) and strains of Flavobacteria have been consistently isolated, including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(ACAM 44) and </w:t>
      </w:r>
      <w:r w:rsidR="00A6082C">
        <w:rPr>
          <w:rFonts w:ascii="Times New Roman" w:hAnsi="Times New Roman" w:cs="Times New Roman"/>
          <w:i/>
        </w:rPr>
        <w:t xml:space="preserve">Salegentibacter salegens </w:t>
      </w:r>
      <w:r w:rsidR="00A6082C">
        <w:rPr>
          <w:rFonts w:ascii="Times New Roman" w:hAnsi="Times New Roman" w:cs="Times New Roman"/>
        </w:rPr>
        <w:t xml:space="preserve">(ACAM 48) (Franzmann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r w:rsidR="00A6082C">
        <w:rPr>
          <w:rFonts w:ascii="Times New Roman" w:hAnsi="Times New Roman" w:cs="Times New Roman"/>
          <w:i/>
        </w:rPr>
        <w:t>Psychroflexus</w:t>
      </w:r>
      <w:r w:rsidR="00A6082C">
        <w:rPr>
          <w:rFonts w:ascii="Times New Roman" w:hAnsi="Times New Roman" w:cs="Times New Roman"/>
        </w:rPr>
        <w:t xml:space="preserve"> is consistent with previous work which found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r w:rsidR="00A6082C">
        <w:rPr>
          <w:rFonts w:ascii="Times New Roman" w:hAnsi="Times New Roman" w:cs="Times New Roman"/>
          <w:i/>
        </w:rPr>
        <w:t xml:space="preserve">Halomonas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H. subglaciescola</w:t>
      </w:r>
      <w:r w:rsidR="00A6082C">
        <w:rPr>
          <w:rFonts w:ascii="Times New Roman" w:hAnsi="Times New Roman" w:cs="Times New Roman"/>
        </w:rPr>
        <w:t xml:space="preserve"> (ACAM 12) and </w:t>
      </w:r>
      <w:r w:rsidR="00A6082C">
        <w:rPr>
          <w:rFonts w:ascii="Times New Roman" w:hAnsi="Times New Roman" w:cs="Times New Roman"/>
          <w:i/>
        </w:rPr>
        <w:t>H. meridiana</w:t>
      </w:r>
      <w:r w:rsidR="00A6082C">
        <w:rPr>
          <w:rFonts w:ascii="Times New Roman" w:hAnsi="Times New Roman" w:cs="Times New Roman"/>
        </w:rPr>
        <w:t xml:space="preserve"> (Franzman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r w:rsidR="0001177E" w:rsidRPr="006439BA">
        <w:rPr>
          <w:rFonts w:ascii="Times New Roman" w:hAnsi="Times New Roman" w:cs="Times New Roman"/>
          <w:i/>
        </w:rPr>
        <w:t>Chaetoceros</w:t>
      </w:r>
      <w:r w:rsidR="0001177E">
        <w:rPr>
          <w:rFonts w:ascii="Times New Roman" w:hAnsi="Times New Roman" w:cs="Times New Roman"/>
        </w:rPr>
        <w:t xml:space="preserve"> </w:t>
      </w:r>
      <w:r>
        <w:rPr>
          <w:rFonts w:ascii="Times New Roman" w:hAnsi="Times New Roman" w:cs="Times New Roman"/>
        </w:rPr>
        <w:t xml:space="preserve">and </w:t>
      </w:r>
      <w:r w:rsidRPr="006439BA">
        <w:rPr>
          <w:rFonts w:ascii="Times New Roman" w:hAnsi="Times New Roman" w:cs="Times New Roman"/>
          <w:i/>
        </w:rPr>
        <w:t>Pyramimonas</w:t>
      </w:r>
      <w:r>
        <w:rPr>
          <w:rFonts w:ascii="Times New Roman" w:hAnsi="Times New Roman" w:cs="Times New Roman"/>
        </w:rPr>
        <w:t xml:space="preserve"> (Franzmann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 xml:space="preserve">This may be linked to strain cycling due to viral pressures and/or linked with light tolerance during the polar day-night transition (Bielewics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dictyochophyceae in Antarctic lakes was from Unrein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Bielewicz 2010 and Unrein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2000b). This is due to the use of metagenomic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(2000b) hypothesized that r</w:t>
      </w:r>
      <w:r w:rsidRPr="00822AF9">
        <w:rPr>
          <w:rFonts w:ascii="Times New Roman" w:hAnsi="Times New Roman" w:cs="Times New Roman"/>
        </w:rPr>
        <w:t>edox</w:t>
      </w:r>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redox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xml:space="preserve">). Salinity is purportedly too high for sulfate reducing bacteria (Franzmann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ant, Bonney and</w:t>
      </w:r>
      <w:r>
        <w:rPr>
          <w:rFonts w:ascii="Times New Roman" w:hAnsi="Times New Roman" w:cs="Times New Roman"/>
        </w:rPr>
        <w:t xml:space="preserve">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175C82" w:rsidRDefault="00175C82" w:rsidP="007442E2">
      <w:pPr>
        <w:spacing w:line="240" w:lineRule="auto"/>
        <w:rPr>
          <w:rFonts w:ascii="Times New Roman" w:hAnsi="Times New Roman" w:cs="Times New Roman"/>
        </w:rPr>
      </w:pPr>
      <w:r>
        <w:rPr>
          <w:rFonts w:ascii="Times New Roman" w:hAnsi="Times New Roman" w:cs="Times New Roman"/>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rPr>
      </w:pPr>
      <w:r>
        <w:rPr>
          <w:rFonts w:ascii="Times New Roman" w:hAnsi="Times New Roman" w:cs="Times New Roman"/>
        </w:rPr>
        <w:t>The high DMS concentration was hypothesized to originate from DMSP breakdown and/or anaerobic DMS production (*ref). One possible pathway of anaerobic generation is methylation of methanethiol (methylmercaptan)</w:t>
      </w:r>
      <w:proofErr w:type="gramStart"/>
      <w:r>
        <w:rPr>
          <w:rFonts w:ascii="Times New Roman" w:hAnsi="Times New Roman" w:cs="Times New Roman"/>
        </w:rPr>
        <w:t>,</w:t>
      </w:r>
      <w:proofErr w:type="gramEnd"/>
      <w:r>
        <w:rPr>
          <w:rFonts w:ascii="Times New Roman" w:hAnsi="Times New Roman" w:cs="Times New Roman"/>
        </w:rPr>
        <w:t xml:space="preserve"> however, methanethiol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E31B92" w:rsidRDefault="00E31B92" w:rsidP="007442E2">
      <w:pPr>
        <w:spacing w:line="240" w:lineRule="auto"/>
        <w:rPr>
          <w:rFonts w:ascii="Times New Roman" w:hAnsi="Times New Roman" w:cs="Times New Roman"/>
        </w:rPr>
      </w:pPr>
      <w:r>
        <w:rPr>
          <w:rFonts w:ascii="Times New Roman" w:hAnsi="Times New Roman" w:cs="Times New Roman"/>
        </w:rPr>
        <w:lastRenderedPageBreak/>
        <w:t xml:space="preserve">Previous work using immunofluorescence staining for </w:t>
      </w:r>
      <w:r>
        <w:rPr>
          <w:rFonts w:ascii="Times New Roman" w:hAnsi="Times New Roman" w:cs="Times New Roman"/>
          <w:i/>
        </w:rPr>
        <w:t xml:space="preserve">Psychroflexus gondwanese </w:t>
      </w:r>
      <w:r>
        <w:rPr>
          <w:rFonts w:ascii="Times New Roman" w:hAnsi="Times New Roman" w:cs="Times New Roman"/>
        </w:rPr>
        <w:t xml:space="preserve">has shown it to comprise up to 10% of the summer bacterial composition at 2 m (James </w:t>
      </w:r>
      <w:r>
        <w:rPr>
          <w:rFonts w:ascii="Times New Roman" w:hAnsi="Times New Roman" w:cs="Times New Roman"/>
          <w:i/>
        </w:rPr>
        <w:t>et al.</w:t>
      </w:r>
      <w:r>
        <w:rPr>
          <w:rFonts w:ascii="Times New Roman" w:hAnsi="Times New Roman" w:cs="Times New Roman"/>
        </w:rPr>
        <w:t xml:space="preserve">, 1994). This is comparable to this study, where ~8.5% of SSU sequences were </w:t>
      </w:r>
      <w:r>
        <w:rPr>
          <w:rFonts w:ascii="Times New Roman" w:hAnsi="Times New Roman" w:cs="Times New Roman"/>
          <w:i/>
        </w:rPr>
        <w:t>Psychroflexus</w:t>
      </w:r>
      <w:r>
        <w:rPr>
          <w:rFonts w:ascii="Times New Roman" w:hAnsi="Times New Roman" w:cs="Times New Roman"/>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lastRenderedPageBreak/>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lastRenderedPageBreak/>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P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Pr="008D0937"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lastRenderedPageBreak/>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lastRenderedPageBreak/>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6B9F"/>
    <w:rsid w:val="00160738"/>
    <w:rsid w:val="0016230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1088"/>
    <w:rsid w:val="00222AB6"/>
    <w:rsid w:val="0022391D"/>
    <w:rsid w:val="00224DA0"/>
    <w:rsid w:val="002278AD"/>
    <w:rsid w:val="00227994"/>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73D"/>
    <w:rsid w:val="00252F05"/>
    <w:rsid w:val="00256C04"/>
    <w:rsid w:val="00257BA9"/>
    <w:rsid w:val="00261E7C"/>
    <w:rsid w:val="002625D9"/>
    <w:rsid w:val="00266213"/>
    <w:rsid w:val="00266C46"/>
    <w:rsid w:val="00271062"/>
    <w:rsid w:val="00272620"/>
    <w:rsid w:val="00273CAC"/>
    <w:rsid w:val="00273FAC"/>
    <w:rsid w:val="002740E3"/>
    <w:rsid w:val="002747F1"/>
    <w:rsid w:val="002749A0"/>
    <w:rsid w:val="00276361"/>
    <w:rsid w:val="00277C34"/>
    <w:rsid w:val="00277DDF"/>
    <w:rsid w:val="00277E8F"/>
    <w:rsid w:val="002809B2"/>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6596"/>
    <w:rsid w:val="003E717C"/>
    <w:rsid w:val="003E73A9"/>
    <w:rsid w:val="003F16D3"/>
    <w:rsid w:val="003F3FB7"/>
    <w:rsid w:val="003F71DA"/>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909"/>
    <w:rsid w:val="005E2175"/>
    <w:rsid w:val="005E2570"/>
    <w:rsid w:val="005E44E0"/>
    <w:rsid w:val="005E463E"/>
    <w:rsid w:val="005E628D"/>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312F4"/>
    <w:rsid w:val="00634548"/>
    <w:rsid w:val="006350B3"/>
    <w:rsid w:val="00635172"/>
    <w:rsid w:val="0063595A"/>
    <w:rsid w:val="0064180F"/>
    <w:rsid w:val="00642401"/>
    <w:rsid w:val="006439BA"/>
    <w:rsid w:val="00644B39"/>
    <w:rsid w:val="006453DA"/>
    <w:rsid w:val="006469DC"/>
    <w:rsid w:val="006477A8"/>
    <w:rsid w:val="00647AB6"/>
    <w:rsid w:val="006508FB"/>
    <w:rsid w:val="006527FA"/>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4BD9"/>
    <w:rsid w:val="00846F7F"/>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F57"/>
    <w:rsid w:val="008A66FD"/>
    <w:rsid w:val="008B1CC0"/>
    <w:rsid w:val="008B1CE0"/>
    <w:rsid w:val="008B560F"/>
    <w:rsid w:val="008B5F8B"/>
    <w:rsid w:val="008B7645"/>
    <w:rsid w:val="008B7910"/>
    <w:rsid w:val="008C040D"/>
    <w:rsid w:val="008C0F53"/>
    <w:rsid w:val="008C31E6"/>
    <w:rsid w:val="008C3297"/>
    <w:rsid w:val="008C3808"/>
    <w:rsid w:val="008C3A54"/>
    <w:rsid w:val="008C4806"/>
    <w:rsid w:val="008C57D2"/>
    <w:rsid w:val="008C61A3"/>
    <w:rsid w:val="008C6450"/>
    <w:rsid w:val="008D0937"/>
    <w:rsid w:val="008D1175"/>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16827"/>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6348"/>
    <w:rsid w:val="009570D2"/>
    <w:rsid w:val="00957982"/>
    <w:rsid w:val="009633D0"/>
    <w:rsid w:val="00963A3A"/>
    <w:rsid w:val="0096436F"/>
    <w:rsid w:val="0096563B"/>
    <w:rsid w:val="009662BC"/>
    <w:rsid w:val="009669D4"/>
    <w:rsid w:val="00967A4E"/>
    <w:rsid w:val="00971BD5"/>
    <w:rsid w:val="009751E3"/>
    <w:rsid w:val="0097592C"/>
    <w:rsid w:val="00976062"/>
    <w:rsid w:val="00976371"/>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2397"/>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47CFB"/>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2013"/>
    <w:rsid w:val="00A94582"/>
    <w:rsid w:val="00A950B3"/>
    <w:rsid w:val="00A9595B"/>
    <w:rsid w:val="00A97A50"/>
    <w:rsid w:val="00AA0BEA"/>
    <w:rsid w:val="00AA1E92"/>
    <w:rsid w:val="00AA3062"/>
    <w:rsid w:val="00AB0CB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39A6"/>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3091"/>
    <w:rsid w:val="00B83782"/>
    <w:rsid w:val="00B85AFE"/>
    <w:rsid w:val="00B90265"/>
    <w:rsid w:val="00B91E77"/>
    <w:rsid w:val="00B925D3"/>
    <w:rsid w:val="00B93BFA"/>
    <w:rsid w:val="00B974FC"/>
    <w:rsid w:val="00B978CD"/>
    <w:rsid w:val="00B97E6F"/>
    <w:rsid w:val="00BA4225"/>
    <w:rsid w:val="00BA5A22"/>
    <w:rsid w:val="00BA623E"/>
    <w:rsid w:val="00BA7343"/>
    <w:rsid w:val="00BB1F1C"/>
    <w:rsid w:val="00BB458F"/>
    <w:rsid w:val="00BB63F3"/>
    <w:rsid w:val="00BC2F6D"/>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47040"/>
    <w:rsid w:val="00C50BC2"/>
    <w:rsid w:val="00C574D8"/>
    <w:rsid w:val="00C57F14"/>
    <w:rsid w:val="00C65F0E"/>
    <w:rsid w:val="00C66247"/>
    <w:rsid w:val="00C72F8C"/>
    <w:rsid w:val="00C735F9"/>
    <w:rsid w:val="00C73D62"/>
    <w:rsid w:val="00C76946"/>
    <w:rsid w:val="00C80F37"/>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C040C"/>
    <w:rsid w:val="00DC0696"/>
    <w:rsid w:val="00DC0B44"/>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17B"/>
    <w:rsid w:val="00E27806"/>
    <w:rsid w:val="00E3166B"/>
    <w:rsid w:val="00E31B92"/>
    <w:rsid w:val="00E34D80"/>
    <w:rsid w:val="00E3594B"/>
    <w:rsid w:val="00E405BE"/>
    <w:rsid w:val="00E40770"/>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089F"/>
    <w:rsid w:val="00E91568"/>
    <w:rsid w:val="00E92D48"/>
    <w:rsid w:val="00E94E97"/>
    <w:rsid w:val="00E969EC"/>
    <w:rsid w:val="00EA14BA"/>
    <w:rsid w:val="00EA15A0"/>
    <w:rsid w:val="00EA278E"/>
    <w:rsid w:val="00EA2A63"/>
    <w:rsid w:val="00EA3023"/>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5223</TotalTime>
  <Pages>18</Pages>
  <Words>9888</Words>
  <Characters>56363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19</cp:revision>
  <dcterms:created xsi:type="dcterms:W3CDTF">2012-07-29T06:29:00Z</dcterms:created>
  <dcterms:modified xsi:type="dcterms:W3CDTF">2012-08-14T08:33:00Z</dcterms:modified>
</cp:coreProperties>
</file>