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976CB7">
        <w:rPr>
          <w:rFonts w:ascii="Times New Roman" w:hAnsi="Times New Roman" w:cs="Times New Roman"/>
          <w:sz w:val="16"/>
          <w:szCs w:val="16"/>
        </w:rPr>
        <w:t>The</w:t>
      </w:r>
      <w:r w:rsidR="006531A1">
        <w:rPr>
          <w:rFonts w:ascii="Times New Roman" w:hAnsi="Times New Roman" w:cs="Times New Roman"/>
          <w:sz w:val="16"/>
          <w:szCs w:val="16"/>
        </w:rPr>
        <w:t xml:space="preserv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w:t>
      </w:r>
      <w:r w:rsidR="00976CB7">
        <w:rPr>
          <w:rFonts w:ascii="Times New Roman" w:hAnsi="Times New Roman" w:cs="Times New Roman"/>
          <w:sz w:val="16"/>
          <w:szCs w:val="16"/>
        </w:rPr>
        <w:t xml:space="preserve">and </w:t>
      </w:r>
      <w:r w:rsidR="00E8043B" w:rsidRPr="00971EFB">
        <w:rPr>
          <w:rFonts w:ascii="Times New Roman" w:hAnsi="Times New Roman" w:cs="Times New Roman"/>
          <w:sz w:val="16"/>
          <w:szCs w:val="16"/>
        </w:rPr>
        <w:t xml:space="preserve">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6331E9">
        <w:rPr>
          <w:rFonts w:ascii="Times New Roman" w:hAnsi="Times New Roman" w:cs="Times New Roman"/>
          <w:sz w:val="16"/>
          <w:szCs w:val="16"/>
        </w:rPr>
        <w:t>were</w:t>
      </w:r>
      <w:r w:rsidR="001C5DF7">
        <w:rPr>
          <w:rFonts w:ascii="Times New Roman" w:hAnsi="Times New Roman" w:cs="Times New Roman"/>
          <w:sz w:val="16"/>
          <w:szCs w:val="16"/>
        </w:rPr>
        <w:t xml:space="preserv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6331E9">
        <w:rPr>
          <w:rFonts w:ascii="Times New Roman" w:hAnsi="Times New Roman" w:cs="Times New Roman"/>
          <w:sz w:val="16"/>
          <w:szCs w:val="16"/>
        </w:rPr>
        <w:t>the oxycline</w:t>
      </w:r>
      <w:r w:rsidR="00B162E5" w:rsidRPr="00971EFB">
        <w:rPr>
          <w:rFonts w:ascii="Times New Roman" w:hAnsi="Times New Roman" w:cs="Times New Roman"/>
          <w:sz w:val="16"/>
          <w:szCs w:val="16"/>
        </w:rPr>
        <w:t xml:space="preserve">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6331E9">
        <w:rPr>
          <w:rFonts w:ascii="Times New Roman" w:hAnsi="Times New Roman" w:cs="Times New Roman"/>
          <w:sz w:val="16"/>
          <w:szCs w:val="16"/>
        </w:rPr>
        <w:t xml:space="preserve">The dominance of heterotrophic respiration pathways indicates potential for carbon </w:t>
      </w:r>
      <w:r w:rsidR="00862169">
        <w:rPr>
          <w:rFonts w:ascii="Times New Roman" w:hAnsi="Times New Roman" w:cs="Times New Roman"/>
          <w:sz w:val="16"/>
          <w:szCs w:val="16"/>
        </w:rPr>
        <w:t xml:space="preserve">and nitrogen </w:t>
      </w:r>
      <w:r w:rsidR="006331E9">
        <w:rPr>
          <w:rFonts w:ascii="Times New Roman" w:hAnsi="Times New Roman" w:cs="Times New Roman"/>
          <w:sz w:val="16"/>
          <w:szCs w:val="16"/>
        </w:rPr>
        <w:t xml:space="preserve">limitation. However, most heterotrophs also possessed genes </w:t>
      </w:r>
      <w:r w:rsidR="00862169">
        <w:rPr>
          <w:rFonts w:ascii="Times New Roman" w:hAnsi="Times New Roman" w:cs="Times New Roman"/>
          <w:sz w:val="16"/>
          <w:szCs w:val="16"/>
        </w:rPr>
        <w:t xml:space="preserve">that may be involved in carbon conservation such as </w:t>
      </w:r>
      <w:r w:rsidR="00587AD1">
        <w:rPr>
          <w:rFonts w:ascii="Times New Roman" w:hAnsi="Times New Roman" w:cs="Times New Roman"/>
          <w:sz w:val="16"/>
          <w:szCs w:val="16"/>
        </w:rPr>
        <w:t xml:space="preserve">aerobic anoxygenic phototrophy, </w:t>
      </w:r>
      <w:r w:rsidR="00862169">
        <w:rPr>
          <w:rFonts w:ascii="Times New Roman" w:hAnsi="Times New Roman" w:cs="Times New Roman"/>
          <w:sz w:val="16"/>
          <w:szCs w:val="16"/>
        </w:rPr>
        <w:t>CO oxidation, rhodopsins,</w:t>
      </w:r>
      <w:r w:rsidR="0072147C">
        <w:rPr>
          <w:rFonts w:ascii="Times New Roman" w:hAnsi="Times New Roman" w:cs="Times New Roman"/>
          <w:sz w:val="16"/>
          <w:szCs w:val="16"/>
        </w:rPr>
        <w:t xml:space="preserve"> or </w:t>
      </w:r>
      <w:r w:rsidR="00862169">
        <w:rPr>
          <w:rFonts w:ascii="Times New Roman" w:hAnsi="Times New Roman" w:cs="Times New Roman"/>
          <w:sz w:val="16"/>
          <w:szCs w:val="16"/>
        </w:rPr>
        <w:t xml:space="preserve">facultative </w:t>
      </w:r>
      <w:r w:rsidR="00587AD1">
        <w:rPr>
          <w:rFonts w:ascii="Times New Roman" w:hAnsi="Times New Roman" w:cs="Times New Roman"/>
          <w:sz w:val="16"/>
          <w:szCs w:val="16"/>
        </w:rPr>
        <w:t>chemo</w:t>
      </w:r>
      <w:r w:rsidR="00862169">
        <w:rPr>
          <w:rFonts w:ascii="Times New Roman" w:hAnsi="Times New Roman" w:cs="Times New Roman"/>
          <w:sz w:val="16"/>
          <w:szCs w:val="16"/>
        </w:rPr>
        <w:t>autotrophy.</w:t>
      </w:r>
      <w:r w:rsidR="006331E9">
        <w:rPr>
          <w:rFonts w:ascii="Times New Roman" w:hAnsi="Times New Roman" w:cs="Times New Roman"/>
          <w:sz w:val="16"/>
          <w:szCs w:val="16"/>
        </w:rPr>
        <w:t xml:space="preserve"> Potential for nitrogen </w:t>
      </w:r>
      <w:r w:rsidR="00862169">
        <w:rPr>
          <w:rFonts w:ascii="Times New Roman" w:hAnsi="Times New Roman" w:cs="Times New Roman"/>
          <w:sz w:val="16"/>
          <w:szCs w:val="16"/>
        </w:rPr>
        <w:t>cycling was limited to assimilation and regeneration that likely serves as a mechanism for retaining nitrogen. S</w:t>
      </w:r>
      <w:r w:rsidR="006331E9">
        <w:rPr>
          <w:rFonts w:ascii="Times New Roman" w:hAnsi="Times New Roman" w:cs="Times New Roman"/>
          <w:sz w:val="16"/>
          <w:szCs w:val="16"/>
        </w:rPr>
        <w:t>ulfur conversions typical of other aquatic systems was absent or greatly reduced</w:t>
      </w:r>
      <w:r w:rsidR="00862169">
        <w:rPr>
          <w:rFonts w:ascii="Times New Roman" w:hAnsi="Times New Roman" w:cs="Times New Roman"/>
          <w:sz w:val="16"/>
          <w:szCs w:val="16"/>
        </w:rPr>
        <w:t xml:space="preserve"> and has likely lead to the</w:t>
      </w:r>
      <w:r w:rsidR="0072147C">
        <w:rPr>
          <w:rFonts w:ascii="Times New Roman" w:hAnsi="Times New Roman" w:cs="Times New Roman"/>
          <w:sz w:val="16"/>
          <w:szCs w:val="16"/>
        </w:rPr>
        <w:t xml:space="preserve"> accumulation of DMS, likely produced by DMSP lysis</w:t>
      </w:r>
      <w:r w:rsidR="00862169">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strategies of nutrient resourcefulness such as DMSP lysis</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w:t>
      </w:r>
      <w:r w:rsidR="00587AD1">
        <w:rPr>
          <w:rFonts w:ascii="Times New Roman" w:hAnsi="Times New Roman" w:cs="Times New Roman"/>
          <w:sz w:val="16"/>
          <w:szCs w:val="16"/>
        </w:rPr>
        <w:t xml:space="preserve">and nutrient resourcefulness </w:t>
      </w:r>
      <w:r w:rsidR="00B8258C">
        <w:rPr>
          <w:rFonts w:ascii="Times New Roman" w:hAnsi="Times New Roman" w:cs="Times New Roman"/>
          <w:sz w:val="16"/>
          <w:szCs w:val="16"/>
        </w:rPr>
        <w:t>may be</w:t>
      </w:r>
      <w:r w:rsidR="00B00D6F">
        <w:rPr>
          <w:rFonts w:ascii="Times New Roman" w:hAnsi="Times New Roman" w:cs="Times New Roman"/>
          <w:sz w:val="16"/>
          <w:szCs w:val="16"/>
        </w:rPr>
        <w:t xml:space="preserve"> </w:t>
      </w:r>
      <w:proofErr w:type="gramStart"/>
      <w:r w:rsidR="00B00D6F">
        <w:rPr>
          <w:rFonts w:ascii="Times New Roman" w:hAnsi="Times New Roman" w:cs="Times New Roman"/>
          <w:sz w:val="16"/>
          <w:szCs w:val="16"/>
        </w:rPr>
        <w:t>key</w:t>
      </w:r>
      <w:proofErr w:type="gramEnd"/>
      <w:r w:rsidR="00B00D6F">
        <w:rPr>
          <w:rFonts w:ascii="Times New Roman" w:hAnsi="Times New Roman" w:cs="Times New Roman"/>
          <w:sz w:val="16"/>
          <w:szCs w:val="16"/>
        </w:rPr>
        <w:t xml:space="preserve">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lastRenderedPageBreak/>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A12D98">
        <w:rPr>
          <w:rFonts w:ascii="Times New Roman" w:hAnsi="Times New Roman" w:cs="Times New Roman"/>
        </w:rPr>
        <w:t>examined</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w:t>
      </w:r>
      <w:r w:rsidR="00A03BCB">
        <w:rPr>
          <w:rFonts w:ascii="Times New Roman" w:hAnsi="Times New Roman" w:cs="Times New Roman"/>
        </w:rPr>
        <w:lastRenderedPageBreak/>
        <w:t xml:space="preserve">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6A1A98">
        <w:rPr>
          <w:rFonts w:ascii="Times New Roman" w:hAnsi="Times New Roman" w:cs="Times New Roman"/>
        </w:rPr>
        <w:t>(discussed below)</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w:t>
      </w:r>
      <w:r w:rsidR="002A18E5">
        <w:rPr>
          <w:rFonts w:ascii="Times New Roman" w:hAnsi="Times New Roman" w:cs="Times New Roman"/>
        </w:rPr>
        <w:lastRenderedPageBreak/>
        <w:t xml:space="preserve">degradative pathways over fixation </w:t>
      </w:r>
      <w:r w:rsidR="001B46E8">
        <w:rPr>
          <w:rFonts w:ascii="Times New Roman" w:hAnsi="Times New Roman" w:cs="Times New Roman"/>
        </w:rPr>
        <w:t>suggesting</w:t>
      </w:r>
      <w:r w:rsidR="004D721F">
        <w:rPr>
          <w:rFonts w:ascii="Times New Roman" w:hAnsi="Times New Roman" w:cs="Times New Roman"/>
        </w:rPr>
        <w:t xml:space="preserve"> net negative balance has lead to nutrient limitation. </w:t>
      </w:r>
      <w:r w:rsidR="00F44396">
        <w:rPr>
          <w:rFonts w:ascii="Times New Roman" w:hAnsi="Times New Roman" w:cs="Times New Roman"/>
        </w:rPr>
        <w:t xml:space="preserve">C, N and S conversions </w:t>
      </w:r>
      <w:r w:rsidR="002A18E5">
        <w:rPr>
          <w:rFonts w:ascii="Times New Roman" w:hAnsi="Times New Roman" w:cs="Times New Roman"/>
        </w:rPr>
        <w:t>typical of aquatic environments</w:t>
      </w:r>
      <w:r w:rsidR="004D721F">
        <w:rPr>
          <w:rFonts w:ascii="Times New Roman" w:hAnsi="Times New Roman" w:cs="Times New Roman"/>
        </w:rPr>
        <w:t xml:space="preserve"> were absent or </w:t>
      </w:r>
      <w:r w:rsidR="001B46E8">
        <w:rPr>
          <w:rFonts w:ascii="Times New Roman" w:hAnsi="Times New Roman" w:cs="Times New Roman"/>
        </w:rPr>
        <w:t xml:space="preserve">present </w:t>
      </w:r>
      <w:r w:rsidR="004D721F">
        <w:rPr>
          <w:rFonts w:ascii="Times New Roman" w:hAnsi="Times New Roman" w:cs="Times New Roman"/>
        </w:rPr>
        <w:t>at very low abundance</w:t>
      </w:r>
      <w:r w:rsidR="00172632">
        <w:rPr>
          <w:rFonts w:ascii="Times New Roman" w:hAnsi="Times New Roman" w:cs="Times New Roman"/>
        </w:rPr>
        <w:t xml:space="preserve">. This </w:t>
      </w:r>
      <w:r w:rsidR="001B46E8">
        <w:rPr>
          <w:rFonts w:ascii="Times New Roman" w:hAnsi="Times New Roman" w:cs="Times New Roman"/>
        </w:rPr>
        <w:t>appears to have</w:t>
      </w:r>
      <w:r w:rsidR="00172632">
        <w:rPr>
          <w:rFonts w:ascii="Times New Roman" w:hAnsi="Times New Roman" w:cs="Times New Roman"/>
        </w:rPr>
        <w:t xml:space="preserve">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6C18DA"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w:t>
      </w:r>
      <w:r w:rsidR="00E342BD">
        <w:rPr>
          <w:rFonts w:ascii="Times New Roman" w:hAnsi="Times New Roman" w:cs="Times New Roman"/>
        </w:rPr>
        <w:t>in</w:t>
      </w:r>
      <w:r w:rsidR="00907400">
        <w:rPr>
          <w:rFonts w:ascii="Times New Roman" w:hAnsi="Times New Roman" w:cs="Times New Roman"/>
        </w:rPr>
        <w:t xml:space="preserve"> addition to </w:t>
      </w:r>
      <w:r w:rsidR="00FF4AB7">
        <w:rPr>
          <w:rFonts w:ascii="Times New Roman" w:hAnsi="Times New Roman" w:cs="Times New Roman"/>
          <w:i/>
        </w:rPr>
        <w:t>Bacteroidetes</w:t>
      </w:r>
      <w:r w:rsidR="00FF4AB7">
        <w:rPr>
          <w:rFonts w:ascii="Times New Roman" w:hAnsi="Times New Roman" w:cs="Times New Roman"/>
        </w:rPr>
        <w:t xml:space="preserve">, </w:t>
      </w:r>
      <w:r w:rsidR="00FF4AB7">
        <w:rPr>
          <w:rFonts w:ascii="Times New Roman" w:hAnsi="Times New Roman" w:cs="Times New Roman"/>
          <w:i/>
        </w:rPr>
        <w:t xml:space="preserve">Actinobacteria </w:t>
      </w:r>
      <w:r w:rsidR="00FF4AB7">
        <w:rPr>
          <w:rFonts w:ascii="Times New Roman" w:hAnsi="Times New Roman" w:cs="Times New Roman"/>
        </w:rPr>
        <w:t xml:space="preserve">and </w:t>
      </w:r>
      <w:r w:rsidR="00FF4AB7">
        <w:rPr>
          <w:rFonts w:ascii="Times New Roman" w:hAnsi="Times New Roman" w:cs="Times New Roman"/>
          <w:i/>
        </w:rPr>
        <w:t xml:space="preserve">Viridiplantae </w:t>
      </w:r>
      <w:r>
        <w:rPr>
          <w:rFonts w:ascii="Times New Roman" w:hAnsi="Times New Roman" w:cs="Times New Roman"/>
        </w:rPr>
        <w:t xml:space="preserve">(Figure S6A). </w:t>
      </w:r>
      <w:r w:rsidR="00E342BD">
        <w:rPr>
          <w:rFonts w:ascii="Times New Roman" w:hAnsi="Times New Roman" w:cs="Times New Roman"/>
        </w:rPr>
        <w:t xml:space="preserve">Overall, the respiration potential was much higher than fixation indicating net carbon loss.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sidR="00907400">
        <w:rPr>
          <w:rFonts w:ascii="Times New Roman" w:hAnsi="Times New Roman" w:cs="Times New Roman"/>
        </w:rPr>
        <w:t xml:space="preserve">This was assessed by the two marker genes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907400">
        <w:rPr>
          <w:rFonts w:ascii="Times New Roman" w:hAnsi="Times New Roman" w:cs="Times New Roman"/>
        </w:rPr>
        <w:t>phosphoribulose kinase (PRK) (*</w:t>
      </w:r>
      <w:r w:rsidR="00907400" w:rsidRPr="00907400">
        <w:rPr>
          <w:rFonts w:ascii="Times New Roman" w:hAnsi="Times New Roman" w:cs="Times New Roman"/>
          <w:highlight w:val="yellow"/>
        </w:rPr>
        <w:t>ref for diagnostic</w:t>
      </w:r>
      <w:r w:rsidR="00907400">
        <w:rPr>
          <w:rFonts w:ascii="Times New Roman" w:hAnsi="Times New Roman" w:cs="Times New Roman"/>
        </w:rPr>
        <w:t>). RuBisCO</w:t>
      </w:r>
      <w:r>
        <w:rPr>
          <w:rFonts w:ascii="Times New Roman" w:hAnsi="Times New Roman" w:cs="Times New Roman"/>
        </w:rPr>
        <w:t xml:space="preserve"> was linked to </w:t>
      </w:r>
      <w:r w:rsidR="00E342BD">
        <w:rPr>
          <w:rFonts w:ascii="Times New Roman" w:hAnsi="Times New Roman" w:cs="Times New Roman"/>
        </w:rPr>
        <w:t xml:space="preserve">primarily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supporting</w:t>
      </w:r>
      <w:r>
        <w:rPr>
          <w:rFonts w:ascii="Times New Roman" w:hAnsi="Times New Roman" w:cs="Times New Roman"/>
        </w:rPr>
        <w:t xml:space="preserve"> their ecological role as the principle photosynthetic organisms. </w:t>
      </w:r>
      <w:r w:rsidR="00FF4AB7">
        <w:rPr>
          <w:rFonts w:ascii="Times New Roman" w:hAnsi="Times New Roman" w:cs="Times New Roman"/>
        </w:rPr>
        <w:t xml:space="preserve">However, a large proportion of CBB cycle potential was also linked to </w:t>
      </w:r>
      <w:r w:rsidR="00FF4AB7">
        <w:rPr>
          <w:rFonts w:ascii="Times New Roman" w:hAnsi="Times New Roman" w:cs="Times New Roman"/>
          <w:i/>
        </w:rPr>
        <w:t xml:space="preserve">Gammaproteobacteria </w:t>
      </w:r>
      <w:r w:rsidR="00FF4AB7">
        <w:rPr>
          <w:rFonts w:ascii="Times New Roman" w:hAnsi="Times New Roman" w:cs="Times New Roman"/>
        </w:rPr>
        <w:t xml:space="preserve">(Table 2, Figure S6A). A minority of the </w:t>
      </w:r>
      <w:r w:rsidR="00FF4AB7" w:rsidRPr="005B76D6">
        <w:rPr>
          <w:rFonts w:ascii="Times New Roman" w:hAnsi="Times New Roman" w:cs="Times New Roman"/>
          <w:i/>
        </w:rPr>
        <w:t>Gammaproteobacteria</w:t>
      </w:r>
      <w:r w:rsidR="00FF4AB7">
        <w:rPr>
          <w:rFonts w:ascii="Times New Roman" w:hAnsi="Times New Roman" w:cs="Times New Roman"/>
        </w:rPr>
        <w:t xml:space="preserve"> appear to possess </w:t>
      </w:r>
      <w:r w:rsidR="00FF4AB7" w:rsidRPr="00E342BD">
        <w:rPr>
          <w:rFonts w:ascii="Times New Roman" w:hAnsi="Times New Roman" w:cs="Times New Roman"/>
        </w:rPr>
        <w:t>RuBisCO</w:t>
      </w:r>
      <w:r w:rsidR="00FF4AB7">
        <w:rPr>
          <w:rFonts w:ascii="Times New Roman" w:hAnsi="Times New Roman" w:cs="Times New Roman"/>
          <w:sz w:val="20"/>
          <w:szCs w:val="20"/>
        </w:rPr>
        <w:t xml:space="preserve"> </w:t>
      </w:r>
      <w:r w:rsidR="000A288B">
        <w:rPr>
          <w:rFonts w:ascii="Times New Roman" w:hAnsi="Times New Roman" w:cs="Times New Roman"/>
        </w:rPr>
        <w:t xml:space="preserve">(Figure S6A) </w:t>
      </w:r>
      <w:r w:rsidR="00FF4AB7">
        <w:rPr>
          <w:rFonts w:ascii="Times New Roman" w:hAnsi="Times New Roman" w:cs="Times New Roman"/>
        </w:rPr>
        <w:t xml:space="preserve">related to autotrophic sulfur-oxidizing </w:t>
      </w:r>
      <w:r w:rsidR="00FF4AB7">
        <w:rPr>
          <w:rFonts w:ascii="Times New Roman" w:hAnsi="Times New Roman" w:cs="Times New Roman"/>
          <w:i/>
        </w:rPr>
        <w:t>Thiomicrospira</w:t>
      </w:r>
      <w:r w:rsidR="00FF4AB7">
        <w:rPr>
          <w:rFonts w:ascii="Times New Roman" w:hAnsi="Times New Roman" w:cs="Times New Roman"/>
        </w:rPr>
        <w:t>,</w:t>
      </w:r>
      <w:r w:rsidR="00FF4AB7" w:rsidRPr="00FF4AB7">
        <w:rPr>
          <w:rFonts w:ascii="Times New Roman" w:hAnsi="Times New Roman" w:cs="Times New Roman"/>
        </w:rPr>
        <w:t xml:space="preserve"> </w:t>
      </w:r>
      <w:r w:rsidR="00FF4AB7">
        <w:rPr>
          <w:rFonts w:ascii="Times New Roman" w:hAnsi="Times New Roman" w:cs="Times New Roman"/>
        </w:rPr>
        <w:t>which was</w:t>
      </w:r>
      <w:r w:rsidR="00FF4AB7" w:rsidRPr="00E342BD">
        <w:rPr>
          <w:rFonts w:ascii="Times New Roman" w:hAnsi="Times New Roman" w:cs="Times New Roman"/>
        </w:rPr>
        <w:t xml:space="preserve"> </w:t>
      </w:r>
      <w:r w:rsidR="00FF4AB7">
        <w:rPr>
          <w:rFonts w:ascii="Times New Roman" w:hAnsi="Times New Roman" w:cs="Times New Roman"/>
        </w:rPr>
        <w:t xml:space="preserve">detected in the SSU analysis (Table S4). A percentage of sulfur oxidation potential was associated with </w:t>
      </w:r>
      <w:r w:rsidR="00FF4AB7">
        <w:rPr>
          <w:rFonts w:ascii="Times New Roman" w:hAnsi="Times New Roman" w:cs="Times New Roman"/>
          <w:i/>
        </w:rPr>
        <w:t xml:space="preserve">Gammaproteobacteria </w:t>
      </w:r>
      <w:r w:rsidR="00FF4AB7">
        <w:rPr>
          <w:rFonts w:ascii="Times New Roman" w:hAnsi="Times New Roman" w:cs="Times New Roman"/>
        </w:rPr>
        <w:t>(Figure S6C) indicating chemolithoautotr</w:t>
      </w:r>
      <w:r w:rsidR="000A288B">
        <w:rPr>
          <w:rFonts w:ascii="Times New Roman" w:hAnsi="Times New Roman" w:cs="Times New Roman"/>
        </w:rPr>
        <w:t>ophy contributed</w:t>
      </w:r>
      <w:r w:rsidR="00FF4AB7">
        <w:rPr>
          <w:rFonts w:ascii="Times New Roman" w:hAnsi="Times New Roman" w:cs="Times New Roman"/>
        </w:rPr>
        <w:t xml:space="preserve"> to primary production. </w:t>
      </w:r>
      <w:r w:rsidR="000A288B">
        <w:rPr>
          <w:rFonts w:ascii="Times New Roman" w:hAnsi="Times New Roman" w:cs="Times New Roman"/>
        </w:rPr>
        <w:t>The majority of matches were to phosphoribulose kinase (PRK) (*</w:t>
      </w:r>
      <w:r w:rsidR="000A288B" w:rsidRPr="00D45D86">
        <w:rPr>
          <w:rFonts w:ascii="Times New Roman" w:hAnsi="Times New Roman" w:cs="Times New Roman"/>
          <w:highlight w:val="yellow"/>
        </w:rPr>
        <w:t>check other functions of PRK</w:t>
      </w:r>
      <w:r w:rsidR="000A288B">
        <w:rPr>
          <w:rFonts w:ascii="Times New Roman" w:hAnsi="Times New Roman" w:cs="Times New Roman"/>
        </w:rPr>
        <w:t xml:space="preserve">, </w:t>
      </w:r>
      <w:r w:rsidR="000A288B" w:rsidRPr="00D45D86">
        <w:rPr>
          <w:rFonts w:ascii="Times New Roman" w:hAnsi="Times New Roman" w:cs="Times New Roman"/>
          <w:highlight w:val="yellow"/>
        </w:rPr>
        <w:t>blast prk</w:t>
      </w:r>
      <w:r w:rsidR="000A288B">
        <w:rPr>
          <w:rFonts w:ascii="Times New Roman" w:hAnsi="Times New Roman" w:cs="Times New Roman"/>
        </w:rPr>
        <w:t xml:space="preserve">, electron dump?) </w:t>
      </w:r>
      <w:r w:rsidR="005A2C0A">
        <w:rPr>
          <w:rFonts w:ascii="Times New Roman" w:hAnsi="Times New Roman" w:cs="Times New Roman"/>
        </w:rPr>
        <w:t>The significance of PRK without RuBisCO is unclear (*</w:t>
      </w:r>
      <w:r w:rsidR="005A2C0A" w:rsidRPr="00A150A0">
        <w:rPr>
          <w:rFonts w:ascii="Times New Roman" w:hAnsi="Times New Roman" w:cs="Times New Roman"/>
          <w:highlight w:val="yellow"/>
        </w:rPr>
        <w:t>check</w:t>
      </w:r>
      <w:r w:rsidR="005A2C0A">
        <w:rPr>
          <w:rFonts w:ascii="Times New Roman" w:hAnsi="Times New Roman" w:cs="Times New Roman"/>
        </w:rPr>
        <w:t xml:space="preserve">). </w:t>
      </w:r>
      <w:r w:rsidR="00E342BD">
        <w:rPr>
          <w:rFonts w:ascii="Times New Roman" w:hAnsi="Times New Roman" w:cs="Times New Roman"/>
        </w:rPr>
        <w:t xml:space="preserve">The majority of Organic Lake </w:t>
      </w:r>
      <w:r w:rsidR="00E342BD">
        <w:rPr>
          <w:rFonts w:ascii="Times New Roman" w:hAnsi="Times New Roman" w:cs="Times New Roman"/>
          <w:i/>
        </w:rPr>
        <w:t xml:space="preserve">Gammaproteobacteria </w:t>
      </w:r>
      <w:r w:rsidR="00E342BD">
        <w:rPr>
          <w:rFonts w:ascii="Times New Roman" w:hAnsi="Times New Roman" w:cs="Times New Roman"/>
        </w:rPr>
        <w:t>are likely to be facultatively autotrophic (*</w:t>
      </w:r>
      <w:r w:rsidR="00E342BD" w:rsidRPr="00E342BD">
        <w:rPr>
          <w:rFonts w:ascii="Times New Roman" w:hAnsi="Times New Roman" w:cs="Times New Roman"/>
          <w:highlight w:val="yellow"/>
        </w:rPr>
        <w:t>ref</w:t>
      </w:r>
      <w:r w:rsidR="00E342BD">
        <w:rPr>
          <w:rFonts w:ascii="Times New Roman" w:hAnsi="Times New Roman" w:cs="Times New Roman"/>
        </w:rPr>
        <w:t>). This is consistent with an opportunist metabolic strategy whereby autotrophy would only be active in conditions such as carbon limitation (*</w:t>
      </w:r>
      <w:r w:rsidR="00E342BD" w:rsidRPr="00E342BD">
        <w:rPr>
          <w:rFonts w:ascii="Times New Roman" w:hAnsi="Times New Roman" w:cs="Times New Roman"/>
          <w:highlight w:val="yellow"/>
        </w:rPr>
        <w:t>ref, lit search</w:t>
      </w:r>
      <w:r w:rsidR="00E342BD">
        <w:rPr>
          <w:rFonts w:ascii="Times New Roman" w:hAnsi="Times New Roman" w:cs="Times New Roman"/>
        </w:rPr>
        <w:t>).</w:t>
      </w:r>
    </w:p>
    <w:p w:rsidR="001F58D4" w:rsidRPr="00CB121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w:t>
      </w:r>
      <w:r w:rsidR="00CB1214">
        <w:rPr>
          <w:rFonts w:ascii="Times New Roman" w:hAnsi="Times New Roman" w:cs="Times New Roman"/>
        </w:rPr>
        <w:t>(K00174)</w:t>
      </w:r>
      <w:r>
        <w:rPr>
          <w:rFonts w:ascii="Times New Roman" w:hAnsi="Times New Roman" w:cs="Times New Roman"/>
        </w:rPr>
        <w:t xml:space="preserve">matched to the genera, Maribacter, </w:t>
      </w:r>
      <w:r w:rsidRPr="00CB1214">
        <w:rPr>
          <w:rFonts w:ascii="Times New Roman" w:hAnsi="Times New Roman" w:cs="Times New Roman"/>
          <w:b/>
        </w:rPr>
        <w:t>Alkaliphilus</w:t>
      </w:r>
      <w:r>
        <w:rPr>
          <w:rFonts w:ascii="Times New Roman" w:hAnsi="Times New Roman" w:cs="Times New Roman"/>
        </w:rPr>
        <w:t xml:space="preserve">, Mahella, Odoribacter, Brachyspira, </w:t>
      </w:r>
      <w:r w:rsidRPr="00CB1214">
        <w:rPr>
          <w:rFonts w:ascii="Times New Roman" w:hAnsi="Times New Roman" w:cs="Times New Roman"/>
          <w:b/>
        </w:rPr>
        <w:t>Ammonifex</w:t>
      </w:r>
      <w:r>
        <w:rPr>
          <w:rFonts w:ascii="Times New Roman" w:hAnsi="Times New Roman" w:cs="Times New Roman"/>
        </w:rPr>
        <w:t xml:space="preserve">, </w:t>
      </w:r>
      <w:r w:rsidRPr="00CB1214">
        <w:rPr>
          <w:rFonts w:ascii="Times New Roman" w:hAnsi="Times New Roman" w:cs="Times New Roman"/>
          <w:b/>
        </w:rPr>
        <w:t>Chintinophaga</w:t>
      </w:r>
      <w:r>
        <w:rPr>
          <w:rFonts w:ascii="Times New Roman" w:hAnsi="Times New Roman" w:cs="Times New Roman"/>
        </w:rPr>
        <w:t xml:space="preserve"> and Halothermothrix</w:t>
      </w:r>
      <w:r w:rsidR="00CB1214">
        <w:rPr>
          <w:rFonts w:ascii="Times New Roman" w:hAnsi="Times New Roman" w:cs="Times New Roman"/>
        </w:rPr>
        <w:t xml:space="preserve"> </w:t>
      </w:r>
      <w:r w:rsidR="00CB1214">
        <w:rPr>
          <w:rFonts w:ascii="Times New Roman" w:hAnsi="Times New Roman" w:cs="Times New Roman"/>
          <w:b/>
        </w:rPr>
        <w:t>Thermochitinophaga</w:t>
      </w:r>
      <w:r>
        <w:rPr>
          <w:rFonts w:ascii="Times New Roman" w:hAnsi="Times New Roman" w:cs="Times New Roman"/>
        </w:rPr>
        <w:t>.</w:t>
      </w:r>
      <w:r w:rsidR="000A288B">
        <w:rPr>
          <w:rFonts w:ascii="Times New Roman" w:hAnsi="Times New Roman" w:cs="Times New Roman"/>
        </w:rPr>
        <w:t xml:space="preserve"> </w:t>
      </w:r>
      <w:r w:rsidR="00CB1214">
        <w:rPr>
          <w:rFonts w:ascii="Times New Roman" w:hAnsi="Times New Roman" w:cs="Times New Roman"/>
        </w:rPr>
        <w:t xml:space="preserve">K00175 </w:t>
      </w:r>
      <w:r w:rsidR="00CB1214">
        <w:rPr>
          <w:rFonts w:ascii="Times New Roman" w:hAnsi="Times New Roman" w:cs="Times New Roman"/>
          <w:b/>
        </w:rPr>
        <w:t>Clostridium, Bacillus, Halothemothrix, Thermoanaerobacter</w:t>
      </w:r>
      <w:r w:rsidR="00CB1214">
        <w:rPr>
          <w:rFonts w:ascii="Times New Roman" w:hAnsi="Times New Roman" w:cs="Times New Roman"/>
        </w:rPr>
        <w:t>.</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w:t>
      </w:r>
      <w:r w:rsidR="00F6052C">
        <w:rPr>
          <w:rFonts w:ascii="Times New Roman" w:hAnsi="Times New Roman" w:cs="Times New Roman"/>
        </w:rPr>
        <w:t xml:space="preserve">potential for </w:t>
      </w:r>
      <w:r w:rsidR="00580EAC">
        <w:rPr>
          <w:rFonts w:ascii="Times New Roman" w:hAnsi="Times New Roman" w:cs="Times New Roman"/>
        </w:rPr>
        <w:t>anaerobic C fixation</w:t>
      </w:r>
      <w:r>
        <w:rPr>
          <w:rFonts w:ascii="Times New Roman" w:hAnsi="Times New Roman" w:cs="Times New Roman"/>
        </w:rPr>
        <w:t xml:space="preserve">, fermentation and CO oxidation </w:t>
      </w:r>
      <w:r w:rsidR="00F6052C">
        <w:rPr>
          <w:rFonts w:ascii="Times New Roman" w:hAnsi="Times New Roman" w:cs="Times New Roman"/>
        </w:rPr>
        <w:t>was greatest</w:t>
      </w:r>
      <w:r>
        <w:rPr>
          <w:rFonts w:ascii="Times New Roman" w:hAnsi="Times New Roman" w:cs="Times New Roman"/>
        </w:rPr>
        <w:t xml:space="preserv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w:t>
      </w:r>
      <w:r w:rsidR="0026061F">
        <w:rPr>
          <w:rFonts w:ascii="Times New Roman" w:hAnsi="Times New Roman" w:cs="Times New Roman"/>
        </w:rPr>
        <w:t>at that depth</w:t>
      </w:r>
      <w:r>
        <w:rPr>
          <w:rFonts w:ascii="Times New Roman" w:hAnsi="Times New Roman" w:cs="Times New Roman"/>
        </w:rPr>
        <w:t xml:space="preserve">. </w:t>
      </w:r>
      <w:r w:rsidR="009B4E5F">
        <w:rPr>
          <w:rFonts w:ascii="Times New Roman" w:hAnsi="Times New Roman" w:cs="Times New Roman"/>
        </w:rPr>
        <w:t xml:space="preserve"> Similar to the mixed zone, potential for C fixation was much lower than for degradative processes (Figure 4A). </w:t>
      </w:r>
      <w:r w:rsidR="00580EAC">
        <w:rPr>
          <w:rFonts w:ascii="Times New Roman" w:hAnsi="Times New Roman" w:cs="Times New Roman"/>
        </w:rPr>
        <w:t>Most anaerobic C fixation was represented by r</w:t>
      </w:r>
      <w:r w:rsidR="00842AAF">
        <w:rPr>
          <w:rFonts w:ascii="Times New Roman" w:hAnsi="Times New Roman" w:cs="Times New Roman"/>
        </w:rPr>
        <w:t>everse tricarboxylic</w:t>
      </w:r>
      <w:r w:rsidR="008E4E96">
        <w:rPr>
          <w:rFonts w:ascii="Times New Roman" w:hAnsi="Times New Roman" w:cs="Times New Roman"/>
        </w:rPr>
        <w:t xml:space="preserve">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Wood-Ljungdahl (WL) pathwa</w:t>
      </w:r>
      <w:r w:rsidR="00F6052C">
        <w:rPr>
          <w:rFonts w:ascii="Times New Roman" w:hAnsi="Times New Roman" w:cs="Times New Roman"/>
        </w:rPr>
        <w:t xml:space="preserve">y </w:t>
      </w:r>
      <w:r w:rsidR="00580EAC">
        <w:rPr>
          <w:rFonts w:ascii="Times New Roman" w:hAnsi="Times New Roman" w:cs="Times New Roman"/>
        </w:rPr>
        <w:t xml:space="preserve">(Figure S6A). </w:t>
      </w:r>
      <w:r w:rsidR="00F6052C">
        <w:rPr>
          <w:rFonts w:ascii="Times New Roman" w:hAnsi="Times New Roman" w:cs="Times New Roman"/>
        </w:rPr>
        <w:t xml:space="preserve">ATP citrate lyase, which is </w:t>
      </w:r>
      <w:r w:rsidR="008E4E96">
        <w:rPr>
          <w:rFonts w:ascii="Times New Roman" w:hAnsi="Times New Roman" w:cs="Times New Roman"/>
        </w:rPr>
        <w:t>diagnostic of rTCA</w:t>
      </w:r>
      <w:r w:rsidR="00C60659">
        <w:rPr>
          <w:rFonts w:ascii="Times New Roman" w:hAnsi="Times New Roman" w:cs="Times New Roman"/>
        </w:rPr>
        <w:t>,</w:t>
      </w:r>
      <w:r w:rsidR="008E4E96">
        <w:rPr>
          <w:rFonts w:ascii="Times New Roman" w:hAnsi="Times New Roman" w:cs="Times New Roman"/>
        </w:rPr>
        <w:t xml:space="preserve"> was linked with sulfur-oxidizing </w:t>
      </w:r>
      <w:r w:rsidR="00A150A0">
        <w:rPr>
          <w:rFonts w:ascii="Times New Roman" w:hAnsi="Times New Roman" w:cs="Times New Roman"/>
        </w:rPr>
        <w:t>chemolithoautotrophic</w:t>
      </w:r>
      <w:r w:rsidR="00A150A0">
        <w:rPr>
          <w:rFonts w:ascii="Times New Roman" w:hAnsi="Times New Roman" w:cs="Times New Roman"/>
          <w:i/>
        </w:rPr>
        <w:t xml:space="preserve"> </w:t>
      </w:r>
      <w:r w:rsidR="008E4E96">
        <w:rPr>
          <w:rFonts w:ascii="Times New Roman" w:hAnsi="Times New Roman" w:cs="Times New Roman"/>
          <w:i/>
        </w:rPr>
        <w:t>Epsilonproteobacteria</w:t>
      </w:r>
      <w:r w:rsidR="008E4E96">
        <w:rPr>
          <w:rFonts w:ascii="Times New Roman" w:hAnsi="Times New Roman" w:cs="Times New Roman"/>
        </w:rPr>
        <w:t xml:space="preserve"> (Figure S6A</w:t>
      </w:r>
      <w:r w:rsidR="00F6052C">
        <w:rPr>
          <w:rFonts w:ascii="Times New Roman" w:hAnsi="Times New Roman" w:cs="Times New Roman"/>
        </w:rPr>
        <w:t>, Table S4</w:t>
      </w:r>
      <w:r w:rsidR="008E4E96">
        <w:rPr>
          <w:rFonts w:ascii="Times New Roman" w:hAnsi="Times New Roman" w:cs="Times New Roman"/>
        </w:rPr>
        <w:t xml:space="preserve">) consistent with </w:t>
      </w:r>
      <w:r w:rsidR="00C60659">
        <w:rPr>
          <w:rFonts w:ascii="Times New Roman" w:hAnsi="Times New Roman" w:cs="Times New Roman"/>
        </w:rPr>
        <w:t>the genera identified (Figure 2C, Table S4)</w:t>
      </w:r>
      <w:r w:rsidR="00F6052C">
        <w:rPr>
          <w:rFonts w:ascii="Times New Roman" w:hAnsi="Times New Roman" w:cs="Times New Roman"/>
        </w:rPr>
        <w:t xml:space="preserve"> (*</w:t>
      </w:r>
      <w:r w:rsidR="00F6052C" w:rsidRPr="003874E8">
        <w:rPr>
          <w:rFonts w:ascii="Times New Roman" w:hAnsi="Times New Roman" w:cs="Times New Roman"/>
          <w:highlight w:val="yellow"/>
        </w:rPr>
        <w:t>ref sulfurimonas pape</w:t>
      </w:r>
      <w:r w:rsidR="00F6052C">
        <w:rPr>
          <w:rFonts w:ascii="Times New Roman" w:hAnsi="Times New Roman" w:cs="Times New Roman"/>
        </w:rPr>
        <w:t>r</w:t>
      </w:r>
      <w:r w:rsidR="00A8795B">
        <w:rPr>
          <w:rFonts w:ascii="Times New Roman" w:hAnsi="Times New Roman" w:cs="Times New Roman"/>
        </w:rPr>
        <w:t>*what SO pathway?</w:t>
      </w:r>
      <w:r w:rsidR="00F6052C">
        <w:rPr>
          <w:rFonts w:ascii="Times New Roman" w:hAnsi="Times New Roman" w:cs="Times New Roman"/>
        </w:rPr>
        <w:t xml:space="preserve">). </w:t>
      </w:r>
      <w:r w:rsidR="00E342BD">
        <w:rPr>
          <w:rFonts w:ascii="Times New Roman" w:hAnsi="Times New Roman" w:cs="Times New Roman"/>
        </w:rPr>
        <w:t xml:space="preserve">However, </w:t>
      </w:r>
      <w:r w:rsidR="00F6052C">
        <w:rPr>
          <w:rFonts w:ascii="Times New Roman" w:hAnsi="Times New Roman" w:cs="Times New Roman"/>
        </w:rPr>
        <w:t xml:space="preserve">sulfur oxidation potential was not linked to </w:t>
      </w:r>
      <w:r w:rsidR="00E342BD">
        <w:rPr>
          <w:rFonts w:ascii="Times New Roman" w:hAnsi="Times New Roman" w:cs="Times New Roman"/>
          <w:i/>
        </w:rPr>
        <w:t>Epsilon</w:t>
      </w:r>
      <w:r w:rsidR="00F6052C">
        <w:rPr>
          <w:rFonts w:ascii="Times New Roman" w:hAnsi="Times New Roman" w:cs="Times New Roman"/>
          <w:i/>
        </w:rPr>
        <w:t>proteobacteria</w:t>
      </w:r>
      <w:r w:rsidR="009660A9">
        <w:rPr>
          <w:rFonts w:ascii="Times New Roman" w:hAnsi="Times New Roman" w:cs="Times New Roman"/>
        </w:rPr>
        <w:t xml:space="preserve"> </w:t>
      </w:r>
      <w:r w:rsidR="00E342BD">
        <w:rPr>
          <w:rFonts w:ascii="Times New Roman" w:hAnsi="Times New Roman" w:cs="Times New Roman"/>
        </w:rPr>
        <w:t xml:space="preserve">(Figure S6C) </w:t>
      </w:r>
      <w:r w:rsidR="00F6052C">
        <w:rPr>
          <w:rFonts w:ascii="Times New Roman" w:hAnsi="Times New Roman" w:cs="Times New Roman"/>
        </w:rPr>
        <w:t xml:space="preserve">suggesting use </w:t>
      </w:r>
      <w:r w:rsidR="00F63A5B">
        <w:rPr>
          <w:rFonts w:ascii="Times New Roman" w:hAnsi="Times New Roman" w:cs="Times New Roman"/>
        </w:rPr>
        <w:t xml:space="preserve">of </w:t>
      </w:r>
      <w:r w:rsidR="00F6052C">
        <w:rPr>
          <w:rFonts w:ascii="Times New Roman" w:hAnsi="Times New Roman" w:cs="Times New Roman"/>
        </w:rPr>
        <w:t xml:space="preserve">alternative electron donors </w:t>
      </w:r>
      <w:r w:rsidR="00E342BD">
        <w:rPr>
          <w:rFonts w:ascii="Times New Roman" w:hAnsi="Times New Roman" w:cs="Times New Roman"/>
        </w:rPr>
        <w:t>(discussed below</w:t>
      </w:r>
      <w:r w:rsidR="00F6052C">
        <w:rPr>
          <w:rFonts w:ascii="Times New Roman" w:hAnsi="Times New Roman" w:cs="Times New Roman"/>
        </w:rPr>
        <w:t>)</w:t>
      </w:r>
      <w:r w:rsidR="008E4E96">
        <w:rPr>
          <w:rFonts w:ascii="Times New Roman" w:hAnsi="Times New Roman" w:cs="Times New Roman"/>
        </w:rPr>
        <w:t>.</w:t>
      </w:r>
      <w:r w:rsidR="00CB1214">
        <w:rPr>
          <w:rFonts w:ascii="Times New Roman" w:hAnsi="Times New Roman" w:cs="Times New Roman"/>
        </w:rPr>
        <w:t xml:space="preserve"> The majority of rTCA cycle potential was</w:t>
      </w:r>
      <w:r w:rsidR="000A288B">
        <w:rPr>
          <w:rFonts w:ascii="Times New Roman" w:hAnsi="Times New Roman" w:cs="Times New Roman"/>
        </w:rPr>
        <w:t xml:space="preserve"> </w:t>
      </w:r>
      <w:r w:rsidR="00CB1214">
        <w:rPr>
          <w:rFonts w:ascii="Times New Roman" w:hAnsi="Times New Roman" w:cs="Times New Roman"/>
        </w:rPr>
        <w:t>from matches to 2-oxogluterate</w:t>
      </w:r>
      <w:proofErr w:type="gramStart"/>
      <w:r w:rsidR="00CB1214">
        <w:rPr>
          <w:rFonts w:ascii="Times New Roman" w:hAnsi="Times New Roman" w:cs="Times New Roman"/>
        </w:rPr>
        <w:t>:ferreoxidin</w:t>
      </w:r>
      <w:proofErr w:type="gramEnd"/>
      <w:r w:rsidR="00CB1214">
        <w:rPr>
          <w:rFonts w:ascii="Times New Roman" w:hAnsi="Times New Roman" w:cs="Times New Roman"/>
        </w:rPr>
        <w:t xml:space="preserve"> oxidase genes that originated from diverse genera but particularly a members of the class </w:t>
      </w:r>
      <w:r w:rsidR="00CB1214">
        <w:rPr>
          <w:rFonts w:ascii="Times New Roman" w:hAnsi="Times New Roman" w:cs="Times New Roman"/>
          <w:i/>
        </w:rPr>
        <w:t xml:space="preserve">Clostridia </w:t>
      </w:r>
      <w:r w:rsidR="00CB1214">
        <w:rPr>
          <w:rFonts w:ascii="Times New Roman" w:hAnsi="Times New Roman" w:cs="Times New Roman"/>
        </w:rPr>
        <w:t xml:space="preserve">including </w:t>
      </w:r>
      <w:r w:rsidR="00CB1214">
        <w:rPr>
          <w:rFonts w:ascii="Times New Roman" w:hAnsi="Times New Roman" w:cs="Times New Roman"/>
          <w:i/>
        </w:rPr>
        <w:t>Ammonifex</w:t>
      </w:r>
      <w:r w:rsidR="00CB1214">
        <w:rPr>
          <w:rFonts w:ascii="Times New Roman" w:hAnsi="Times New Roman" w:cs="Times New Roman"/>
        </w:rPr>
        <w:t xml:space="preserve">, </w:t>
      </w:r>
      <w:r w:rsidR="00CB1214">
        <w:rPr>
          <w:rFonts w:ascii="Times New Roman" w:hAnsi="Times New Roman" w:cs="Times New Roman"/>
          <w:i/>
        </w:rPr>
        <w:t>Chitinophaga</w:t>
      </w:r>
      <w:r w:rsidR="00CB1214">
        <w:rPr>
          <w:rFonts w:ascii="Times New Roman" w:hAnsi="Times New Roman" w:cs="Times New Roman"/>
        </w:rPr>
        <w:t xml:space="preserve">, </w:t>
      </w:r>
      <w:r w:rsidR="00CB1214">
        <w:rPr>
          <w:rFonts w:ascii="Times New Roman" w:hAnsi="Times New Roman" w:cs="Times New Roman"/>
          <w:i/>
        </w:rPr>
        <w:t>Clostridium</w:t>
      </w:r>
      <w:r w:rsidR="00CB1214">
        <w:rPr>
          <w:rFonts w:ascii="Times New Roman" w:hAnsi="Times New Roman" w:cs="Times New Roman"/>
        </w:rPr>
        <w:t xml:space="preserve">, </w:t>
      </w:r>
      <w:r w:rsidR="00CB1214">
        <w:rPr>
          <w:rFonts w:ascii="Times New Roman" w:hAnsi="Times New Roman" w:cs="Times New Roman"/>
          <w:i/>
        </w:rPr>
        <w:t>Halothermothrix</w:t>
      </w:r>
      <w:r w:rsidR="00CB1214">
        <w:rPr>
          <w:rFonts w:ascii="Times New Roman" w:hAnsi="Times New Roman" w:cs="Times New Roman"/>
        </w:rPr>
        <w:t xml:space="preserve"> and </w:t>
      </w:r>
      <w:r w:rsidR="00CB1214">
        <w:rPr>
          <w:rFonts w:ascii="Times New Roman" w:hAnsi="Times New Roman" w:cs="Times New Roman"/>
          <w:i/>
        </w:rPr>
        <w:t>Thermoanaerobacter.</w:t>
      </w:r>
      <w:r w:rsidR="008E4E96">
        <w:rPr>
          <w:rFonts w:ascii="Times New Roman" w:hAnsi="Times New Roman" w:cs="Times New Roman"/>
          <w:i/>
        </w:rPr>
        <w:t xml:space="preserve"> </w:t>
      </w:r>
      <w:r w:rsidR="00CB1214">
        <w:rPr>
          <w:rFonts w:ascii="Times New Roman" w:hAnsi="Times New Roman" w:cs="Times New Roman"/>
        </w:rPr>
        <w:t>Some of these genera are known to fix carbon anaerobically but the exact mechanism is not understood (*</w:t>
      </w:r>
      <w:r w:rsidR="00CB1214" w:rsidRPr="00CB1214">
        <w:rPr>
          <w:rFonts w:ascii="Times New Roman" w:hAnsi="Times New Roman" w:cs="Times New Roman"/>
          <w:highlight w:val="yellow"/>
        </w:rPr>
        <w:t>ref</w:t>
      </w:r>
      <w:r w:rsidR="00CB1214">
        <w:rPr>
          <w:rFonts w:ascii="Times New Roman" w:hAnsi="Times New Roman" w:cs="Times New Roman"/>
        </w:rPr>
        <w:t xml:space="preserve">). These matches could represent true C fixation potential or use of these genes in alternative degradative pathways.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w:t>
      </w:r>
      <w:r w:rsidR="00771957">
        <w:rPr>
          <w:rFonts w:ascii="Times New Roman" w:hAnsi="Times New Roman" w:cs="Times New Roman"/>
        </w:rPr>
        <w:t>*</w:t>
      </w:r>
      <w:r w:rsidR="00AD1A7D" w:rsidRPr="00771957">
        <w:rPr>
          <w:rFonts w:ascii="Times New Roman" w:hAnsi="Times New Roman" w:cs="Times New Roman"/>
          <w:highlight w:val="yellow"/>
        </w:rPr>
        <w:t xml:space="preserve">Strittmatter </w:t>
      </w:r>
      <w:r w:rsidR="00AD1A7D" w:rsidRPr="00771957">
        <w:rPr>
          <w:rFonts w:ascii="Times New Roman" w:hAnsi="Times New Roman" w:cs="Times New Roman"/>
          <w:i/>
          <w:highlight w:val="yellow"/>
        </w:rPr>
        <w:t>et al</w:t>
      </w:r>
      <w:r w:rsidR="00AD1A7D" w:rsidRPr="00771957">
        <w:rPr>
          <w:rFonts w:ascii="Times New Roman" w:hAnsi="Times New Roman" w:cs="Times New Roman"/>
          <w:highlight w:val="yellow"/>
        </w:rPr>
        <w:t>., 2009</w:t>
      </w:r>
      <w:r w:rsidR="00AD1A7D">
        <w:rPr>
          <w:rFonts w:ascii="Times New Roman" w:hAnsi="Times New Roman" w:cs="Times New Roman"/>
        </w:rPr>
        <w:t xml:space="preserve">). </w:t>
      </w:r>
      <w:r w:rsidR="00CB1214">
        <w:rPr>
          <w:rFonts w:ascii="Times New Roman" w:hAnsi="Times New Roman" w:cs="Times New Roman"/>
        </w:rPr>
        <w:t>This means anaerobic C fixation could be overestimated and C budget is even at a greater deficit in the deep zone.</w:t>
      </w:r>
    </w:p>
    <w:p w:rsidR="00F63A5B" w:rsidRDefault="009B4E5F" w:rsidP="001A094E">
      <w:pPr>
        <w:spacing w:line="240" w:lineRule="auto"/>
        <w:jc w:val="both"/>
        <w:rPr>
          <w:rFonts w:ascii="Times New Roman" w:hAnsi="Times New Roman" w:cs="Times New Roman"/>
        </w:rPr>
      </w:pPr>
      <w:r>
        <w:rPr>
          <w:rFonts w:ascii="Times New Roman" w:hAnsi="Times New Roman" w:cs="Times New Roman"/>
        </w:rPr>
        <w:lastRenderedPageBreak/>
        <w:t>The high potential for</w:t>
      </w:r>
      <w:r w:rsidR="00344850">
        <w:rPr>
          <w:rFonts w:ascii="Times New Roman" w:hAnsi="Times New Roman" w:cs="Times New Roman"/>
        </w:rPr>
        <w:t xml:space="preserve"> fermentation </w:t>
      </w:r>
      <w:r>
        <w:rPr>
          <w:rFonts w:ascii="Times New Roman" w:hAnsi="Times New Roman" w:cs="Times New Roman"/>
        </w:rPr>
        <w:t xml:space="preserve">indicates </w:t>
      </w:r>
      <w:r w:rsidR="00771957">
        <w:rPr>
          <w:rFonts w:ascii="Times New Roman" w:hAnsi="Times New Roman" w:cs="Times New Roman"/>
        </w:rPr>
        <w:t xml:space="preserve">this is driving biological </w:t>
      </w:r>
      <w:r w:rsidR="00344850">
        <w:rPr>
          <w:rFonts w:ascii="Times New Roman" w:hAnsi="Times New Roman" w:cs="Times New Roman"/>
        </w:rPr>
        <w:t xml:space="preserve">activity </w:t>
      </w:r>
      <w:r w:rsidR="0026061F">
        <w:rPr>
          <w:rFonts w:ascii="Times New Roman" w:hAnsi="Times New Roman" w:cs="Times New Roman"/>
        </w:rPr>
        <w:t>in the deep zone</w:t>
      </w:r>
      <w:r w:rsidR="00344850">
        <w:rPr>
          <w:rFonts w:ascii="Times New Roman" w:hAnsi="Times New Roman" w:cs="Times New Roman"/>
        </w:rPr>
        <w:t>. F</w:t>
      </w:r>
      <w:r w:rsidR="00050BD4">
        <w:rPr>
          <w:rFonts w:ascii="Times New Roman" w:hAnsi="Times New Roman" w:cs="Times New Roman"/>
        </w:rPr>
        <w:t xml:space="preserve">ermentation </w:t>
      </w:r>
      <w:r w:rsidR="0004042C">
        <w:rPr>
          <w:rFonts w:ascii="Times New Roman" w:hAnsi="Times New Roman" w:cs="Times New Roman"/>
        </w:rPr>
        <w:t>potential</w:t>
      </w:r>
      <w:r w:rsidR="00771957">
        <w:rPr>
          <w:rFonts w:ascii="Times New Roman" w:hAnsi="Times New Roman" w:cs="Times New Roman"/>
        </w:rPr>
        <w:t>,</w:t>
      </w:r>
      <w:r w:rsidR="0004042C">
        <w:rPr>
          <w:rFonts w:ascii="Times New Roman" w:hAnsi="Times New Roman" w:cs="Times New Roman"/>
        </w:rPr>
        <w:t xml:space="preserve">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2E091D">
        <w:rPr>
          <w:rFonts w:ascii="Times New Roman" w:hAnsi="Times New Roman" w:cs="Times New Roman"/>
        </w:rPr>
        <w: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This supports</w:t>
      </w:r>
      <w:r w:rsidR="00050BD4">
        <w:rPr>
          <w:rFonts w:ascii="Times New Roman" w:hAnsi="Times New Roman" w:cs="Times New Roman"/>
        </w:rPr>
        <w:t xml:space="preserve"> a fermentative metaboli</w:t>
      </w:r>
      <w:r w:rsidR="00C27C8B">
        <w:rPr>
          <w:rFonts w:ascii="Times New Roman" w:hAnsi="Times New Roman" w:cs="Times New Roman"/>
        </w:rPr>
        <w:t xml:space="preserve">sm </w:t>
      </w:r>
      <w:r w:rsidR="00D20BC7">
        <w:rPr>
          <w:rFonts w:ascii="Times New Roman" w:hAnsi="Times New Roman" w:cs="Times New Roman"/>
        </w:rPr>
        <w:t xml:space="preserve">and </w:t>
      </w:r>
      <w:r w:rsidR="00F63A5B">
        <w:rPr>
          <w:rFonts w:ascii="Times New Roman" w:hAnsi="Times New Roman" w:cs="Times New Roman"/>
        </w:rPr>
        <w:t>a crucial</w:t>
      </w:r>
      <w:r w:rsidR="00050BD4">
        <w:rPr>
          <w:rFonts w:ascii="Times New Roman" w:hAnsi="Times New Roman" w:cs="Times New Roman"/>
        </w:rPr>
        <w:t xml:space="preserve"> ecological role </w:t>
      </w:r>
      <w:r w:rsidR="00C60659">
        <w:rPr>
          <w:rFonts w:ascii="Times New Roman" w:hAnsi="Times New Roman" w:cs="Times New Roman"/>
        </w:rPr>
        <w:t xml:space="preserve">of this candidate division </w:t>
      </w:r>
      <w:r w:rsidR="00050BD4">
        <w:rPr>
          <w:rFonts w:ascii="Times New Roman" w:hAnsi="Times New Roman" w:cs="Times New Roman"/>
        </w:rPr>
        <w:t>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26061F">
        <w:rPr>
          <w:rFonts w:ascii="Times New Roman" w:hAnsi="Times New Roman" w:cs="Times New Roman"/>
        </w:rPr>
        <w:t>methanogens 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w:t>
      </w:r>
      <w:r>
        <w:rPr>
          <w:rFonts w:ascii="Times New Roman" w:hAnsi="Times New Roman" w:cs="Times New Roman"/>
          <w:i/>
        </w:rPr>
        <w:t>Alphaproteobacteria</w:t>
      </w:r>
      <w:r w:rsidR="002E091D">
        <w:rPr>
          <w:rFonts w:ascii="Times New Roman" w:hAnsi="Times New Roman" w:cs="Times New Roman"/>
        </w:rPr>
        <w:t xml:space="preserve"> (Table 2</w:t>
      </w:r>
      <w:r>
        <w:rPr>
          <w:rFonts w:ascii="Times New Roman" w:hAnsi="Times New Roman" w:cs="Times New Roman"/>
        </w:rPr>
        <w:t>)</w:t>
      </w:r>
      <w:r w:rsidR="002E091D">
        <w:rPr>
          <w:rFonts w:ascii="Times New Roman" w:hAnsi="Times New Roman" w:cs="Times New Roman"/>
        </w:rPr>
        <w:t xml:space="preserve"> and were of the </w:t>
      </w:r>
      <w:r w:rsidR="002E091D" w:rsidRPr="00813478">
        <w:rPr>
          <w:rFonts w:ascii="Times New Roman" w:hAnsi="Times New Roman" w:cs="Times New Roman"/>
          <w:i/>
        </w:rPr>
        <w:t>Roseobacter</w:t>
      </w:r>
      <w:r w:rsidR="002E091D">
        <w:rPr>
          <w:rFonts w:ascii="Times New Roman" w:hAnsi="Times New Roman" w:cs="Times New Roman"/>
        </w:rPr>
        <w:t xml:space="preserve"> clade</w:t>
      </w:r>
      <w:r w:rsidR="00652FAF">
        <w:rPr>
          <w:rFonts w:ascii="Times New Roman" w:hAnsi="Times New Roman" w:cs="Times New Roman"/>
        </w:rPr>
        <w:t xml:space="preserve">. </w:t>
      </w:r>
      <w:r w:rsidR="002E091D">
        <w:rPr>
          <w:rFonts w:ascii="Times New Roman" w:hAnsi="Times New Roman" w:cs="Times New Roman"/>
        </w:rPr>
        <w:t xml:space="preserve">CO oxidation is a lithoheterotrophic process in roseobacters whereby CO is oxidized to generate energy but organic carbon is required for growth (Moran &amp; Miller, 2007). It may also be </w:t>
      </w:r>
      <w:r w:rsidR="00AD117D">
        <w:rPr>
          <w:rFonts w:ascii="Times New Roman" w:hAnsi="Times New Roman" w:cs="Times New Roman"/>
        </w:rPr>
        <w:t xml:space="preserve">linked to </w:t>
      </w:r>
      <w:r w:rsidR="002E091D">
        <w:rPr>
          <w:rFonts w:ascii="Times New Roman" w:hAnsi="Times New Roman" w:cs="Times New Roman"/>
        </w:rPr>
        <w:t xml:space="preserve">some </w:t>
      </w:r>
      <w:r w:rsidR="00AD117D">
        <w:rPr>
          <w:rFonts w:ascii="Times New Roman" w:hAnsi="Times New Roman" w:cs="Times New Roman"/>
        </w:rPr>
        <w:t xml:space="preserve">anaplerotic C fixation </w:t>
      </w:r>
      <w:r w:rsidR="002E091D">
        <w:rPr>
          <w:rFonts w:ascii="Times New Roman" w:hAnsi="Times New Roman" w:cs="Times New Roman"/>
        </w:rPr>
        <w:t xml:space="preserve">(Moran </w:t>
      </w:r>
      <w:r w:rsidR="002E091D">
        <w:rPr>
          <w:rFonts w:ascii="Times New Roman" w:hAnsi="Times New Roman" w:cs="Times New Roman"/>
          <w:i/>
        </w:rPr>
        <w:t>et al</w:t>
      </w:r>
      <w:r w:rsidR="002E091D">
        <w:rPr>
          <w:rFonts w:ascii="Times New Roman" w:hAnsi="Times New Roman" w:cs="Times New Roman"/>
        </w:rPr>
        <w:t>., 2007)</w:t>
      </w:r>
      <w:r>
        <w:rPr>
          <w:rFonts w:ascii="Times New Roman" w:hAnsi="Times New Roman" w:cs="Times New Roman"/>
        </w:rPr>
        <w:t xml:space="preserve">. </w:t>
      </w:r>
      <w:r w:rsidR="002E091D">
        <w:rPr>
          <w:rFonts w:ascii="Times New Roman" w:hAnsi="Times New Roman" w:cs="Times New Roman"/>
        </w:rPr>
        <w:t>O</w:t>
      </w:r>
      <w:r w:rsidR="00B933E3">
        <w:rPr>
          <w:rFonts w:ascii="Times New Roman" w:hAnsi="Times New Roman" w:cs="Times New Roman"/>
        </w:rPr>
        <w:t>rganic carbon</w:t>
      </w:r>
      <w:r w:rsidR="002E091D">
        <w:rPr>
          <w:rFonts w:ascii="Times New Roman" w:hAnsi="Times New Roman" w:cs="Times New Roman"/>
        </w:rPr>
        <w:t xml:space="preserve"> can be assimilated </w:t>
      </w:r>
      <w:r w:rsidR="00771957">
        <w:rPr>
          <w:rFonts w:ascii="Times New Roman" w:hAnsi="Times New Roman" w:cs="Times New Roman"/>
        </w:rPr>
        <w:t>directed towards biosynthesis rather than respiration</w:t>
      </w:r>
      <w:r>
        <w:rPr>
          <w:rFonts w:ascii="Times New Roman" w:hAnsi="Times New Roman" w:cs="Times New Roman"/>
        </w:rPr>
        <w:t xml:space="preserve">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 </w:t>
      </w:r>
      <w:r w:rsidR="00080DFB">
        <w:rPr>
          <w:rFonts w:ascii="Times New Roman" w:hAnsi="Times New Roman" w:cs="Times New Roman"/>
        </w:rPr>
        <w:t xml:space="preserve">The concentration of CO oxidation genes at 6.5 m was thus associated with the deep-zone ecotype of Organic Lake </w:t>
      </w:r>
      <w:r w:rsidR="00080DFB">
        <w:rPr>
          <w:rFonts w:ascii="Times New Roman" w:hAnsi="Times New Roman" w:cs="Times New Roman"/>
          <w:i/>
        </w:rPr>
        <w:t>Roseovarius</w:t>
      </w:r>
      <w:r w:rsidR="00080DFB">
        <w:rPr>
          <w:rFonts w:ascii="Times New Roman" w:hAnsi="Times New Roman" w:cs="Times New Roman"/>
        </w:rPr>
        <w:t xml:space="preserve"> (see above) and appears to contribute to metabolic success at this depth. </w:t>
      </w:r>
      <w:r w:rsidR="002E091D">
        <w:rPr>
          <w:rFonts w:ascii="Times New Roman" w:hAnsi="Times New Roman" w:cs="Times New Roman"/>
        </w:rPr>
        <w:t>The likely source of organic carbon</w:t>
      </w:r>
      <w:r w:rsidR="00543D3B">
        <w:rPr>
          <w:rFonts w:ascii="Times New Roman" w:hAnsi="Times New Roman" w:cs="Times New Roman"/>
        </w:rPr>
        <w:t xml:space="preserve"> at that depth</w:t>
      </w:r>
      <w:r w:rsidR="002E091D">
        <w:rPr>
          <w:rFonts w:ascii="Times New Roman" w:hAnsi="Times New Roman" w:cs="Times New Roman"/>
        </w:rPr>
        <w:t xml:space="preserve"> would be SCFA indicating</w:t>
      </w:r>
      <w:r w:rsidR="00C60659">
        <w:rPr>
          <w:rFonts w:ascii="Times New Roman" w:hAnsi="Times New Roman" w:cs="Times New Roman"/>
        </w:rPr>
        <w:t xml:space="preserve"> assimilation of fermentation products </w:t>
      </w:r>
      <w:r w:rsidR="009B4E5F">
        <w:rPr>
          <w:rFonts w:ascii="Times New Roman" w:hAnsi="Times New Roman" w:cs="Times New Roman"/>
        </w:rPr>
        <w:t>may play</w:t>
      </w:r>
      <w:r w:rsidR="002E091D">
        <w:rPr>
          <w:rFonts w:ascii="Times New Roman" w:hAnsi="Times New Roman" w:cs="Times New Roman"/>
        </w:rPr>
        <w:t xml:space="preserve"> a significant </w:t>
      </w:r>
      <w:r w:rsidR="00C60659">
        <w:rPr>
          <w:rFonts w:ascii="Times New Roman" w:hAnsi="Times New Roman" w:cs="Times New Roman"/>
        </w:rPr>
        <w:t>role in Organic Lake</w:t>
      </w:r>
      <w:r w:rsidR="002E091D">
        <w:rPr>
          <w:rFonts w:ascii="Times New Roman" w:hAnsi="Times New Roman" w:cs="Times New Roman"/>
        </w:rPr>
        <w:t xml:space="preserve"> rather</w:t>
      </w:r>
      <w:r w:rsidR="00C60659">
        <w:rPr>
          <w:rFonts w:ascii="Times New Roman" w:hAnsi="Times New Roman" w:cs="Times New Roman"/>
        </w:rPr>
        <w:t xml:space="preserve"> than </w:t>
      </w:r>
      <w:r w:rsidR="002E091D">
        <w:rPr>
          <w:rFonts w:ascii="Times New Roman" w:hAnsi="Times New Roman" w:cs="Times New Roman"/>
        </w:rPr>
        <w:t xml:space="preserve">complete </w:t>
      </w:r>
      <w:r w:rsidR="00C60659">
        <w:rPr>
          <w:rFonts w:ascii="Times New Roman" w:hAnsi="Times New Roman" w:cs="Times New Roman"/>
        </w:rPr>
        <w:t>anaerobic oxidation.</w:t>
      </w:r>
    </w:p>
    <w:p w:rsidR="00A12D98" w:rsidRDefault="00A12D98" w:rsidP="00A12D98">
      <w:pPr>
        <w:pStyle w:val="Heading3"/>
      </w:pPr>
      <w:proofErr w:type="gramStart"/>
      <w:r>
        <w:t>photoheterotrophy</w:t>
      </w:r>
      <w:proofErr w:type="gramEnd"/>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AAnP genes to be 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Similarly, m</w:t>
      </w:r>
      <w:r w:rsidR="006429D4">
        <w:rPr>
          <w:rFonts w:ascii="Times New Roman" w:hAnsi="Times New Roman" w:cs="Times New Roman"/>
        </w:rPr>
        <w:t xml:space="preserve">etagenomic studies </w:t>
      </w:r>
      <w:r w:rsidR="00D21A97">
        <w:rPr>
          <w:rFonts w:ascii="Times New Roman" w:hAnsi="Times New Roman" w:cs="Times New Roman"/>
        </w:rPr>
        <w:t xml:space="preserve">have </w:t>
      </w:r>
      <w:r w:rsidR="006429D4">
        <w:rPr>
          <w:rFonts w:ascii="Times New Roman" w:hAnsi="Times New Roman" w:cs="Times New Roman"/>
        </w:rPr>
        <w:t xml:space="preserve">shown </w:t>
      </w:r>
      <w:r w:rsidR="00D21A97">
        <w:rPr>
          <w:rFonts w:ascii="Times New Roman" w:hAnsi="Times New Roman" w:cs="Times New Roman"/>
        </w:rPr>
        <w:t xml:space="preserve">proteorhodopsins </w:t>
      </w:r>
      <w:r w:rsidR="00F90F9D">
        <w:rPr>
          <w:rFonts w:ascii="Times New Roman" w:hAnsi="Times New Roman" w:cs="Times New Roman"/>
        </w:rPr>
        <w:t xml:space="preserve">(PR), </w:t>
      </w:r>
      <w:r w:rsidR="00D21A97">
        <w:rPr>
          <w:rFonts w:ascii="Times New Roman" w:hAnsi="Times New Roman" w:cs="Times New Roman"/>
        </w:rPr>
        <w:t>the first bacterial rhodopsin identified</w:t>
      </w:r>
      <w:r w:rsidR="00F90F9D">
        <w:rPr>
          <w:rFonts w:ascii="Times New Roman" w:hAnsi="Times New Roman" w:cs="Times New Roman"/>
        </w:rPr>
        <w:t>,</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as light sensing or as ion pumps (Fuhrman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B1872">
        <w:rPr>
          <w:rFonts w:ascii="Times New Roman" w:hAnsi="Times New Roman" w:cs="Times New Roman"/>
        </w:rPr>
        <w:t>(Figure S8,</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6D72A0">
        <w:rPr>
          <w:rFonts w:ascii="Times New Roman" w:hAnsi="Times New Roman" w:cs="Times New Roman"/>
        </w:rPr>
        <w:t xml:space="preserve">its abundance </w:t>
      </w:r>
      <w:r w:rsidR="00AB1872">
        <w:rPr>
          <w:rFonts w:ascii="Times New Roman" w:hAnsi="Times New Roman" w:cs="Times New Roman"/>
        </w:rPr>
        <w:t>and distribution on the 3.0 µm fraction suggests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AB1872">
        <w:rPr>
          <w:rFonts w:ascii="Times New Roman" w:hAnsi="Times New Roman" w:cs="Times New Roman"/>
        </w:rPr>
        <w:t xml:space="preserve"> </w:t>
      </w:r>
      <w:r w:rsidR="001A3CBA">
        <w:rPr>
          <w:rFonts w:ascii="Times New Roman" w:hAnsi="Times New Roman" w:cs="Times New Roman"/>
        </w:rPr>
        <w:t>(</w:t>
      </w:r>
      <w:r w:rsidR="006D72A0">
        <w:rPr>
          <w:rFonts w:ascii="Times New Roman" w:hAnsi="Times New Roman" w:cs="Times New Roman"/>
        </w:rPr>
        <w:t>Figure</w:t>
      </w:r>
      <w:r w:rsidR="001A3CBA">
        <w:rPr>
          <w:rFonts w:ascii="Times New Roman" w:hAnsi="Times New Roman" w:cs="Times New Roman"/>
        </w:rPr>
        <w:t xml:space="preserve"> 2</w:t>
      </w:r>
      <w:r w:rsidR="00AB1872">
        <w:rPr>
          <w:rFonts w:ascii="Times New Roman" w:hAnsi="Times New Roman" w:cs="Times New Roman"/>
        </w:rPr>
        <w:t>A</w:t>
      </w:r>
      <w:r w:rsidR="006D72A0">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w:t>
      </w:r>
      <w:r w:rsidR="00B0665F">
        <w:rPr>
          <w:rFonts w:ascii="Times New Roman" w:hAnsi="Times New Roman" w:cs="Times New Roman"/>
        </w:rPr>
        <w:t>rhodopsins</w:t>
      </w:r>
      <w:r>
        <w:rPr>
          <w:rFonts w:ascii="Times New Roman" w:hAnsi="Times New Roman" w:cs="Times New Roman"/>
        </w:rPr>
        <w:t xml:space="preserve"> to be single copy and SSU copy number to range from one to ten, 13–100% of Organic Lake bacteria have a </w:t>
      </w:r>
      <w:r w:rsidR="00B0665F">
        <w:rPr>
          <w:rFonts w:ascii="Times New Roman" w:hAnsi="Times New Roman" w:cs="Times New Roman"/>
        </w:rPr>
        <w:t>rhodopsin</w:t>
      </w:r>
      <w:r>
        <w:rPr>
          <w:rFonts w:ascii="Times New Roman" w:hAnsi="Times New Roman" w:cs="Times New Roman"/>
        </w:rPr>
        <w:t xml:space="preserve">.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roofErr w:type="gramStart"/>
      <w:r w:rsidR="00312A06">
        <w:rPr>
          <w:rFonts w:ascii="Times New Roman" w:hAnsi="Times New Roman" w:cs="Times New Roman"/>
        </w:rPr>
        <w:t>(*</w:t>
      </w:r>
      <w:r w:rsidR="00312A06" w:rsidRPr="00312A06">
        <w:rPr>
          <w:rFonts w:ascii="Times New Roman" w:hAnsi="Times New Roman" w:cs="Times New Roman"/>
          <w:highlight w:val="yellow"/>
        </w:rPr>
        <w:t>and AAnP genes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lastRenderedPageBreak/>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F90F9D">
        <w:rPr>
          <w:rFonts w:ascii="Times New Roman" w:hAnsi="Times New Roman" w:cs="Times New Roman"/>
        </w:rPr>
        <w:t>moderated</w:t>
      </w:r>
      <w:r w:rsidR="005260EF">
        <w:rPr>
          <w:rFonts w:ascii="Times New Roman" w:hAnsi="Times New Roman" w:cs="Times New Roman"/>
        </w:rPr>
        <w:t xml:space="preserve">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monophyletic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lastRenderedPageBreak/>
        <w:t xml:space="preserve">Molecular basis for unusual sulfur chemistry </w:t>
      </w:r>
    </w:p>
    <w:p w:rsidR="003464EC" w:rsidRDefault="00D67C67" w:rsidP="001E667B">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254C1E">
        <w:rPr>
          <w:rFonts w:ascii="Times New Roman" w:hAnsi="Times New Roman" w:cs="Times New Roman"/>
        </w:rPr>
        <w:t xml:space="preserve"> </w:t>
      </w:r>
      <w:r>
        <w:rPr>
          <w:rFonts w:ascii="Times New Roman" w:hAnsi="Times New Roman" w:cs="Times New Roman"/>
        </w:rPr>
        <w:t>S</w:t>
      </w:r>
      <w:r w:rsidR="007A5C21">
        <w:rPr>
          <w:rFonts w:ascii="Times New Roman" w:hAnsi="Times New Roman" w:cs="Times New Roman"/>
        </w:rPr>
        <w:t>ulfur oxidation</w:t>
      </w:r>
      <w:r w:rsidR="006E35B3">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sidR="006E35B3">
        <w:rPr>
          <w:rFonts w:ascii="Times New Roman" w:hAnsi="Times New Roman" w:cs="Times New Roman"/>
        </w:rPr>
        <w:t>,</w:t>
      </w:r>
      <w:r>
        <w:rPr>
          <w:rFonts w:ascii="Times New Roman" w:hAnsi="Times New Roman" w:cs="Times New Roman"/>
        </w:rPr>
        <w:t xml:space="preserve"> was linked to </w:t>
      </w:r>
      <w:r w:rsidR="0040235C">
        <w:rPr>
          <w:rFonts w:ascii="Times New Roman" w:hAnsi="Times New Roman" w:cs="Times New Roman"/>
          <w:i/>
        </w:rPr>
        <w:t>Roseobacter-</w:t>
      </w:r>
      <w:r w:rsidR="0040235C">
        <w:rPr>
          <w:rFonts w:ascii="Times New Roman" w:hAnsi="Times New Roman" w:cs="Times New Roman"/>
        </w:rPr>
        <w:t>clade</w:t>
      </w:r>
      <w:r w:rsidR="0040235C">
        <w:rPr>
          <w:rFonts w:ascii="Times New Roman" w:hAnsi="Times New Roman" w:cs="Times New Roman"/>
          <w:i/>
        </w:rPr>
        <w:t xml:space="preserve"> </w:t>
      </w:r>
      <w:r>
        <w:rPr>
          <w:rFonts w:ascii="Times New Roman" w:hAnsi="Times New Roman" w:cs="Times New Roman"/>
          <w:i/>
        </w:rPr>
        <w:t xml:space="preserve">Alphaproteobacteria </w:t>
      </w:r>
      <w:r>
        <w:rPr>
          <w:rFonts w:ascii="Times New Roman" w:hAnsi="Times New Roman" w:cs="Times New Roman"/>
        </w:rPr>
        <w:t xml:space="preserve">(Table 2) and restricted to the mixed </w:t>
      </w:r>
      <w:r w:rsidR="00D737E0">
        <w:rPr>
          <w:rFonts w:ascii="Times New Roman" w:hAnsi="Times New Roman" w:cs="Times New Roman"/>
        </w:rPr>
        <w:t xml:space="preserve">zone </w:t>
      </w:r>
      <w:r w:rsidR="0040235C">
        <w:rPr>
          <w:rFonts w:ascii="Times New Roman" w:hAnsi="Times New Roman" w:cs="Times New Roman"/>
        </w:rPr>
        <w:t>consistent with oxygen being used as the terminal electron acceptor (*</w:t>
      </w:r>
      <w:r w:rsidR="0040235C" w:rsidRPr="0040235C">
        <w:rPr>
          <w:rFonts w:ascii="Times New Roman" w:hAnsi="Times New Roman" w:cs="Times New Roman"/>
          <w:highlight w:val="yellow"/>
        </w:rPr>
        <w:t>S oxidzing roseobacter info</w:t>
      </w:r>
      <w:r w:rsidR="0040235C">
        <w:rPr>
          <w:rFonts w:ascii="Times New Roman" w:hAnsi="Times New Roman" w:cs="Times New Roman"/>
        </w:rPr>
        <w:t>).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40235C">
        <w:rPr>
          <w:rFonts w:ascii="Times New Roman" w:hAnsi="Times New Roman" w:cs="Times New Roman"/>
        </w:rPr>
        <w:t xml:space="preserve">known to be sulfur-oxidizing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6E35B3">
        <w:rPr>
          <w:rFonts w:ascii="Times New Roman" w:hAnsi="Times New Roman" w:cs="Times New Roman"/>
        </w:rPr>
        <w:t>iated with aerobic roseobacters while</w:t>
      </w:r>
      <w:r w:rsidR="0040235C">
        <w:rPr>
          <w:rFonts w:ascii="Times New Roman" w:hAnsi="Times New Roman" w:cs="Times New Roman"/>
        </w:rPr>
        <w:t xml:space="preserve"> PSR genes were not 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 xml:space="preserve">cannot proceed in the deep zone as </w:t>
      </w:r>
      <w:r w:rsidR="00AC7D99">
        <w:rPr>
          <w:rFonts w:ascii="Times New Roman" w:hAnsi="Times New Roman" w:cs="Times New Roman"/>
        </w:rPr>
        <w:t xml:space="preserve">the </w:t>
      </w:r>
      <w:r w:rsidR="0040235C">
        <w:rPr>
          <w:rFonts w:ascii="Times New Roman" w:hAnsi="Times New Roman" w:cs="Times New Roman"/>
        </w:rPr>
        <w:t>known terminal electron acceptors oxygen and nitrate are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C23B14">
        <w:rPr>
          <w:rFonts w:ascii="Times New Roman" w:hAnsi="Times New Roman" w:cs="Times New Roman"/>
        </w:rPr>
        <w:t xml:space="preserve">Overall, </w:t>
      </w:r>
      <w:r w:rsidR="006B6D5D">
        <w:rPr>
          <w:rFonts w:ascii="Times New Roman" w:hAnsi="Times New Roman" w:cs="Times New Roman"/>
        </w:rPr>
        <w:t xml:space="preserve">Organic Lake </w:t>
      </w:r>
      <w:r w:rsidR="00C23B14">
        <w:rPr>
          <w:rFonts w:ascii="Times New Roman" w:hAnsi="Times New Roman" w:cs="Times New Roman"/>
        </w:rPr>
        <w:t xml:space="preserve">differs from other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C23B14">
        <w:rPr>
          <w:rFonts w:ascii="Times New Roman" w:hAnsi="Times New Roman" w:cs="Times New Roman"/>
        </w:rPr>
        <w:t xml:space="preserve">) in the limited potential for </w:t>
      </w:r>
      <w:r w:rsidR="006E35B3">
        <w:rPr>
          <w:rFonts w:ascii="Times New Roman" w:hAnsi="Times New Roman" w:cs="Times New Roman"/>
        </w:rPr>
        <w:t xml:space="preserve">dissimilatory </w:t>
      </w:r>
      <w:r w:rsidR="00C23B14">
        <w:rPr>
          <w:rFonts w:ascii="Times New Roman" w:hAnsi="Times New Roman" w:cs="Times New Roman"/>
        </w:rPr>
        <w:t>sulfur cycling in the deep zone</w:t>
      </w:r>
      <w:r w:rsidR="00D617ED">
        <w:rPr>
          <w:rFonts w:ascii="Times New Roman" w:hAnsi="Times New Roman" w:cs="Times New Roman"/>
        </w:rPr>
        <w:t xml:space="preserve">.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sidR="00254C1E">
        <w:rPr>
          <w:rFonts w:ascii="Times New Roman" w:hAnsi="Times New Roman" w:cs="Times New Roman"/>
        </w:rPr>
        <w:t xml:space="preserve">been </w:t>
      </w:r>
      <w:r w:rsidR="00C23B14">
        <w:rPr>
          <w:rFonts w:ascii="Times New Roman" w:hAnsi="Times New Roman" w:cs="Times New Roman"/>
        </w:rPr>
        <w:t>instrumental in</w:t>
      </w:r>
      <w:r w:rsidR="00E83419">
        <w:rPr>
          <w:rFonts w:ascii="Times New Roman" w:hAnsi="Times New Roman" w:cs="Times New Roman"/>
        </w:rPr>
        <w:t xml:space="preserve"> development of unusually high levels of </w:t>
      </w:r>
      <w:r w:rsidR="006E35B3">
        <w:rPr>
          <w:rFonts w:ascii="Times New Roman" w:hAnsi="Times New Roman" w:cs="Times New Roman"/>
        </w:rPr>
        <w:t xml:space="preserve">the </w:t>
      </w:r>
      <w:r w:rsidR="00E83419">
        <w:rPr>
          <w:rFonts w:ascii="Times New Roman" w:hAnsi="Times New Roman" w:cs="Times New Roman"/>
        </w:rPr>
        <w:t>reduced sulfur compounds</w:t>
      </w:r>
      <w:r w:rsidR="00254C1E">
        <w:rPr>
          <w:rFonts w:ascii="Times New Roman" w:hAnsi="Times New Roman" w:cs="Times New Roman"/>
        </w:rPr>
        <w:t xml:space="preserve">, </w:t>
      </w:r>
      <w:r w:rsidR="006E35B3">
        <w:rPr>
          <w:rFonts w:ascii="Times New Roman" w:hAnsi="Times New Roman" w:cs="Times New Roman"/>
        </w:rPr>
        <w:t xml:space="preserve">DMSP, </w:t>
      </w:r>
      <w:r w:rsidR="00254C1E">
        <w:rPr>
          <w:rFonts w:ascii="Times New Roman" w:hAnsi="Times New Roman" w:cs="Times New Roman"/>
        </w:rPr>
        <w:t>DMS and polysulfides</w:t>
      </w:r>
      <w:r w:rsidR="00E83419">
        <w:rPr>
          <w:rFonts w:ascii="Times New Roman" w:hAnsi="Times New Roman" w:cs="Times New Roman"/>
        </w:rPr>
        <w:t>.</w:t>
      </w:r>
      <w:r w:rsidR="003464EC">
        <w:rPr>
          <w:rFonts w:ascii="Times New Roman" w:hAnsi="Times New Roman" w:cs="Times New Roman"/>
        </w:rPr>
        <w:t xml:space="preserve"> </w:t>
      </w:r>
      <w:r w:rsidR="001E264A">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sidR="001E264A">
        <w:rPr>
          <w:rFonts w:ascii="Times New Roman" w:hAnsi="Times New Roman" w:cs="Times New Roman"/>
        </w:rPr>
        <w:t xml:space="preserve">. </w:t>
      </w:r>
    </w:p>
    <w:p w:rsidR="005942CF" w:rsidRDefault="00254C1E" w:rsidP="001E667B">
      <w:pPr>
        <w:spacing w:line="240" w:lineRule="auto"/>
        <w:jc w:val="both"/>
        <w:rPr>
          <w:rFonts w:ascii="Times New Roman" w:hAnsi="Times New Roman" w:cs="Times New Roman"/>
        </w:rPr>
      </w:pPr>
      <w:r>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sidR="005803E3">
        <w:rPr>
          <w:rFonts w:ascii="Times New Roman" w:hAnsi="Times New Roman" w:cs="Times New Roman"/>
        </w:rPr>
        <w:t>(*</w:t>
      </w:r>
      <w:r w:rsidR="005803E3" w:rsidRPr="005803E3">
        <w:rPr>
          <w:rFonts w:ascii="Times New Roman" w:hAnsi="Times New Roman" w:cs="Times New Roman"/>
          <w:highlight w:val="yellow"/>
        </w:rPr>
        <w:t>recA normalized</w:t>
      </w:r>
      <w:r w:rsidR="005803E3">
        <w:rPr>
          <w:rFonts w:ascii="Times New Roman" w:hAnsi="Times New Roman" w:cs="Times New Roman"/>
        </w:rPr>
        <w:t xml:space="preserve">) </w:t>
      </w:r>
      <w:r w:rsidR="001E264A">
        <w:rPr>
          <w:rFonts w:ascii="Times New Roman" w:hAnsi="Times New Roman" w:cs="Times New Roman"/>
        </w:rPr>
        <w:t xml:space="preserve">These enzymes catalyse the breakdown of DMSP forming DMS as a by-product and this process is the major source of DMS in the marine environment (reviewed in Curson </w:t>
      </w:r>
      <w:r w:rsidR="001E264A">
        <w:rPr>
          <w:rFonts w:ascii="Times New Roman" w:hAnsi="Times New Roman" w:cs="Times New Roman"/>
          <w:i/>
        </w:rPr>
        <w:t>et al.</w:t>
      </w:r>
      <w:r w:rsidR="001E264A">
        <w:rPr>
          <w:rFonts w:ascii="Times New Roman" w:hAnsi="Times New Roman" w:cs="Times New Roman"/>
        </w:rPr>
        <w:t xml:space="preserve">, 2011b).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was the most abundant of the Organic Lake DMSP lyases (70%)</w:t>
      </w:r>
      <w:r>
        <w:rPr>
          <w:rFonts w:ascii="Times New Roman" w:hAnsi="Times New Roman" w:cs="Times New Roman"/>
        </w:rPr>
        <w:t xml:space="preserve"> and comprised </w:t>
      </w:r>
      <w:r w:rsidR="00B806A7">
        <w:rPr>
          <w:rFonts w:ascii="Times New Roman" w:hAnsi="Times New Roman" w:cs="Times New Roman"/>
        </w:rPr>
        <w:t xml:space="preserve">two main </w:t>
      </w:r>
      <w:r w:rsidR="00E83419">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sidR="00E83419">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sidR="00E83419">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00E83419" w:rsidRPr="00E83419">
        <w:rPr>
          <w:rFonts w:ascii="Times New Roman" w:hAnsi="Times New Roman" w:cs="Times New Roman"/>
          <w:i/>
        </w:rPr>
        <w:t>R</w:t>
      </w:r>
      <w:r w:rsidR="005803E3">
        <w:rPr>
          <w:rFonts w:ascii="Times New Roman" w:hAnsi="Times New Roman" w:cs="Times New Roman"/>
          <w:i/>
        </w:rPr>
        <w:t>oseobacter</w:t>
      </w:r>
      <w:r w:rsidR="005803E3">
        <w:rPr>
          <w:rFonts w:ascii="Times New Roman" w:hAnsi="Times New Roman" w:cs="Times New Roman"/>
          <w:i/>
        </w:rPr>
        <w:softHyphen/>
      </w:r>
      <w:r w:rsidR="005803E3">
        <w:rPr>
          <w:rFonts w:ascii="Times New Roman" w:hAnsi="Times New Roman" w:cs="Times New Roman"/>
        </w:rPr>
        <w:t>-clade</w:t>
      </w:r>
      <w:r w:rsidR="00E83419">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3464EC">
        <w:rPr>
          <w:rFonts w:ascii="Times New Roman" w:hAnsi="Times New Roman" w:cs="Times New Roman"/>
        </w:rPr>
        <w:t xml:space="preserve"> (Figure S8</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w:t>
      </w:r>
      <w:r>
        <w:rPr>
          <w:rFonts w:ascii="Times New Roman" w:hAnsi="Times New Roman" w:cs="Times New Roman"/>
        </w:rPr>
        <w:t xml:space="preserve"> (Figure 3</w:t>
      </w:r>
      <w:r w:rsidR="003C511A">
        <w:rPr>
          <w:rFonts w:ascii="Times New Roman" w:hAnsi="Times New Roman" w:cs="Times New Roman"/>
        </w:rPr>
        <w:t>)</w:t>
      </w:r>
      <w:r w:rsidR="005B30B5">
        <w:rPr>
          <w:rFonts w:ascii="Times New Roman" w:hAnsi="Times New Roman" w:cs="Times New Roman"/>
        </w:rPr>
        <w:t xml:space="preserve"> (*</w:t>
      </w:r>
      <w:r w:rsidR="005B30B5" w:rsidRPr="005B30B5">
        <w:rPr>
          <w:rFonts w:ascii="Times New Roman" w:hAnsi="Times New Roman" w:cs="Times New Roman"/>
          <w:highlight w:val="yellow"/>
        </w:rPr>
        <w:t>what about phytoplankton or Bacteroidetes</w:t>
      </w:r>
      <w:r w:rsidR="005B30B5">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3464EC"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w:t>
      </w:r>
      <w:r w:rsidR="0002340E">
        <w:rPr>
          <w:rFonts w:ascii="Times New Roman" w:hAnsi="Times New Roman" w:cs="Times New Roman"/>
        </w:rPr>
        <w:t>*</w:t>
      </w:r>
      <w:r w:rsidR="0002340E" w:rsidRPr="0002340E">
        <w:rPr>
          <w:rFonts w:ascii="Times New Roman" w:hAnsi="Times New Roman" w:cs="Times New Roman"/>
          <w:highlight w:val="yellow"/>
        </w:rPr>
        <w:t>Why do DMSP lysis?</w:t>
      </w:r>
      <w:r w:rsidR="005803E3">
        <w:rPr>
          <w:rFonts w:ascii="Times New Roman" w:hAnsi="Times New Roman" w:cs="Times New Roman"/>
        </w:rPr>
        <w:t xml:space="preserve"> </w:t>
      </w:r>
      <w:proofErr w:type="gramStart"/>
      <w:r w:rsidR="005803E3">
        <w:rPr>
          <w:rFonts w:ascii="Times New Roman" w:hAnsi="Times New Roman" w:cs="Times New Roman"/>
        </w:rPr>
        <w:t>energy</w:t>
      </w:r>
      <w:proofErr w:type="gramEnd"/>
      <w:r w:rsidR="005803E3">
        <w:rPr>
          <w:rFonts w:ascii="Times New Roman" w:hAnsi="Times New Roman" w:cs="Times New Roman"/>
        </w:rPr>
        <w:t xml:space="preserve">? </w:t>
      </w:r>
      <w:proofErr w:type="gramStart"/>
      <w:r w:rsidR="005803E3">
        <w:rPr>
          <w:rFonts w:ascii="Times New Roman" w:hAnsi="Times New Roman" w:cs="Times New Roman"/>
        </w:rPr>
        <w:t>sulfur</w:t>
      </w:r>
      <w:proofErr w:type="gramEnd"/>
      <w:r w:rsidR="005803E3">
        <w:rPr>
          <w:rFonts w:ascii="Times New Roman" w:hAnsi="Times New Roman" w:cs="Times New Roman"/>
        </w:rPr>
        <w:t xml:space="preserve">? </w:t>
      </w:r>
      <w:proofErr w:type="gramStart"/>
      <w:r w:rsidR="005803E3">
        <w:rPr>
          <w:rFonts w:ascii="Times New Roman" w:hAnsi="Times New Roman" w:cs="Times New Roman"/>
        </w:rPr>
        <w:t>carbon</w:t>
      </w:r>
      <w:proofErr w:type="gramEnd"/>
      <w:r w:rsidR="005803E3">
        <w:rPr>
          <w:rFonts w:ascii="Times New Roman" w:hAnsi="Times New Roman" w:cs="Times New Roman"/>
        </w:rPr>
        <w:t>?</w:t>
      </w:r>
    </w:p>
    <w:p w:rsidR="003464EC" w:rsidRPr="001728F3" w:rsidRDefault="003464EC" w:rsidP="001E667B">
      <w:pPr>
        <w:spacing w:line="240" w:lineRule="auto"/>
        <w:jc w:val="both"/>
        <w:rPr>
          <w:rFonts w:ascii="Times New Roman" w:hAnsi="Times New Roman" w:cs="Times New Roman"/>
        </w:rPr>
      </w:pPr>
      <w:r>
        <w:rPr>
          <w:rFonts w:ascii="Times New Roman" w:hAnsi="Times New Roman" w:cs="Times New Roman"/>
        </w:rPr>
        <w:t>DMSP can also be demethylated by the DMSP demethylase (</w:t>
      </w:r>
      <w:r w:rsidR="00AC7D99">
        <w:rPr>
          <w:rFonts w:ascii="Times New Roman" w:hAnsi="Times New Roman" w:cs="Times New Roman"/>
        </w:rPr>
        <w:t>DmdA</w:t>
      </w:r>
      <w:r>
        <w:rPr>
          <w:rFonts w:ascii="Times New Roman" w:hAnsi="Times New Roman" w:cs="Times New Roman"/>
        </w:rPr>
        <w:t>)</w:t>
      </w:r>
      <w:r w:rsidR="00045751">
        <w:rPr>
          <w:rFonts w:ascii="Times New Roman" w:hAnsi="Times New Roman" w:cs="Times New Roman"/>
        </w:rPr>
        <w:t xml:space="preserve"> to methylmercaptopropionate (MMPA) and </w:t>
      </w:r>
      <w:r w:rsidR="005B30B5">
        <w:rPr>
          <w:rFonts w:ascii="Times New Roman" w:hAnsi="Times New Roman" w:cs="Times New Roman"/>
        </w:rPr>
        <w:t xml:space="preserve">finally to </w:t>
      </w:r>
      <w:r w:rsidR="00045751">
        <w:rPr>
          <w:rFonts w:ascii="Times New Roman" w:hAnsi="Times New Roman" w:cs="Times New Roman"/>
        </w:rPr>
        <w:t xml:space="preserve">methanethiol (MT). </w:t>
      </w:r>
      <w:r w:rsidR="00AC7D99">
        <w:rPr>
          <w:rFonts w:ascii="Times New Roman" w:hAnsi="Times New Roman" w:cs="Times New Roman"/>
        </w:rPr>
        <w:t>T</w:t>
      </w:r>
      <w:r w:rsidR="00045751">
        <w:rPr>
          <w:rFonts w:ascii="Times New Roman" w:hAnsi="Times New Roman" w:cs="Times New Roman"/>
        </w:rPr>
        <w:t xml:space="preserve">his pathway </w:t>
      </w:r>
      <w:r w:rsidR="00AC7D99">
        <w:rPr>
          <w:rFonts w:ascii="Times New Roman" w:hAnsi="Times New Roman" w:cs="Times New Roman"/>
        </w:rPr>
        <w:t>limits sulfur loss as MT can be</w:t>
      </w:r>
      <w:r w:rsidR="005803E3">
        <w:rPr>
          <w:rFonts w:ascii="Times New Roman" w:hAnsi="Times New Roman" w:cs="Times New Roman"/>
        </w:rPr>
        <w:t xml:space="preserve"> assimilated </w:t>
      </w:r>
      <w:r w:rsidR="00045751">
        <w:rPr>
          <w:rFonts w:ascii="Times New Roman" w:hAnsi="Times New Roman" w:cs="Times New Roman"/>
        </w:rPr>
        <w:t xml:space="preserve">(Curson </w:t>
      </w:r>
      <w:r w:rsidR="00045751">
        <w:rPr>
          <w:rFonts w:ascii="Times New Roman" w:hAnsi="Times New Roman" w:cs="Times New Roman"/>
          <w:i/>
        </w:rPr>
        <w:t>et al.</w:t>
      </w:r>
      <w:r w:rsidR="00045751">
        <w:rPr>
          <w:rFonts w:ascii="Times New Roman" w:hAnsi="Times New Roman" w:cs="Times New Roman"/>
        </w:rPr>
        <w:t>, 2011b). This is estimated to be the dominant pathway of DMSP degradation in the ocean (*ref</w:t>
      </w:r>
      <w:r w:rsidR="001E1907">
        <w:rPr>
          <w:rFonts w:ascii="Times New Roman" w:hAnsi="Times New Roman" w:cs="Times New Roman"/>
        </w:rPr>
        <w:t xml:space="preserve"> from Howard 2006</w:t>
      </w:r>
      <w:r w:rsidR="00045751">
        <w:rPr>
          <w:rFonts w:ascii="Times New Roman" w:hAnsi="Times New Roman" w:cs="Times New Roman"/>
        </w:rPr>
        <w:t>)</w:t>
      </w:r>
      <w:r w:rsidR="001728F3">
        <w:rPr>
          <w:rFonts w:ascii="Times New Roman" w:hAnsi="Times New Roman" w:cs="Times New Roman"/>
        </w:rPr>
        <w:t xml:space="preserve"> and has been associated with diverse </w:t>
      </w:r>
      <w:r w:rsidR="001728F3">
        <w:rPr>
          <w:rFonts w:ascii="Times New Roman" w:hAnsi="Times New Roman" w:cs="Times New Roman"/>
          <w:i/>
        </w:rPr>
        <w:t>Proteobacteria</w:t>
      </w:r>
      <w:r w:rsidR="001728F3">
        <w:rPr>
          <w:rFonts w:ascii="Times New Roman" w:hAnsi="Times New Roman" w:cs="Times New Roman"/>
        </w:rPr>
        <w:t xml:space="preserve"> clades, but principally </w:t>
      </w:r>
      <w:r w:rsidR="001728F3">
        <w:rPr>
          <w:rFonts w:ascii="Times New Roman" w:hAnsi="Times New Roman" w:cs="Times New Roman"/>
          <w:i/>
        </w:rPr>
        <w:t xml:space="preserve">Roseobacter </w:t>
      </w:r>
      <w:r w:rsidR="001728F3">
        <w:rPr>
          <w:rFonts w:ascii="Times New Roman" w:hAnsi="Times New Roman" w:cs="Times New Roman"/>
        </w:rPr>
        <w:t>(*</w:t>
      </w:r>
      <w:r w:rsidR="001728F3" w:rsidRPr="001728F3">
        <w:rPr>
          <w:rFonts w:ascii="Times New Roman" w:hAnsi="Times New Roman" w:cs="Times New Roman"/>
          <w:highlight w:val="yellow"/>
        </w:rPr>
        <w:t>Ref</w:t>
      </w:r>
      <w:r w:rsidR="001728F3">
        <w:rPr>
          <w:rFonts w:ascii="Times New Roman" w:hAnsi="Times New Roman" w:cs="Times New Roman"/>
        </w:rPr>
        <w:t>)</w:t>
      </w:r>
      <w:r w:rsidR="00045751">
        <w:rPr>
          <w:rFonts w:ascii="Times New Roman" w:hAnsi="Times New Roman" w:cs="Times New Roman"/>
        </w:rPr>
        <w:t>.</w:t>
      </w:r>
      <w:r w:rsidR="00AC7D99">
        <w:rPr>
          <w:rFonts w:ascii="Times New Roman" w:hAnsi="Times New Roman" w:cs="Times New Roman"/>
        </w:rPr>
        <w:t xml:space="preserve"> DmdA was found in Organic Lake (Figure 4C) related to roseobacter homologs (Table 2)(*</w:t>
      </w:r>
      <w:r w:rsidR="00AC7D99" w:rsidRPr="00AC7D99">
        <w:rPr>
          <w:rFonts w:ascii="Times New Roman" w:hAnsi="Times New Roman" w:cs="Times New Roman"/>
          <w:highlight w:val="yellow"/>
        </w:rPr>
        <w:t>which clades</w:t>
      </w:r>
      <w:r w:rsidR="00AC7D99">
        <w:rPr>
          <w:rFonts w:ascii="Times New Roman" w:hAnsi="Times New Roman" w:cs="Times New Roman"/>
        </w:rPr>
        <w:t xml:space="preserve">?). Distribution of DmdA was </w:t>
      </w:r>
      <w:r w:rsidR="001728F3">
        <w:rPr>
          <w:rFonts w:ascii="Times New Roman" w:hAnsi="Times New Roman" w:cs="Times New Roman"/>
        </w:rPr>
        <w:t>followed that</w:t>
      </w:r>
      <w:r w:rsidR="00AC7D99">
        <w:rPr>
          <w:rFonts w:ascii="Times New Roman" w:hAnsi="Times New Roman" w:cs="Times New Roman"/>
        </w:rPr>
        <w:t xml:space="preserve"> of </w:t>
      </w:r>
      <w:r w:rsidR="001728F3">
        <w:rPr>
          <w:rFonts w:ascii="Times New Roman" w:hAnsi="Times New Roman" w:cs="Times New Roman"/>
        </w:rPr>
        <w:t xml:space="preserve">Organic Lake </w:t>
      </w:r>
      <w:r w:rsidR="001728F3">
        <w:rPr>
          <w:rFonts w:ascii="Times New Roman" w:hAnsi="Times New Roman" w:cs="Times New Roman"/>
          <w:i/>
        </w:rPr>
        <w:t>Roseovarius</w:t>
      </w:r>
      <w:r w:rsidR="001728F3">
        <w:rPr>
          <w:rFonts w:ascii="Times New Roman" w:hAnsi="Times New Roman" w:cs="Times New Roman"/>
        </w:rPr>
        <w:t xml:space="preserve"> (Figure 3) showing peaks at 4.5 and 6.5 m. DMSP demethylation potential  was lower than DMSP lysis (Figure 4C). Even though the regulation of each pathway is not well understood, dominance of lysis potential </w:t>
      </w:r>
      <w:r w:rsidR="001728F3">
        <w:rPr>
          <w:rFonts w:ascii="Times New Roman" w:hAnsi="Times New Roman" w:cs="Times New Roman"/>
        </w:rPr>
        <w:lastRenderedPageBreak/>
        <w:t>over demethylation differs from open ocean estimates (*</w:t>
      </w:r>
      <w:r w:rsidR="001728F3" w:rsidRPr="001728F3">
        <w:rPr>
          <w:rFonts w:ascii="Times New Roman" w:hAnsi="Times New Roman" w:cs="Times New Roman"/>
          <w:highlight w:val="yellow"/>
        </w:rPr>
        <w:t>ref</w:t>
      </w:r>
      <w:r w:rsidR="001728F3">
        <w:rPr>
          <w:rFonts w:ascii="Times New Roman" w:hAnsi="Times New Roman" w:cs="Times New Roman"/>
        </w:rPr>
        <w:t>). This provides a clue as to what conditions may lead to different fates of DMSP and is relevant for climate models.</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 xml:space="preserve">may be a further source of DMS in the deep zone. Potential for DMSO reduction was associated to </w:t>
      </w:r>
      <w:r w:rsidR="0002340E">
        <w:rPr>
          <w:rFonts w:ascii="Times New Roman" w:hAnsi="Times New Roman" w:cs="Times New Roman"/>
          <w:i/>
        </w:rPr>
        <w:t>Clostridia</w:t>
      </w:r>
      <w:r>
        <w:rPr>
          <w:rFonts w:ascii="Times New Roman" w:hAnsi="Times New Roman" w:cs="Times New Roman"/>
        </w:rPr>
        <w:t>.</w:t>
      </w:r>
    </w:p>
    <w:p w:rsidR="00340989" w:rsidRPr="005803E3" w:rsidRDefault="005942CF" w:rsidP="001E667B">
      <w:pPr>
        <w:spacing w:line="240" w:lineRule="auto"/>
        <w:jc w:val="both"/>
        <w:rPr>
          <w:rFonts w:ascii="Times New Roman" w:hAnsi="Times New Roman" w:cs="Times New Roman"/>
        </w:rPr>
      </w:pPr>
      <w:r>
        <w:rPr>
          <w:rFonts w:ascii="Times New Roman" w:hAnsi="Times New Roman" w:cs="Times New Roman"/>
        </w:rPr>
        <w:t xml:space="preserve">DMSP </w:t>
      </w:r>
      <w:r w:rsidR="001728F3">
        <w:rPr>
          <w:rFonts w:ascii="Times New Roman" w:hAnsi="Times New Roman" w:cs="Times New Roman"/>
        </w:rPr>
        <w:t>cleavage</w:t>
      </w:r>
      <w:r>
        <w:rPr>
          <w:rFonts w:ascii="Times New Roman" w:hAnsi="Times New Roman" w:cs="Times New Roman"/>
        </w:rPr>
        <w:t xml:space="preserve"> appears to be </w:t>
      </w:r>
      <w:r w:rsidR="001728F3">
        <w:rPr>
          <w:rFonts w:ascii="Times New Roman" w:hAnsi="Times New Roman" w:cs="Times New Roman"/>
        </w:rPr>
        <w:t xml:space="preserve">a significant </w:t>
      </w:r>
      <w:r>
        <w:rPr>
          <w:rFonts w:ascii="Times New Roman" w:hAnsi="Times New Roman" w:cs="Times New Roman"/>
        </w:rPr>
        <w:t>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Gammaproteobacteria</w:t>
      </w:r>
      <w:r w:rsidR="001728F3" w:rsidRPr="001728F3">
        <w:rPr>
          <w:rFonts w:ascii="Times New Roman" w:hAnsi="Times New Roman" w:cs="Times New Roman"/>
          <w:i/>
        </w:rPr>
        <w:t xml:space="preserve"> </w:t>
      </w:r>
      <w:r w:rsidR="001728F3">
        <w:rPr>
          <w:rFonts w:ascii="Times New Roman" w:hAnsi="Times New Roman" w:cs="Times New Roman"/>
        </w:rPr>
        <w:t xml:space="preserve">and likely </w:t>
      </w:r>
      <w:r w:rsidR="001728F3">
        <w:rPr>
          <w:rFonts w:ascii="Times New Roman" w:hAnsi="Times New Roman" w:cs="Times New Roman"/>
          <w:i/>
        </w:rPr>
        <w:t>Roseobacter-</w:t>
      </w:r>
      <w:r w:rsidR="001728F3" w:rsidRPr="00516831">
        <w:rPr>
          <w:rFonts w:ascii="Times New Roman" w:hAnsi="Times New Roman" w:cs="Times New Roman"/>
        </w:rPr>
        <w:t>clade</w:t>
      </w:r>
      <w:r>
        <w:rPr>
          <w:rFonts w:ascii="Times New Roman" w:hAnsi="Times New Roman" w:cs="Times New Roman"/>
        </w:rPr>
        <w:t>. Concentration of DMSP cleavage potential in the bottom (Figure 4C) where the DMS concentration is highest (*</w:t>
      </w:r>
      <w:r w:rsidRPr="001E3633">
        <w:rPr>
          <w:rFonts w:ascii="Times New Roman" w:hAnsi="Times New Roman" w:cs="Times New Roman"/>
          <w:highlight w:val="yellow"/>
        </w:rPr>
        <w:t>ref</w:t>
      </w:r>
      <w:r>
        <w:rPr>
          <w:rFonts w:ascii="Times New Roman" w:hAnsi="Times New Roman" w:cs="Times New Roman"/>
        </w:rPr>
        <w:t>) is consistent with production of DMS in the deep zone. The likely origin of DMSP is the breakdown of algal cells.</w:t>
      </w:r>
      <w:r w:rsidR="005803E3">
        <w:rPr>
          <w:rFonts w:ascii="Times New Roman" w:hAnsi="Times New Roman" w:cs="Times New Roman"/>
        </w:rPr>
        <w:t xml:space="preserve"> Production of DMSP varies among algae, the highest known DMSP producing algae detected in Organic Lake were </w:t>
      </w:r>
      <w:r w:rsidR="005803E3">
        <w:rPr>
          <w:rFonts w:ascii="Times New Roman" w:hAnsi="Times New Roman" w:cs="Times New Roman"/>
          <w:i/>
        </w:rPr>
        <w:t xml:space="preserve">Dinophyceae </w:t>
      </w:r>
      <w:r w:rsidR="005803E3">
        <w:rPr>
          <w:rFonts w:ascii="Times New Roman" w:hAnsi="Times New Roman" w:cs="Times New Roman"/>
        </w:rPr>
        <w:t>(*</w:t>
      </w:r>
      <w:r w:rsidR="005803E3" w:rsidRPr="001E3633">
        <w:rPr>
          <w:rFonts w:ascii="Times New Roman" w:hAnsi="Times New Roman" w:cs="Times New Roman"/>
          <w:highlight w:val="yellow"/>
        </w:rPr>
        <w:t>ref</w:t>
      </w:r>
      <w:r w:rsidR="005803E3">
        <w:rPr>
          <w:rFonts w:ascii="Times New Roman" w:hAnsi="Times New Roman" w:cs="Times New Roman"/>
        </w:rPr>
        <w:t>). (*</w:t>
      </w:r>
      <w:r w:rsidR="005803E3" w:rsidRPr="001E3633">
        <w:rPr>
          <w:rFonts w:ascii="Times New Roman" w:hAnsi="Times New Roman" w:cs="Times New Roman"/>
          <w:highlight w:val="yellow"/>
        </w:rPr>
        <w:t>check if dunaliella makes DMSP</w:t>
      </w:r>
      <w:r w:rsidR="005803E3">
        <w:rPr>
          <w:rFonts w:ascii="Times New Roman" w:hAnsi="Times New Roman" w:cs="Times New Roman"/>
        </w:rPr>
        <w:t>).</w:t>
      </w:r>
      <w:r>
        <w:rPr>
          <w:rFonts w:ascii="Times New Roman" w:hAnsi="Times New Roman" w:cs="Times New Roman"/>
        </w:rPr>
        <w:t xml:space="preserve"> Other sources </w:t>
      </w:r>
      <w:r w:rsidR="005803E3">
        <w:rPr>
          <w:rFonts w:ascii="Times New Roman" w:hAnsi="Times New Roman" w:cs="Times New Roman"/>
        </w:rPr>
        <w:t xml:space="preserve">of DMS </w:t>
      </w:r>
      <w:r>
        <w:rPr>
          <w:rFonts w:ascii="Times New Roman" w:hAnsi="Times New Roman" w:cs="Times New Roman"/>
        </w:rPr>
        <w:t>are DMSO reduction</w:t>
      </w:r>
      <w:r w:rsidR="005803E3">
        <w:rPr>
          <w:rFonts w:ascii="Times New Roman" w:hAnsi="Times New Roman" w:cs="Times New Roman"/>
        </w:rPr>
        <w:t>, which was not apparent at high abundance,</w:t>
      </w:r>
      <w:r>
        <w:rPr>
          <w:rFonts w:ascii="Times New Roman" w:hAnsi="Times New Roman" w:cs="Times New Roman"/>
        </w:rPr>
        <w:t xml:space="preserve">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w:t>
      </w:r>
      <w:proofErr w:type="gramStart"/>
      <w:r w:rsidR="00783347">
        <w:rPr>
          <w:rFonts w:ascii="Times New Roman" w:hAnsi="Times New Roman" w:cs="Times New Roman"/>
        </w:rPr>
        <w:t>bacteria</w:t>
      </w:r>
      <w:r w:rsidR="001728F3">
        <w:rPr>
          <w:rFonts w:ascii="Times New Roman" w:hAnsi="Times New Roman" w:cs="Times New Roman"/>
        </w:rPr>
        <w:t>,</w:t>
      </w:r>
      <w:proofErr w:type="gramEnd"/>
      <w:r w:rsidR="001728F3">
        <w:rPr>
          <w:rFonts w:ascii="Times New Roman" w:hAnsi="Times New Roman" w:cs="Times New Roman"/>
        </w:rPr>
        <w:t xml:space="preserve"> and the stagnant waters would preclude loss by ventilation, this allows</w:t>
      </w:r>
      <w:r w:rsidR="00783347">
        <w:rPr>
          <w:rFonts w:ascii="Times New Roman" w:hAnsi="Times New Roman" w:cs="Times New Roman"/>
        </w:rPr>
        <w:t xml:space="preserve"> </w:t>
      </w:r>
      <w:r w:rsidR="00E14384">
        <w:rPr>
          <w:rFonts w:ascii="Times New Roman" w:hAnsi="Times New Roman" w:cs="Times New Roman"/>
        </w:rPr>
        <w:t xml:space="preserve">DMS </w:t>
      </w:r>
      <w:r w:rsidR="005803E3">
        <w:rPr>
          <w:rFonts w:ascii="Times New Roman" w:hAnsi="Times New Roman" w:cs="Times New Roman"/>
        </w:rPr>
        <w:t xml:space="preserve">likely </w:t>
      </w:r>
      <w:r w:rsidR="00E14384">
        <w:rPr>
          <w:rFonts w:ascii="Times New Roman" w:hAnsi="Times New Roman" w:cs="Times New Roman"/>
        </w:rPr>
        <w:t>accumulate</w:t>
      </w:r>
      <w:r w:rsidR="006818A6">
        <w:rPr>
          <w:rFonts w:ascii="Times New Roman" w:hAnsi="Times New Roman" w:cs="Times New Roman"/>
        </w:rPr>
        <w:t xml:space="preserve"> in </w:t>
      </w:r>
      <w:r w:rsidR="001728F3">
        <w:rPr>
          <w:rFonts w:ascii="Times New Roman" w:hAnsi="Times New Roman" w:cs="Times New Roman"/>
        </w:rPr>
        <w:t xml:space="preserve">the </w:t>
      </w:r>
      <w:r w:rsidR="006818A6">
        <w:rPr>
          <w:rFonts w:ascii="Times New Roman" w:hAnsi="Times New Roman" w:cs="Times New Roman"/>
        </w:rPr>
        <w:t xml:space="preserve">Organic </w:t>
      </w:r>
      <w:r w:rsidR="001E264A">
        <w:rPr>
          <w:rFonts w:ascii="Times New Roman" w:hAnsi="Times New Roman" w:cs="Times New Roman"/>
        </w:rPr>
        <w:t>Lake</w:t>
      </w:r>
      <w:r w:rsidR="001728F3">
        <w:rPr>
          <w:rFonts w:ascii="Times New Roman" w:hAnsi="Times New Roman" w:cs="Times New Roman"/>
        </w:rPr>
        <w:t xml:space="preserve"> deep zone as a metabolic enp-product</w:t>
      </w:r>
      <w:r w:rsidR="001E264A">
        <w:rPr>
          <w:rFonts w:ascii="Times New Roman" w:hAnsi="Times New Roman" w:cs="Times New Roman"/>
        </w:rPr>
        <w:t xml:space="preserve">.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lastRenderedPageBreak/>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6429D4" w:rsidRDefault="006429D4" w:rsidP="001C5B16">
      <w:pPr>
        <w:rPr>
          <w:rFonts w:ascii="Times New Roman" w:hAnsi="Times New Roman" w:cs="Times New Roman"/>
          <w:color w:val="000000" w:themeColor="text1"/>
        </w:rPr>
      </w:pPr>
      <w:r>
        <w:rPr>
          <w:rFonts w:ascii="Times New Roman" w:hAnsi="Times New Roman" w:cs="Times New Roman"/>
        </w:rPr>
        <w:t>{A total of 399 reads matching to rhodopsins were detected in Organic Lake, which formed 124 clusters at 90% amino acid identity.}</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91090E" w:rsidRDefault="0091090E" w:rsidP="005209FD">
      <w:pPr>
        <w:spacing w:line="240" w:lineRule="auto"/>
        <w:rPr>
          <w:rFonts w:ascii="Times New Roman" w:hAnsi="Times New Roman" w:cs="Times New Roman"/>
        </w:rPr>
      </w:pPr>
      <w:proofErr w:type="gramStart"/>
      <w:r>
        <w:rPr>
          <w:rFonts w:ascii="Times New Roman" w:hAnsi="Times New Roman" w:cs="Times New Roman"/>
        </w:rPr>
        <w:t>{</w:t>
      </w:r>
      <w:r w:rsidRPr="0091090E">
        <w:rPr>
          <w:rFonts w:ascii="Times New Roman" w:hAnsi="Times New Roman" w:cs="Times New Roman"/>
        </w:rPr>
        <w:t xml:space="preserve"> </w:t>
      </w:r>
      <w:r>
        <w:rPr>
          <w:rFonts w:ascii="Times New Roman" w:hAnsi="Times New Roman" w:cs="Times New Roman"/>
        </w:rPr>
        <w:t>As</w:t>
      </w:r>
      <w:proofErr w:type="gramEnd"/>
      <w:r>
        <w:rPr>
          <w:rFonts w:ascii="Times New Roman" w:hAnsi="Times New Roman" w:cs="Times New Roman"/>
        </w:rPr>
        <w:t xml:space="preserve"> rhodopsins were present in all the dominant Organic Lake bacterial lineages and all homologs similar to Organic Lake rhodopsins originated from polar and/or lake species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these data suggest a strong selection for rhodopsins in the polar coastal environment.}</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lastRenderedPageBreak/>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lastRenderedPageBreak/>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lastRenderedPageBreak/>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lastRenderedPageBreak/>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lastRenderedPageBreak/>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P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lastRenderedPageBreak/>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lastRenderedPageBreak/>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5751"/>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88B"/>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1E1"/>
    <w:rsid w:val="00131355"/>
    <w:rsid w:val="00133B39"/>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28F3"/>
    <w:rsid w:val="00173DAA"/>
    <w:rsid w:val="00175C82"/>
    <w:rsid w:val="00177914"/>
    <w:rsid w:val="00180379"/>
    <w:rsid w:val="00181342"/>
    <w:rsid w:val="00183F14"/>
    <w:rsid w:val="001840E6"/>
    <w:rsid w:val="00184CA0"/>
    <w:rsid w:val="00185453"/>
    <w:rsid w:val="00185EF7"/>
    <w:rsid w:val="0018714E"/>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091D"/>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2A06"/>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4E8"/>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35C"/>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2C6B"/>
    <w:rsid w:val="00464356"/>
    <w:rsid w:val="00465710"/>
    <w:rsid w:val="0046582B"/>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3D3B"/>
    <w:rsid w:val="0054595E"/>
    <w:rsid w:val="00546F78"/>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0B5"/>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18DA"/>
    <w:rsid w:val="006C22F6"/>
    <w:rsid w:val="006C2D6F"/>
    <w:rsid w:val="006C3F06"/>
    <w:rsid w:val="006C4A39"/>
    <w:rsid w:val="006C53BD"/>
    <w:rsid w:val="006D100D"/>
    <w:rsid w:val="006D5C71"/>
    <w:rsid w:val="006D72A0"/>
    <w:rsid w:val="006E020E"/>
    <w:rsid w:val="006E0605"/>
    <w:rsid w:val="006E17E7"/>
    <w:rsid w:val="006E2DA1"/>
    <w:rsid w:val="006E3332"/>
    <w:rsid w:val="006E35B3"/>
    <w:rsid w:val="006E3BC3"/>
    <w:rsid w:val="006E5B24"/>
    <w:rsid w:val="006F001F"/>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3BF3"/>
    <w:rsid w:val="00756B4A"/>
    <w:rsid w:val="00761B9A"/>
    <w:rsid w:val="00761F74"/>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5AEE"/>
    <w:rsid w:val="009A66B3"/>
    <w:rsid w:val="009A727A"/>
    <w:rsid w:val="009A77B3"/>
    <w:rsid w:val="009B0955"/>
    <w:rsid w:val="009B0D89"/>
    <w:rsid w:val="009B149E"/>
    <w:rsid w:val="009B1B41"/>
    <w:rsid w:val="009B2209"/>
    <w:rsid w:val="009B47FF"/>
    <w:rsid w:val="009B4B5B"/>
    <w:rsid w:val="009B4E5F"/>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297"/>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C8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2B7A"/>
    <w:rsid w:val="00CB35F6"/>
    <w:rsid w:val="00CB365F"/>
    <w:rsid w:val="00CB40D9"/>
    <w:rsid w:val="00CB554D"/>
    <w:rsid w:val="00CB5AD7"/>
    <w:rsid w:val="00CB7705"/>
    <w:rsid w:val="00CB7938"/>
    <w:rsid w:val="00CC0E3F"/>
    <w:rsid w:val="00CC1168"/>
    <w:rsid w:val="00CC1473"/>
    <w:rsid w:val="00CC28AC"/>
    <w:rsid w:val="00CC2CEB"/>
    <w:rsid w:val="00CC38F4"/>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6544"/>
    <w:rsid w:val="00D67761"/>
    <w:rsid w:val="00D67C67"/>
    <w:rsid w:val="00D7130F"/>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B44"/>
    <w:rsid w:val="00DC0BE8"/>
    <w:rsid w:val="00DC2051"/>
    <w:rsid w:val="00DC2553"/>
    <w:rsid w:val="00DC2685"/>
    <w:rsid w:val="00DC268E"/>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37E"/>
    <w:rsid w:val="00EA278E"/>
    <w:rsid w:val="00EA2A63"/>
    <w:rsid w:val="00EA3023"/>
    <w:rsid w:val="00EA5720"/>
    <w:rsid w:val="00EB05BB"/>
    <w:rsid w:val="00EB2216"/>
    <w:rsid w:val="00EB29BB"/>
    <w:rsid w:val="00EB29E8"/>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1C9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6876</TotalTime>
  <Pages>20</Pages>
  <Words>11323</Words>
  <Characters>64543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301</cp:revision>
  <dcterms:created xsi:type="dcterms:W3CDTF">2012-09-26T01:08:00Z</dcterms:created>
  <dcterms:modified xsi:type="dcterms:W3CDTF">2012-11-03T02:29:00Z</dcterms:modified>
</cp:coreProperties>
</file>