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</w:t>
      </w:r>
      <w:r w:rsidR="009109ED">
        <w:rPr>
          <w:rFonts w:ascii="Times New Roman" w:hAnsi="Times New Roman"/>
          <w:sz w:val="20"/>
          <w:szCs w:val="20"/>
        </w:rPr>
        <w:t>3</w:t>
      </w:r>
      <w:r w:rsidR="00EB65D0" w:rsidRPr="002E3AA0">
        <w:rPr>
          <w:rFonts w:ascii="Times New Roman" w:hAnsi="Times New Roman"/>
          <w:sz w:val="20"/>
          <w:szCs w:val="20"/>
        </w:rPr>
        <w:t xml:space="preserve">. </w:t>
      </w:r>
      <w:r w:rsidR="00F60575">
        <w:rPr>
          <w:rFonts w:ascii="Times New Roman" w:hAnsi="Times New Roman"/>
          <w:sz w:val="20"/>
          <w:szCs w:val="20"/>
        </w:rPr>
        <w:t xml:space="preserve">Microbial </w:t>
      </w:r>
      <w:proofErr w:type="spellStart"/>
      <w:r w:rsidR="00F60575">
        <w:rPr>
          <w:rFonts w:ascii="Times New Roman" w:hAnsi="Times New Roman"/>
          <w:sz w:val="20"/>
          <w:szCs w:val="20"/>
        </w:rPr>
        <w:t>taxa</w:t>
      </w:r>
      <w:proofErr w:type="spellEnd"/>
      <w:r w:rsidR="00F60575">
        <w:rPr>
          <w:rFonts w:ascii="Times New Roman" w:hAnsi="Times New Roman"/>
          <w:sz w:val="20"/>
          <w:szCs w:val="20"/>
        </w:rPr>
        <w:t xml:space="preserve"> detected in the</w:t>
      </w:r>
      <w:r w:rsidR="00DF3BF6">
        <w:rPr>
          <w:rFonts w:ascii="Times New Roman" w:hAnsi="Times New Roman"/>
          <w:sz w:val="20"/>
          <w:szCs w:val="20"/>
        </w:rPr>
        <w:t xml:space="preserve">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F60575">
        <w:rPr>
          <w:rFonts w:ascii="Times New Roman" w:hAnsi="Times New Roman"/>
          <w:sz w:val="20"/>
          <w:szCs w:val="20"/>
        </w:rPr>
        <w:t>profile</w:t>
      </w:r>
      <w:r w:rsidR="00DF3BF6">
        <w:rPr>
          <w:rFonts w:ascii="Times New Roman" w:hAnsi="Times New Roman"/>
          <w:sz w:val="20"/>
          <w:szCs w:val="20"/>
        </w:rPr>
        <w:t>.</w:t>
      </w:r>
    </w:p>
    <w:tbl>
      <w:tblPr>
        <w:tblW w:w="13030" w:type="dxa"/>
        <w:tblInd w:w="128" w:type="dxa"/>
        <w:tblLayout w:type="fixed"/>
        <w:tblLook w:val="0000"/>
      </w:tblPr>
      <w:tblGrid>
        <w:gridCol w:w="1150"/>
        <w:gridCol w:w="1800"/>
        <w:gridCol w:w="3510"/>
        <w:gridCol w:w="4770"/>
        <w:gridCol w:w="1800"/>
      </w:tblGrid>
      <w:tr w:rsidR="00EB65D0" w:rsidRPr="002E3AA0" w:rsidTr="00BF080C">
        <w:trPr>
          <w:trHeight w:val="405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71247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712470">
              <w:rPr>
                <w:rFonts w:ascii="Times New Roman" w:hAnsi="Times New Roman" w:cs="Times New Roman"/>
                <w:sz w:val="20"/>
                <w:szCs w:val="20"/>
              </w:rPr>
              <w:t xml:space="preserve"> (%d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148B7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hysiological fea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ures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and notes</w:t>
            </w:r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BF080C">
        <w:trPr>
          <w:cantSplit/>
          <w:trHeight w:val="1502"/>
        </w:trPr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</w:t>
            </w:r>
            <w:r w:rsidRPr="00C00A0F">
              <w:rPr>
                <w:rFonts w:ascii="Times New Roman" w:eastAsia="AR PL UMing HK" w:hAnsi="Times New Roman" w:cs="Times New Roman"/>
                <w:color w:val="000000"/>
                <w:sz w:val="20"/>
                <w:szCs w:val="20"/>
                <w:lang w:val="en-US" w:eastAsia="en-US"/>
              </w:rPr>
              <w:t>(0.1)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B5700C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Psy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likely capable of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proteorhodopsin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BF080C">
        <w:trPr>
          <w:cantSplit/>
          <w:trHeight w:val="710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B57B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87664D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</w:t>
            </w:r>
            <w:r w:rsidR="00106725">
              <w:rPr>
                <w:rFonts w:ascii="Times New Roman" w:hAnsi="Times New Roman" w:cs="Times New Roman"/>
                <w:iCs/>
                <w:sz w:val="20"/>
                <w:szCs w:val="20"/>
              </w:rPr>
              <w:t>B</w:t>
            </w:r>
            <w:r w:rsidR="006921A8">
              <w:rPr>
                <w:rFonts w:ascii="Times New Roman" w:hAnsi="Times New Roman" w:cs="Times New Roman"/>
                <w:iCs/>
                <w:sz w:val="20"/>
                <w:szCs w:val="20"/>
              </w:rPr>
              <w:t>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B5700C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Lew: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r w:rsidR="00405ED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5F6101"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putative </w:t>
            </w:r>
            <w:proofErr w:type="spellStart"/>
            <w:r w:rsidR="005F6101">
              <w:rPr>
                <w:rFonts w:ascii="Times New Roman" w:hAnsi="Times New Roman" w:cs="Times New Roman"/>
                <w:sz w:val="20"/>
                <w:szCs w:val="20"/>
              </w:rPr>
              <w:t>xanthorhodopsin</w:t>
            </w:r>
            <w:proofErr w:type="spellEnd"/>
            <w:r w:rsidR="005F6101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5F6101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6B57B6" w:rsidRDefault="006B57B6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is an uncultured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associated with marine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hypersaline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664D">
              <w:rPr>
                <w:rFonts w:ascii="Times New Roman" w:hAnsi="Times New Roman" w:cs="Times New Roman"/>
                <w:sz w:val="20"/>
                <w:szCs w:val="20"/>
              </w:rPr>
              <w:t>environments, particularly mats and anaerobic sediments. Organic Lake 16s distribution suggests anaerobic metabolism</w:t>
            </w:r>
          </w:p>
          <w:p w:rsidR="00106725" w:rsidRDefault="00106725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: 200+ sequences, marine origin</w:t>
            </w:r>
          </w:p>
          <w:p w:rsidR="00106725" w:rsidRPr="002E3AA0" w:rsidRDefault="00106725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WCHB1-69: Large group 600+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seqs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6B57B6" w:rsidRDefault="006B57B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E6aC02: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Sørensen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et al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., 2005</w:t>
            </w:r>
          </w:p>
        </w:tc>
      </w:tr>
      <w:tr w:rsidR="006921A8" w:rsidRPr="002E3AA0" w:rsidTr="00BF080C">
        <w:trPr>
          <w:cantSplit/>
          <w:trHeight w:val="683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(Order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incertae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sedis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III): </w:t>
            </w:r>
            <w:r w:rsidR="00F60575">
              <w:rPr>
                <w:rFonts w:ascii="Times New Roman" w:hAnsi="Times New Roman"/>
                <w:sz w:val="20"/>
                <w:szCs w:val="20"/>
              </w:rPr>
              <w:t>&gt;100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environmental clones including marine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BF080C">
        <w:trPr>
          <w:cantSplit/>
          <w:trHeight w:val="260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5475CC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5475CC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417 environmental clones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BF080C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 environmental clones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BF080C">
        <w:trPr>
          <w:trHeight w:val="750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3346B" w:rsidRPr="0063346B" w:rsidRDefault="0063346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Oceanospirillales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63346B" w:rsidRPr="0063346B" w:rsidRDefault="0063346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3E27AB" w:rsidRDefault="006921A8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Facultative anaerobic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capable of n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itrate or DMSO re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spiration preferring labile substrates and hydrocarbons,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growth supported by oxidation of iron and manganese, some species capable of symbiotic relationship with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dinoflagellates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such as </w:t>
            </w:r>
            <w:proofErr w:type="spellStart"/>
            <w:r w:rsidR="003E27AB">
              <w:rPr>
                <w:rFonts w:ascii="Times New Roman" w:hAnsi="Times New Roman" w:cs="Times New Roman"/>
                <w:i/>
                <w:sz w:val="20"/>
                <w:szCs w:val="20"/>
              </w:rPr>
              <w:t>Gymnodinium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putative DMSP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capability, putative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BF080C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17333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llales</w:t>
            </w:r>
            <w:proofErr w:type="spellEnd"/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Heterotrophic 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aerobes, capable of aerobic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anoxygenic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phototrophy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CO oxidation supporting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lithoheterotrophy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DMSP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, some species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symbionts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of microalgae, putative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BF080C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282D06">
              <w:rPr>
                <w:rFonts w:ascii="Times New Roman" w:hAnsi="Times New Roman" w:cs="Times New Roman"/>
                <w:sz w:val="20"/>
                <w:szCs w:val="20"/>
              </w:rPr>
              <w:t>(77.8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 w:rsidR="00282D06">
              <w:rPr>
                <w:rFonts w:ascii="Times New Roman" w:hAnsi="Times New Roman" w:cs="Times New Roman"/>
                <w:sz w:val="20"/>
                <w:szCs w:val="20"/>
              </w:rPr>
              <w:t xml:space="preserve"> (8.3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282D06">
              <w:rPr>
                <w:rFonts w:ascii="Times New Roman" w:hAnsi="Times New Roman" w:cs="Times New Roman"/>
                <w:sz w:val="20"/>
                <w:szCs w:val="20"/>
              </w:rPr>
              <w:t>(7.3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3E61A6" w:rsidRPr="00164D4E" w:rsidRDefault="00282D0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(6.6</w:t>
            </w:r>
            <w:r w:rsidR="003E61A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878" w:rsidRPr="00280878" w:rsidRDefault="0028087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-oxidizing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mixotroph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>ic</w:t>
            </w:r>
            <w:proofErr w:type="spellEnd"/>
            <w:r w:rsidR="006207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gramEnd"/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 may also oxidize hydrogen,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compounds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 or organic acids.</w:t>
            </w:r>
          </w:p>
          <w:p w:rsidR="003E61A6" w:rsidRPr="002E3AA0" w:rsidRDefault="0028087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diazatrophic</w:t>
            </w:r>
            <w:proofErr w:type="spellEnd"/>
            <w:r w:rsidR="00B27592">
              <w:rPr>
                <w:rFonts w:ascii="Times New Roman" w:hAnsi="Times New Roman" w:cs="Times New Roman"/>
                <w:sz w:val="20"/>
                <w:szCs w:val="20"/>
              </w:rPr>
              <w:t xml:space="preserve"> NB. RTCA C-fix.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BF080C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8D69C3">
        <w:trPr>
          <w:cantSplit/>
          <w:trHeight w:val="1061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  <w:r w:rsidR="008D69C3">
              <w:rPr>
                <w:rFonts w:ascii="Times New Roman" w:hAnsi="Times New Roman" w:cs="Times New Roman"/>
                <w:sz w:val="20"/>
                <w:szCs w:val="20"/>
              </w:rPr>
              <w:t xml:space="preserve"> (79.3)</w:t>
            </w:r>
          </w:p>
          <w:p w:rsidR="008D69C3" w:rsidRDefault="008D69C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unclassified chloroplast (18.4)</w:t>
            </w:r>
          </w:p>
          <w:p w:rsid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  <w:r w:rsidR="008D69C3">
              <w:rPr>
                <w:rFonts w:ascii="Times New Roman" w:hAnsi="Times New Roman" w:cs="Times New Roman"/>
                <w:sz w:val="20"/>
                <w:szCs w:val="20"/>
              </w:rPr>
              <w:t xml:space="preserve"> (1.3)</w:t>
            </w:r>
          </w:p>
          <w:p w:rsidR="00CE4B74" w:rsidRPr="008D69C3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  <w:r w:rsidR="008D69C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D69C3">
              <w:rPr>
                <w:rFonts w:ascii="Times New Roman" w:hAnsi="Times New Roman" w:cs="Times New Roman"/>
                <w:sz w:val="20"/>
                <w:szCs w:val="20"/>
              </w:rPr>
              <w:t>(0.9)</w:t>
            </w:r>
          </w:p>
          <w:p w:rsidR="00CE4B74" w:rsidRP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BF080C">
        <w:trPr>
          <w:cantSplit/>
          <w:trHeight w:val="719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282D06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7327" w:rsidRPr="00B37327" w:rsidRDefault="00B37327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” (77.6)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  <w:r w:rsidR="00B3732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B37327">
              <w:rPr>
                <w:rFonts w:ascii="Times New Roman" w:hAnsi="Times New Roman" w:cs="Times New Roman"/>
                <w:iCs/>
                <w:sz w:val="20"/>
                <w:szCs w:val="20"/>
              </w:rPr>
              <w:t>13.3</w:t>
            </w:r>
            <w:r w:rsidR="00B3732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B4068" w:rsidRPr="00B37327" w:rsidRDefault="00AB4068" w:rsidP="00B3732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  <w:r w:rsidR="00B3732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B37327">
              <w:rPr>
                <w:rFonts w:ascii="Times New Roman" w:hAnsi="Times New Roman" w:cs="Times New Roman"/>
                <w:iCs/>
                <w:sz w:val="20"/>
                <w:szCs w:val="20"/>
              </w:rPr>
              <w:t>(9.0)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BF080C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BF080C">
        <w:trPr>
          <w:trHeight w:val="548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BF080C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BF080C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BF080C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Pr="00971FDA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971FDA">
              <w:rPr>
                <w:rFonts w:ascii="Times New Roman" w:hAnsi="Times New Roman"/>
                <w:i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BF080C">
        <w:trPr>
          <w:cantSplit/>
          <w:trHeight w:val="1134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BF080C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BF080C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F91847" w:rsidRPr="002E3AA0" w:rsidRDefault="00F91847" w:rsidP="004965D6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(57.7)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(22.5)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(14.8)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DQ909718 Hydrothermal vent (2.7)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HM973420 oil reservoir (1.1)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AB546068 oil well head (0.5)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 (0.5)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bovine rumen fluid sample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BF080C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 (3.0)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DQ521564 Lake Vida (36)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(5.7)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Sediment (4.6)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JF743552 Marine sediments (3.4)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(3.4)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AF419697 hydrothermal sediment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BF080C">
        <w:trPr>
          <w:cantSplit/>
          <w:trHeight w:val="377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 (0.2)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BF080C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BF080C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BF080C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 (0.06)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BF080C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F91847" w:rsidRPr="002E3AA0" w:rsidRDefault="00F6057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Euryarchaeota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F60575" w:rsidRDefault="00F6057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Halobacteria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F6057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60575">
              <w:rPr>
                <w:rFonts w:ascii="Times New Roman" w:hAnsi="Times New Roman"/>
                <w:sz w:val="20"/>
                <w:szCs w:val="20"/>
              </w:rPr>
              <w:t>Deep_sea_hydrothermal_vent_gp_6(dhveg-6)</w:t>
            </w:r>
            <w:r>
              <w:rPr>
                <w:rFonts w:ascii="Times New Roman" w:hAnsi="Times New Roman"/>
                <w:sz w:val="20"/>
                <w:szCs w:val="20"/>
              </w:rPr>
              <w:t>(100)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6057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Obligate aerobic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heterotrophs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BF080C">
        <w:trPr>
          <w:cantSplit/>
          <w:trHeight w:val="827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BF080C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  <w:r w:rsidR="00BF080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BF080C">
              <w:rPr>
                <w:rFonts w:ascii="Times New Roman" w:hAnsi="Times New Roman"/>
                <w:sz w:val="20"/>
                <w:szCs w:val="20"/>
              </w:rPr>
              <w:t>(84.4)</w:t>
            </w:r>
          </w:p>
          <w:p w:rsidR="00256338" w:rsidRPr="00BF080C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  <w:r w:rsidR="00BF080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BF080C">
              <w:rPr>
                <w:rFonts w:ascii="Times New Roman" w:hAnsi="Times New Roman"/>
                <w:sz w:val="20"/>
                <w:szCs w:val="20"/>
              </w:rPr>
              <w:t>(15.1)</w:t>
            </w:r>
          </w:p>
          <w:p w:rsidR="00256338" w:rsidRPr="00BF080C" w:rsidRDefault="00BF080C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(0.5)</w:t>
            </w: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BF080C">
        <w:trPr>
          <w:cantSplit/>
          <w:trHeight w:val="62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BF080C">
        <w:trPr>
          <w:cantSplit/>
          <w:trHeight w:val="62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346A7B" w:rsidP="00346A7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Photosynthetic, possibl</w:t>
            </w:r>
            <w:r w:rsidR="00AF7B49">
              <w:rPr>
                <w:rFonts w:ascii="Times New Roman" w:hAnsi="Times New Roman"/>
                <w:sz w:val="20"/>
                <w:szCs w:val="20"/>
              </w:rPr>
              <w:t xml:space="preserve">y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 w:rsidR="00AF7B49"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BF080C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unclassfied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BF080C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Hex</w:t>
            </w:r>
            <w:r w:rsidR="00D167E7"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poda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BF080C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Fungi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330B35" w:rsidRPr="002E3AA0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BF080C">
        <w:trPr>
          <w:cantSplit/>
          <w:trHeight w:val="188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BF080C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Photosynthetic, possibly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by</w:t>
            </w:r>
            <w:r w:rsidR="00346A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359D" w:rsidRPr="002E3AA0" w:rsidTr="00BF080C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97359D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97359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97359D" w:rsidRDefault="0097359D" w:rsidP="0097359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359D" w:rsidRPr="002E3AA0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3AA" w:rsidRPr="002E3AA0" w:rsidTr="00BF080C">
        <w:trPr>
          <w:trHeight w:val="269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D133AA" w:rsidRPr="002E3AA0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Codonosigidae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Proterospongia</w:t>
            </w:r>
            <w:proofErr w:type="spellEnd"/>
          </w:p>
          <w:p w:rsidR="00D133AA" w:rsidRPr="00D133AA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A214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33AA" w:rsidRPr="002E3AA0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B6C8B"/>
    <w:rsid w:val="000B7A87"/>
    <w:rsid w:val="000D538C"/>
    <w:rsid w:val="000E01D1"/>
    <w:rsid w:val="00106725"/>
    <w:rsid w:val="00140BC4"/>
    <w:rsid w:val="00164D4E"/>
    <w:rsid w:val="00173338"/>
    <w:rsid w:val="00186147"/>
    <w:rsid w:val="001D25B9"/>
    <w:rsid w:val="001D6499"/>
    <w:rsid w:val="00213922"/>
    <w:rsid w:val="00226BD6"/>
    <w:rsid w:val="00247439"/>
    <w:rsid w:val="00256338"/>
    <w:rsid w:val="002714C6"/>
    <w:rsid w:val="00273862"/>
    <w:rsid w:val="00280878"/>
    <w:rsid w:val="00282D06"/>
    <w:rsid w:val="00293842"/>
    <w:rsid w:val="002E3AA0"/>
    <w:rsid w:val="00316F18"/>
    <w:rsid w:val="00330B35"/>
    <w:rsid w:val="00346A7B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28F5"/>
    <w:rsid w:val="0059601F"/>
    <w:rsid w:val="005B3A12"/>
    <w:rsid w:val="005C4523"/>
    <w:rsid w:val="005F25EB"/>
    <w:rsid w:val="005F6101"/>
    <w:rsid w:val="00620791"/>
    <w:rsid w:val="0063346B"/>
    <w:rsid w:val="006921A8"/>
    <w:rsid w:val="006B57B6"/>
    <w:rsid w:val="006D6A64"/>
    <w:rsid w:val="00712470"/>
    <w:rsid w:val="00720D2A"/>
    <w:rsid w:val="007A3DFF"/>
    <w:rsid w:val="007C2A6B"/>
    <w:rsid w:val="007D79E5"/>
    <w:rsid w:val="00834C97"/>
    <w:rsid w:val="00835AD3"/>
    <w:rsid w:val="0087664D"/>
    <w:rsid w:val="008A2C6B"/>
    <w:rsid w:val="008D69C3"/>
    <w:rsid w:val="009109ED"/>
    <w:rsid w:val="00960E5E"/>
    <w:rsid w:val="00971815"/>
    <w:rsid w:val="00971FDA"/>
    <w:rsid w:val="0097359D"/>
    <w:rsid w:val="0099268F"/>
    <w:rsid w:val="00994C41"/>
    <w:rsid w:val="009B3C11"/>
    <w:rsid w:val="009D5937"/>
    <w:rsid w:val="00AA0B84"/>
    <w:rsid w:val="00AB4068"/>
    <w:rsid w:val="00AF40C1"/>
    <w:rsid w:val="00AF7B49"/>
    <w:rsid w:val="00B26942"/>
    <w:rsid w:val="00B27592"/>
    <w:rsid w:val="00B37327"/>
    <w:rsid w:val="00B5700C"/>
    <w:rsid w:val="00BB5E7B"/>
    <w:rsid w:val="00BD42E2"/>
    <w:rsid w:val="00BD4BF3"/>
    <w:rsid w:val="00BE5891"/>
    <w:rsid w:val="00BF080C"/>
    <w:rsid w:val="00BF4ED3"/>
    <w:rsid w:val="00C00923"/>
    <w:rsid w:val="00C00A0F"/>
    <w:rsid w:val="00C01D53"/>
    <w:rsid w:val="00C0634C"/>
    <w:rsid w:val="00CE4B74"/>
    <w:rsid w:val="00CF57ED"/>
    <w:rsid w:val="00D133AA"/>
    <w:rsid w:val="00D148B7"/>
    <w:rsid w:val="00D167E7"/>
    <w:rsid w:val="00D32589"/>
    <w:rsid w:val="00D43EEE"/>
    <w:rsid w:val="00D65FE8"/>
    <w:rsid w:val="00D669DF"/>
    <w:rsid w:val="00D91178"/>
    <w:rsid w:val="00DC6266"/>
    <w:rsid w:val="00DF3BF6"/>
    <w:rsid w:val="00E575F9"/>
    <w:rsid w:val="00E578E7"/>
    <w:rsid w:val="00EB65D0"/>
    <w:rsid w:val="00EC1338"/>
    <w:rsid w:val="00EC3B29"/>
    <w:rsid w:val="00ED6424"/>
    <w:rsid w:val="00F5121B"/>
    <w:rsid w:val="00F56A97"/>
    <w:rsid w:val="00F60575"/>
    <w:rsid w:val="00F91847"/>
    <w:rsid w:val="00FC00BD"/>
    <w:rsid w:val="00FC39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66</cp:revision>
  <dcterms:created xsi:type="dcterms:W3CDTF">2012-05-16T05:56:00Z</dcterms:created>
  <dcterms:modified xsi:type="dcterms:W3CDTF">2012-10-10T06:39:00Z</dcterms:modified>
</cp:coreProperties>
</file>