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1129FE" w:rsidRPr="00DE1411" w:rsidRDefault="001129FE" w:rsidP="00823B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 w:rsidR="002459BE"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1129FE" w:rsidRPr="006877F8" w:rsidTr="00164745">
        <w:trPr>
          <w:trHeight w:val="467"/>
        </w:trPr>
        <w:tc>
          <w:tcPr>
            <w:tcW w:w="1728" w:type="dxa"/>
          </w:tcPr>
          <w:p w:rsidR="001129FE" w:rsidRDefault="001129FE" w:rsidP="009F218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0315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2604FA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1129FE" w:rsidRDefault="001129FE" w:rsidP="00A765B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1129FE" w:rsidRPr="006877F8" w:rsidTr="001129FE">
        <w:trPr>
          <w:trHeight w:val="95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3B1F2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75B8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Firmicutes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</w:t>
            </w:r>
            <w:r w:rsidR="001963ED">
              <w:rPr>
                <w:rFonts w:ascii="Times New Roman" w:hAnsi="Times New Roman"/>
                <w:i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bacteria</w:t>
            </w:r>
            <w:proofErr w:type="spellEnd"/>
          </w:p>
          <w:p w:rsidR="001129FE" w:rsidRDefault="001129FE" w:rsidP="00B93A4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1129FE" w:rsidRDefault="001963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129FE">
              <w:rPr>
                <w:rFonts w:ascii="Times New Roman" w:hAnsi="Times New Roman" w:cs="Times New Roman"/>
                <w:sz w:val="20"/>
                <w:szCs w:val="20"/>
              </w:rPr>
              <w:t>yruvate:ferredoxin</w:t>
            </w:r>
            <w:proofErr w:type="spellEnd"/>
            <w:r w:rsidR="001129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29FE"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Default="001129FE" w:rsidP="006C0E71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1129FE" w:rsidRPr="00F947C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940590" w:rsidRPr="006877F8" w:rsidTr="001129FE">
        <w:trPr>
          <w:trHeight w:val="233"/>
        </w:trPr>
        <w:tc>
          <w:tcPr>
            <w:tcW w:w="1728" w:type="dxa"/>
          </w:tcPr>
          <w:p w:rsidR="00940590" w:rsidRDefault="00E44866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940590" w:rsidRDefault="00940590" w:rsidP="00816D7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</w:p>
          <w:p w:rsidR="00E44866" w:rsidRDefault="00E44866" w:rsidP="00816D7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940590" w:rsidRDefault="00940590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E44866" w:rsidRDefault="00E44866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1129FE" w:rsidRPr="006877F8" w:rsidTr="001129FE">
        <w:trPr>
          <w:trHeight w:val="305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530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251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1129FE" w:rsidRPr="007F034A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1129FE" w:rsidRPr="006877F8" w:rsidTr="001129FE">
        <w:trPr>
          <w:trHeight w:val="269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1129FE" w:rsidRPr="006877F8" w:rsidTr="001129FE">
        <w:trPr>
          <w:trHeight w:val="378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1129FE" w:rsidRPr="0040427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512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E149E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22266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AA46D6" w:rsidRPr="006877F8" w:rsidTr="001129FE">
        <w:trPr>
          <w:trHeight w:val="521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1D33C0">
              <w:rPr>
                <w:rFonts w:ascii="Times New Roman" w:hAnsi="Times New Roman" w:cs="Times New Roman"/>
                <w:sz w:val="20"/>
                <w:szCs w:val="20"/>
              </w:rPr>
              <w:t>issimilatory</w:t>
            </w:r>
            <w:proofErr w:type="spellEnd"/>
            <w:r w:rsidR="001D33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D33C0"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 w:rsidR="001D33C0"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A46D6" w:rsidRPr="000808B2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AA46D6" w:rsidRDefault="00F62214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AA46D6" w:rsidRPr="006877F8" w:rsidTr="001129FE">
        <w:trPr>
          <w:trHeight w:val="215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AA46D6" w:rsidRP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AA46D6" w:rsidRDefault="00F62214" w:rsidP="00F6221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AA46D6" w:rsidRPr="006877F8" w:rsidTr="001129FE">
        <w:trPr>
          <w:trHeight w:val="215"/>
        </w:trPr>
        <w:tc>
          <w:tcPr>
            <w:tcW w:w="1728" w:type="dxa"/>
          </w:tcPr>
          <w:p w:rsidR="00AA46D6" w:rsidRDefault="001D33C0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A46D6" w:rsidRPr="0014584F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AA46D6" w:rsidRDefault="00F62214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AA46D6" w:rsidRPr="006877F8" w:rsidTr="001129FE">
        <w:trPr>
          <w:trHeight w:val="378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AA46D6" w:rsidRDefault="00F62214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AA46D6" w:rsidRPr="006877F8" w:rsidTr="001129FE">
        <w:trPr>
          <w:trHeight w:val="233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A46D6" w:rsidRPr="006877F8" w:rsidTr="001129FE">
        <w:trPr>
          <w:trHeight w:val="260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F13FF8" w:rsidRDefault="00F13FF8" w:rsidP="00F13F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A46D6" w:rsidRPr="006877F8" w:rsidTr="001129FE">
        <w:trPr>
          <w:trHeight w:val="251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AA46D6" w:rsidRPr="00D56007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823B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Marker genes involved in</w:t>
      </w:r>
      <w:r w:rsidR="00B70B87">
        <w:rPr>
          <w:rFonts w:ascii="Times New Roman" w:hAnsi="Times New Roman" w:cs="Times New Roman"/>
          <w:sz w:val="24"/>
          <w:szCs w:val="24"/>
        </w:rPr>
        <w:t xml:space="preserve"> carbon, nitrogen and </w:t>
      </w:r>
      <w:proofErr w:type="spellStart"/>
      <w:r w:rsidR="00B70B87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="00B70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cycling</w:t>
      </w:r>
      <w:r w:rsidR="00B70B87">
        <w:rPr>
          <w:rFonts w:ascii="Times New Roman" w:hAnsi="Times New Roman" w:cs="Times New Roman"/>
          <w:sz w:val="24"/>
          <w:szCs w:val="24"/>
        </w:rPr>
        <w:t xml:space="preserve"> detected in Organic 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B87">
        <w:rPr>
          <w:rFonts w:ascii="Times New Roman" w:hAnsi="Times New Roman" w:cs="Times New Roman"/>
          <w:sz w:val="24"/>
          <w:szCs w:val="24"/>
        </w:rPr>
        <w:t>and frequently associated</w:t>
      </w:r>
      <w:r w:rsidR="00B70B87" w:rsidRPr="00B70B87">
        <w:rPr>
          <w:rFonts w:ascii="Times New Roman" w:hAnsi="Times New Roman" w:cs="Times New Roman"/>
          <w:sz w:val="24"/>
          <w:szCs w:val="24"/>
        </w:rPr>
        <w:t xml:space="preserve"> </w:t>
      </w:r>
      <w:r w:rsidR="00A97F96">
        <w:rPr>
          <w:rFonts w:ascii="Times New Roman" w:hAnsi="Times New Roman" w:cs="Times New Roman"/>
          <w:sz w:val="24"/>
          <w:szCs w:val="24"/>
        </w:rPr>
        <w:t>taxonomic group</w:t>
      </w:r>
      <w:r w:rsidR="00E3352A">
        <w:rPr>
          <w:rFonts w:ascii="Times New Roman" w:hAnsi="Times New Roman" w:cs="Times New Roman"/>
          <w:sz w:val="24"/>
          <w:szCs w:val="24"/>
        </w:rPr>
        <w:t>s</w:t>
      </w:r>
      <w:r w:rsidR="00993BED">
        <w:rPr>
          <w:rFonts w:ascii="Times New Roman" w:hAnsi="Times New Roman" w:cs="Times New Roman"/>
          <w:sz w:val="24"/>
          <w:szCs w:val="24"/>
        </w:rPr>
        <w:t>. See F</w:t>
      </w:r>
      <w:r w:rsidR="00E3352A">
        <w:rPr>
          <w:rFonts w:ascii="Times New Roman" w:hAnsi="Times New Roman" w:cs="Times New Roman"/>
          <w:sz w:val="24"/>
          <w:szCs w:val="24"/>
        </w:rPr>
        <w:t>igure S6</w:t>
      </w:r>
      <w:r w:rsidR="00B70B87">
        <w:rPr>
          <w:rFonts w:ascii="Times New Roman" w:hAnsi="Times New Roman" w:cs="Times New Roman"/>
          <w:sz w:val="24"/>
          <w:szCs w:val="24"/>
        </w:rPr>
        <w:t xml:space="preserve"> for frequencies of all taxonomic groups. </w:t>
      </w: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62B79"/>
    <w:rsid w:val="0046558E"/>
    <w:rsid w:val="00484667"/>
    <w:rsid w:val="004C0C30"/>
    <w:rsid w:val="004D5EA6"/>
    <w:rsid w:val="004D6D99"/>
    <w:rsid w:val="004E35FF"/>
    <w:rsid w:val="004F00AD"/>
    <w:rsid w:val="0052206E"/>
    <w:rsid w:val="00533B75"/>
    <w:rsid w:val="00534ABA"/>
    <w:rsid w:val="00535386"/>
    <w:rsid w:val="00542900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40590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C07BC"/>
    <w:rsid w:val="00BC37D3"/>
    <w:rsid w:val="00C226A9"/>
    <w:rsid w:val="00C417FF"/>
    <w:rsid w:val="00C51CA6"/>
    <w:rsid w:val="00C75F9C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20</cp:revision>
  <dcterms:created xsi:type="dcterms:W3CDTF">2012-10-21T22:39:00Z</dcterms:created>
  <dcterms:modified xsi:type="dcterms:W3CDTF">2012-10-31T12:03:00Z</dcterms:modified>
</cp:coreProperties>
</file>