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A2" w:rsidRDefault="005F79A2" w:rsidP="005F79A2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X. Nutrient analyses of Organic Lake and other Antarctic lakes</w:t>
      </w:r>
    </w:p>
    <w:tbl>
      <w:tblPr>
        <w:tblW w:w="13150" w:type="dxa"/>
        <w:tblInd w:w="98" w:type="dxa"/>
        <w:tblLayout w:type="fixed"/>
        <w:tblLook w:val="0000"/>
      </w:tblPr>
      <w:tblGrid>
        <w:gridCol w:w="1540"/>
        <w:gridCol w:w="1170"/>
        <w:gridCol w:w="1260"/>
        <w:gridCol w:w="1080"/>
        <w:gridCol w:w="1170"/>
        <w:gridCol w:w="1080"/>
        <w:gridCol w:w="900"/>
        <w:gridCol w:w="810"/>
        <w:gridCol w:w="1080"/>
        <w:gridCol w:w="900"/>
        <w:gridCol w:w="810"/>
        <w:gridCol w:w="1350"/>
      </w:tblGrid>
      <w:tr w:rsidR="005F79A2" w:rsidTr="008C494D">
        <w:trPr>
          <w:trHeight w:val="818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ammonia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nitrate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nitrite (mg/l)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dissolved N</w:t>
            </w:r>
            <w:r w:rsidR="008C494D">
              <w:rPr>
                <w:rFonts w:ascii="Times New Roman" w:hAnsi="Times New Roman" w:cs="Times New Roman"/>
              </w:rPr>
              <w:t xml:space="preserve"> 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dissolved reactive P (mg/l)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N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(mg/l)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 (mg/l)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5F79A2" w:rsidTr="008C494D">
        <w:trPr>
          <w:trHeight w:val="48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1.7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48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4.2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480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5.7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&lt;0.002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38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6.5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38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6.7 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5F79A2" w:rsidTr="008C494D">
        <w:trPr>
          <w:trHeight w:val="38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0 m</w:t>
            </w:r>
          </w:p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(26 Jan 1985)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Pr="00470A7B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5F79A2" w:rsidTr="008C494D">
        <w:trPr>
          <w:trHeight w:val="354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5F79A2" w:rsidTr="008C494D">
        <w:trPr>
          <w:trHeight w:val="354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2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5F79A2" w:rsidTr="008C494D">
        <w:trPr>
          <w:trHeight w:val="354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3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0.19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385560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560" w:rsidRDefault="00385560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560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Voytek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1999</w:t>
            </w:r>
          </w:p>
        </w:tc>
      </w:tr>
      <w:tr w:rsidR="005F79A2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 m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79A2" w:rsidRDefault="005F79A2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Franzman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1987</w:t>
            </w:r>
          </w:p>
        </w:tc>
      </w:tr>
      <w:tr w:rsidR="008C494D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Lake </w:t>
            </w:r>
            <w:proofErr w:type="spellStart"/>
            <w:r>
              <w:rPr>
                <w:rFonts w:ascii="Times New Roman" w:hAnsi="Times New Roman" w:cs="Times New Roman"/>
              </w:rPr>
              <w:t>Bonney</w:t>
            </w:r>
            <w:proofErr w:type="spellEnd"/>
            <w:r>
              <w:rPr>
                <w:rFonts w:ascii="Times New Roman" w:hAnsi="Times New Roman" w:cs="Times New Roman"/>
              </w:rPr>
              <w:t xml:space="preserve"> East Lobe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– 3.15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– 10.5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– 2.07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3B087B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Voytek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1999</w:t>
            </w:r>
          </w:p>
        </w:tc>
      </w:tr>
      <w:tr w:rsidR="008C494D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Lake </w:t>
            </w:r>
            <w:proofErr w:type="spellStart"/>
            <w:r>
              <w:rPr>
                <w:rFonts w:ascii="Times New Roman" w:hAnsi="Times New Roman" w:cs="Times New Roman"/>
              </w:rPr>
              <w:t>Bonney</w:t>
            </w:r>
            <w:proofErr w:type="spellEnd"/>
            <w:r>
              <w:rPr>
                <w:rFonts w:ascii="Times New Roman" w:hAnsi="Times New Roman" w:cs="Times New Roman"/>
              </w:rPr>
              <w:t xml:space="preserve"> West Lobe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– 5.11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– 1.55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– 0.032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3B087B" w:rsidRDefault="008C494D" w:rsidP="00992EE2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Voytek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1999</w:t>
            </w:r>
          </w:p>
        </w:tc>
      </w:tr>
      <w:tr w:rsidR="008C494D" w:rsidTr="008C494D">
        <w:trPr>
          <w:trHeight w:val="391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Encantado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ND–0.03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 –0.12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79505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365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Flora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ND–0.02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 –0.12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365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Esperanza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ND–0.07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 –0.13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365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Chico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ND–0.18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0.08 –0.19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09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Boeckella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0.47–1.04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 –0.80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Pingui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20.6–130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–27.5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Lake W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ND–0.01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 –0.02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Lake Z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ND–0.02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 –0.03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213B73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Schiaffino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al.</w:t>
            </w:r>
            <w:r>
              <w:rPr>
                <w:rFonts w:ascii="Times New Roman" w:hAnsi="Times New Roman"/>
              </w:rPr>
              <w:t>, 2009</w:t>
            </w: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8C494D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8C494D" w:rsidRPr="005F79A2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8C494D" w:rsidRPr="005F79A2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  <w:tr w:rsidR="008C494D" w:rsidRPr="005F79A2" w:rsidTr="008C494D">
        <w:trPr>
          <w:trHeight w:val="423"/>
        </w:trPr>
        <w:tc>
          <w:tcPr>
            <w:tcW w:w="1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94D" w:rsidRPr="005F79A2" w:rsidRDefault="008C494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</w:tr>
    </w:tbl>
    <w:p w:rsidR="005F79A2" w:rsidRPr="005F79A2" w:rsidRDefault="005F79A2" w:rsidP="005F79A2">
      <w:pPr>
        <w:spacing w:after="0" w:line="100" w:lineRule="atLeast"/>
        <w:rPr>
          <w:rFonts w:ascii="Times New Roman" w:hAnsi="Times New Roman" w:cs="Times New Roman"/>
        </w:rPr>
      </w:pPr>
      <w:r w:rsidRPr="005F79A2">
        <w:rPr>
          <w:rFonts w:ascii="Times New Roman" w:hAnsi="Times New Roman" w:cs="Times New Roman"/>
        </w:rPr>
        <w:t>Molecular weights for the following compounds: ammonia – 17.031, nitrate – 62.0049, nitrite – 46.</w:t>
      </w:r>
    </w:p>
    <w:p w:rsidR="00226BD6" w:rsidRDefault="00226BD6"/>
    <w:sectPr w:rsidR="00226BD6" w:rsidSect="005F79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79A2"/>
    <w:rsid w:val="00226BD6"/>
    <w:rsid w:val="00385560"/>
    <w:rsid w:val="005F79A2"/>
    <w:rsid w:val="008C494D"/>
    <w:rsid w:val="00E6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A2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5F79A2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3</cp:revision>
  <dcterms:created xsi:type="dcterms:W3CDTF">2012-05-16T05:58:00Z</dcterms:created>
  <dcterms:modified xsi:type="dcterms:W3CDTF">2012-06-14T07:43:00Z</dcterms:modified>
</cp:coreProperties>
</file>