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54D0" w14:textId="091C2B34" w:rsidR="00B97FCC" w:rsidRDefault="004414E9">
      <w:proofErr w:type="gramStart"/>
      <w:r>
        <w:t>1 )</w:t>
      </w:r>
      <w:proofErr w:type="gramEnd"/>
      <w:r>
        <w:t xml:space="preserve"> </w:t>
      </w:r>
    </w:p>
    <w:tbl>
      <w:tblPr>
        <w:tblStyle w:val="TableGrid"/>
        <w:tblW w:w="0" w:type="auto"/>
        <w:tblLook w:val="04A0" w:firstRow="1" w:lastRow="0" w:firstColumn="1" w:lastColumn="0" w:noHBand="0" w:noVBand="1"/>
      </w:tblPr>
      <w:tblGrid>
        <w:gridCol w:w="4675"/>
        <w:gridCol w:w="4675"/>
      </w:tblGrid>
      <w:tr w:rsidR="00453D25" w14:paraId="33CE2039" w14:textId="77777777" w:rsidTr="00453D25">
        <w:tc>
          <w:tcPr>
            <w:tcW w:w="4675" w:type="dxa"/>
          </w:tcPr>
          <w:p w14:paraId="1E9DD9AE" w14:textId="761AD91D" w:rsidR="00453D25" w:rsidRPr="00183113" w:rsidRDefault="00183113">
            <w:pPr>
              <w:rPr>
                <w:b/>
                <w:bCs/>
                <w:sz w:val="28"/>
                <w:szCs w:val="28"/>
              </w:rPr>
            </w:pPr>
            <w:r>
              <w:rPr>
                <w:b/>
                <w:bCs/>
                <w:sz w:val="28"/>
                <w:szCs w:val="28"/>
              </w:rPr>
              <w:t>REM</w:t>
            </w:r>
          </w:p>
        </w:tc>
        <w:tc>
          <w:tcPr>
            <w:tcW w:w="4675" w:type="dxa"/>
          </w:tcPr>
          <w:p w14:paraId="246A0E6F" w14:textId="77777777" w:rsidR="00453D25" w:rsidRPr="00183113" w:rsidRDefault="00453D25">
            <w:pPr>
              <w:rPr>
                <w:b/>
                <w:bCs/>
                <w:sz w:val="32"/>
                <w:szCs w:val="32"/>
              </w:rPr>
            </w:pPr>
            <w:r w:rsidRPr="00183113">
              <w:rPr>
                <w:b/>
                <w:bCs/>
                <w:sz w:val="32"/>
                <w:szCs w:val="32"/>
              </w:rPr>
              <w:t xml:space="preserve">EM </w:t>
            </w:r>
          </w:p>
          <w:p w14:paraId="28B49BEA" w14:textId="2683ABFF" w:rsidR="00453D25" w:rsidRPr="00183113" w:rsidRDefault="00453D25">
            <w:pPr>
              <w:rPr>
                <w:b/>
                <w:bCs/>
                <w:sz w:val="32"/>
                <w:szCs w:val="32"/>
              </w:rPr>
            </w:pPr>
          </w:p>
        </w:tc>
      </w:tr>
      <w:tr w:rsidR="00453D25" w14:paraId="684DBF7D" w14:textId="77777777" w:rsidTr="00453D25">
        <w:tc>
          <w:tcPr>
            <w:tcW w:w="4675" w:type="dxa"/>
          </w:tcPr>
          <w:p w14:paraId="3C43B34F" w14:textId="77777777" w:rsidR="00453D25" w:rsidRDefault="00453D25" w:rsidP="00453D25">
            <w:pPr>
              <w:pStyle w:val="NormalWeb"/>
              <w:shd w:val="clear" w:color="auto" w:fill="FFFFFF"/>
              <w:spacing w:before="0" w:beforeAutospacing="0" w:line="360" w:lineRule="atLeast"/>
              <w:rPr>
                <w:rFonts w:ascii="Arial" w:hAnsi="Arial" w:cs="Arial"/>
                <w:color w:val="292E35"/>
                <w:sz w:val="26"/>
                <w:szCs w:val="26"/>
              </w:rPr>
            </w:pPr>
            <w:r>
              <w:rPr>
                <w:rStyle w:val="Strong"/>
                <w:rFonts w:ascii="Arial" w:hAnsi="Arial" w:cs="Arial"/>
                <w:color w:val="292E35"/>
                <w:sz w:val="26"/>
                <w:szCs w:val="26"/>
              </w:rPr>
              <w:t>REM</w:t>
            </w:r>
            <w:r>
              <w:rPr>
                <w:rFonts w:ascii="Arial" w:hAnsi="Arial" w:cs="Arial"/>
                <w:color w:val="292E35"/>
                <w:sz w:val="26"/>
                <w:szCs w:val="26"/>
              </w:rPr>
              <w:t> is relative to the root (HTML) font size, so if you wish to scale the element’s size based on the root size, no matter what the parent size is, use REM. If you’ve used EM and are finding sizing issues due to lots of nested elements, REM will probably be the better choice.</w:t>
            </w:r>
          </w:p>
          <w:p w14:paraId="05B6F7BD" w14:textId="77777777" w:rsidR="00453D25" w:rsidRDefault="00453D25"/>
        </w:tc>
        <w:tc>
          <w:tcPr>
            <w:tcW w:w="4675" w:type="dxa"/>
          </w:tcPr>
          <w:p w14:paraId="7491ACA3" w14:textId="77777777" w:rsidR="00453D25" w:rsidRDefault="00453D25" w:rsidP="00453D25">
            <w:pPr>
              <w:pStyle w:val="NormalWeb"/>
              <w:shd w:val="clear" w:color="auto" w:fill="FFFFFF"/>
              <w:spacing w:before="0" w:beforeAutospacing="0" w:line="360" w:lineRule="atLeast"/>
              <w:rPr>
                <w:rFonts w:ascii="Arial" w:hAnsi="Arial" w:cs="Arial"/>
                <w:color w:val="292E35"/>
                <w:sz w:val="26"/>
                <w:szCs w:val="26"/>
              </w:rPr>
            </w:pPr>
            <w:r>
              <w:rPr>
                <w:rStyle w:val="Strong"/>
                <w:rFonts w:ascii="Arial" w:hAnsi="Arial" w:cs="Arial"/>
                <w:color w:val="292E35"/>
                <w:sz w:val="26"/>
                <w:szCs w:val="26"/>
              </w:rPr>
              <w:t>EM</w:t>
            </w:r>
            <w:r>
              <w:rPr>
                <w:rFonts w:ascii="Arial" w:hAnsi="Arial" w:cs="Arial"/>
                <w:color w:val="292E35"/>
                <w:sz w:val="26"/>
                <w:szCs w:val="26"/>
              </w:rPr>
              <w:t> is relative to the parent element’s font size, so if you wish to scale the element’s size based on its parent’s size, use EM.</w:t>
            </w:r>
          </w:p>
          <w:p w14:paraId="574AB6A5" w14:textId="77777777" w:rsidR="00453D25" w:rsidRDefault="00453D25"/>
        </w:tc>
      </w:tr>
    </w:tbl>
    <w:p w14:paraId="18B22948" w14:textId="7F0812C2" w:rsidR="004414E9" w:rsidRDefault="004414E9"/>
    <w:p w14:paraId="73C4ABF6" w14:textId="2BD11552" w:rsidR="00183113" w:rsidRDefault="00183113">
      <w:pPr>
        <w:rPr>
          <w:sz w:val="44"/>
          <w:szCs w:val="44"/>
        </w:rPr>
      </w:pPr>
      <w:r w:rsidRPr="008C64B2">
        <w:rPr>
          <w:sz w:val="44"/>
          <w:szCs w:val="44"/>
        </w:rPr>
        <w:t xml:space="preserve">2) </w:t>
      </w:r>
      <w:r w:rsidR="008C64B2" w:rsidRPr="00DB10CD">
        <w:rPr>
          <w:b/>
          <w:bCs/>
          <w:sz w:val="44"/>
          <w:szCs w:val="44"/>
        </w:rPr>
        <w:t xml:space="preserve">CSS </w:t>
      </w:r>
      <w:proofErr w:type="gramStart"/>
      <w:r w:rsidR="008C64B2" w:rsidRPr="00DB10CD">
        <w:rPr>
          <w:b/>
          <w:bCs/>
          <w:sz w:val="44"/>
          <w:szCs w:val="44"/>
        </w:rPr>
        <w:t>Position :</w:t>
      </w:r>
      <w:proofErr w:type="gramEnd"/>
      <w:r w:rsidR="008C64B2">
        <w:rPr>
          <w:sz w:val="44"/>
          <w:szCs w:val="44"/>
        </w:rPr>
        <w:t xml:space="preserve"> </w:t>
      </w:r>
    </w:p>
    <w:p w14:paraId="0F2BA72F" w14:textId="5D4EFAD0" w:rsidR="008C64B2" w:rsidRDefault="00DB10CD">
      <w:pPr>
        <w:rPr>
          <w:sz w:val="44"/>
          <w:szCs w:val="44"/>
        </w:rPr>
      </w:pPr>
      <w:r>
        <w:rPr>
          <w:sz w:val="44"/>
          <w:szCs w:val="44"/>
        </w:rPr>
        <w:t xml:space="preserve">a) </w:t>
      </w:r>
      <w:r w:rsidR="008C64B2">
        <w:rPr>
          <w:sz w:val="44"/>
          <w:szCs w:val="44"/>
        </w:rPr>
        <w:t xml:space="preserve">What is </w:t>
      </w:r>
      <w:proofErr w:type="spellStart"/>
      <w:r w:rsidR="008C64B2">
        <w:rPr>
          <w:sz w:val="44"/>
          <w:szCs w:val="44"/>
        </w:rPr>
        <w:t>css</w:t>
      </w:r>
      <w:proofErr w:type="spellEnd"/>
      <w:r w:rsidR="008C64B2">
        <w:rPr>
          <w:sz w:val="44"/>
          <w:szCs w:val="44"/>
        </w:rPr>
        <w:t xml:space="preserve"> </w:t>
      </w:r>
      <w:proofErr w:type="gramStart"/>
      <w:r w:rsidR="008C64B2">
        <w:rPr>
          <w:sz w:val="44"/>
          <w:szCs w:val="44"/>
        </w:rPr>
        <w:t>position ?</w:t>
      </w:r>
      <w:proofErr w:type="gramEnd"/>
      <w:r w:rsidR="008C64B2">
        <w:rPr>
          <w:sz w:val="44"/>
          <w:szCs w:val="44"/>
        </w:rPr>
        <w:t xml:space="preserve"> </w:t>
      </w:r>
    </w:p>
    <w:p w14:paraId="79B4FA06" w14:textId="12CB8BA1" w:rsidR="008C64B2" w:rsidRDefault="00912CDD">
      <w:pPr>
        <w:rPr>
          <w:rFonts w:ascii="Arial" w:hAnsi="Arial" w:cs="Arial"/>
          <w:color w:val="202124"/>
          <w:shd w:val="clear" w:color="auto" w:fill="FFFFFF"/>
        </w:rPr>
      </w:pPr>
      <w:r>
        <w:rPr>
          <w:rFonts w:ascii="Arial" w:hAnsi="Arial" w:cs="Arial"/>
          <w:color w:val="202124"/>
          <w:shd w:val="clear" w:color="auto" w:fill="FFFFFF"/>
        </w:rPr>
        <w:t>The CSS position property </w:t>
      </w:r>
      <w:r w:rsidRPr="00912CDD">
        <w:rPr>
          <w:rFonts w:ascii="Arial" w:hAnsi="Arial" w:cs="Arial"/>
          <w:color w:val="202124"/>
          <w:shd w:val="clear" w:color="auto" w:fill="FFFFFF"/>
        </w:rPr>
        <w:t xml:space="preserve">defines the position of an element in a </w:t>
      </w:r>
      <w:proofErr w:type="gramStart"/>
      <w:r w:rsidRPr="00912CDD">
        <w:rPr>
          <w:rFonts w:ascii="Arial" w:hAnsi="Arial" w:cs="Arial"/>
          <w:color w:val="202124"/>
          <w:shd w:val="clear" w:color="auto" w:fill="FFFFFF"/>
        </w:rPr>
        <w:t>document</w:t>
      </w:r>
      <w:r w:rsidR="008C6412">
        <w:rPr>
          <w:rFonts w:ascii="Arial" w:hAnsi="Arial" w:cs="Arial"/>
          <w:color w:val="202124"/>
          <w:shd w:val="clear" w:color="auto" w:fill="FFFFFF"/>
        </w:rPr>
        <w:t xml:space="preserve"> .</w:t>
      </w:r>
      <w:proofErr w:type="gramEnd"/>
      <w:r w:rsidR="008C6412">
        <w:rPr>
          <w:rFonts w:ascii="Arial" w:hAnsi="Arial" w:cs="Arial"/>
          <w:color w:val="202124"/>
          <w:shd w:val="clear" w:color="auto" w:fill="FFFFFF"/>
        </w:rPr>
        <w:t xml:space="preserve"> </w:t>
      </w:r>
    </w:p>
    <w:p w14:paraId="25B85F8E" w14:textId="5F9A3F26" w:rsidR="008C6412" w:rsidRDefault="00DB10CD">
      <w:pPr>
        <w:rPr>
          <w:rFonts w:ascii="Arial" w:hAnsi="Arial" w:cs="Arial"/>
          <w:b/>
          <w:bCs/>
          <w:color w:val="202124"/>
          <w:sz w:val="32"/>
          <w:szCs w:val="32"/>
          <w:shd w:val="clear" w:color="auto" w:fill="FFFFFF"/>
        </w:rPr>
      </w:pPr>
      <w:proofErr w:type="gramStart"/>
      <w:r w:rsidRPr="00DB10CD">
        <w:rPr>
          <w:rFonts w:ascii="Arial" w:hAnsi="Arial" w:cs="Arial"/>
          <w:b/>
          <w:bCs/>
          <w:color w:val="202124"/>
          <w:sz w:val="32"/>
          <w:szCs w:val="32"/>
          <w:shd w:val="clear" w:color="auto" w:fill="FFFFFF"/>
        </w:rPr>
        <w:t>b)</w:t>
      </w:r>
      <w:r w:rsidR="008C6412" w:rsidRPr="00DB10CD">
        <w:rPr>
          <w:rFonts w:ascii="Arial" w:hAnsi="Arial" w:cs="Arial"/>
          <w:b/>
          <w:bCs/>
          <w:color w:val="202124"/>
          <w:sz w:val="32"/>
          <w:szCs w:val="32"/>
          <w:shd w:val="clear" w:color="auto" w:fill="FFFFFF"/>
        </w:rPr>
        <w:t>Type</w:t>
      </w:r>
      <w:proofErr w:type="gramEnd"/>
      <w:r w:rsidR="008C6412" w:rsidRPr="00DB10CD">
        <w:rPr>
          <w:rFonts w:ascii="Arial" w:hAnsi="Arial" w:cs="Arial"/>
          <w:b/>
          <w:bCs/>
          <w:color w:val="202124"/>
          <w:sz w:val="32"/>
          <w:szCs w:val="32"/>
          <w:shd w:val="clear" w:color="auto" w:fill="FFFFFF"/>
        </w:rPr>
        <w:t xml:space="preserve"> of </w:t>
      </w:r>
      <w:proofErr w:type="spellStart"/>
      <w:r w:rsidR="008C6412" w:rsidRPr="00DB10CD">
        <w:rPr>
          <w:rFonts w:ascii="Arial" w:hAnsi="Arial" w:cs="Arial"/>
          <w:b/>
          <w:bCs/>
          <w:color w:val="202124"/>
          <w:sz w:val="32"/>
          <w:szCs w:val="32"/>
          <w:shd w:val="clear" w:color="auto" w:fill="FFFFFF"/>
        </w:rPr>
        <w:t>css</w:t>
      </w:r>
      <w:proofErr w:type="spellEnd"/>
      <w:r w:rsidR="008C6412" w:rsidRPr="00DB10CD">
        <w:rPr>
          <w:rFonts w:ascii="Arial" w:hAnsi="Arial" w:cs="Arial"/>
          <w:b/>
          <w:bCs/>
          <w:color w:val="202124"/>
          <w:sz w:val="32"/>
          <w:szCs w:val="32"/>
          <w:shd w:val="clear" w:color="auto" w:fill="FFFFFF"/>
        </w:rPr>
        <w:t xml:space="preserve"> position </w:t>
      </w:r>
      <w:r>
        <w:rPr>
          <w:rFonts w:ascii="Arial" w:hAnsi="Arial" w:cs="Arial"/>
          <w:b/>
          <w:bCs/>
          <w:color w:val="202124"/>
          <w:sz w:val="32"/>
          <w:szCs w:val="32"/>
          <w:shd w:val="clear" w:color="auto" w:fill="FFFFFF"/>
        </w:rPr>
        <w:t xml:space="preserve">: </w:t>
      </w:r>
    </w:p>
    <w:p w14:paraId="21671BE1" w14:textId="7BBFE646" w:rsidR="00DB10CD" w:rsidRPr="00DB10CD" w:rsidRDefault="00DB10CD" w:rsidP="00DB10CD">
      <w:pPr>
        <w:numPr>
          <w:ilvl w:val="0"/>
          <w:numId w:val="1"/>
        </w:numPr>
        <w:shd w:val="clear" w:color="auto" w:fill="FFFFFF"/>
        <w:spacing w:after="120" w:line="384" w:lineRule="atLeast"/>
        <w:textAlignment w:val="baseline"/>
        <w:rPr>
          <w:rFonts w:ascii="inherit" w:eastAsia="Times New Roman" w:hAnsi="inherit" w:cs="Arial"/>
          <w:color w:val="0A0A23"/>
          <w:sz w:val="33"/>
          <w:szCs w:val="33"/>
        </w:rPr>
      </w:pPr>
      <w:proofErr w:type="gramStart"/>
      <w:r w:rsidRPr="00DB10CD">
        <w:rPr>
          <w:rFonts w:ascii="inherit" w:eastAsia="Times New Roman" w:hAnsi="inherit" w:cs="Arial"/>
          <w:color w:val="0A0A23"/>
          <w:sz w:val="33"/>
          <w:szCs w:val="33"/>
        </w:rPr>
        <w:t>S</w:t>
      </w:r>
      <w:r w:rsidRPr="00DB10CD">
        <w:rPr>
          <w:rFonts w:ascii="inherit" w:eastAsia="Times New Roman" w:hAnsi="inherit" w:cs="Arial"/>
          <w:color w:val="0A0A23"/>
          <w:sz w:val="33"/>
          <w:szCs w:val="33"/>
        </w:rPr>
        <w:t>tatic</w:t>
      </w:r>
      <w:r>
        <w:rPr>
          <w:rFonts w:ascii="inherit" w:eastAsia="Times New Roman" w:hAnsi="inherit" w:cs="Arial"/>
          <w:color w:val="0A0A23"/>
          <w:sz w:val="33"/>
          <w:szCs w:val="33"/>
        </w:rPr>
        <w:t xml:space="preserve"> :</w:t>
      </w:r>
      <w:proofErr w:type="gramEnd"/>
      <w:r>
        <w:rPr>
          <w:rFonts w:ascii="inherit" w:eastAsia="Times New Roman" w:hAnsi="inherit" w:cs="Arial"/>
          <w:color w:val="0A0A23"/>
          <w:sz w:val="33"/>
          <w:szCs w:val="33"/>
        </w:rPr>
        <w:t xml:space="preserve"> T</w:t>
      </w:r>
      <w:r>
        <w:rPr>
          <w:rFonts w:ascii="Lato" w:hAnsi="Lato"/>
          <w:color w:val="0A0A23"/>
          <w:sz w:val="33"/>
          <w:szCs w:val="33"/>
          <w:shd w:val="clear" w:color="auto" w:fill="FFFFFF"/>
        </w:rPr>
        <w:t>he element is positioned according to the normal flow of the document. The left, right, top, bottom and z-index</w:t>
      </w:r>
    </w:p>
    <w:p w14:paraId="0BA544EF" w14:textId="5FAFD0EA" w:rsidR="00DB10CD" w:rsidRPr="00DB10CD" w:rsidRDefault="00DB10CD" w:rsidP="00DB10CD">
      <w:pPr>
        <w:numPr>
          <w:ilvl w:val="0"/>
          <w:numId w:val="1"/>
        </w:numPr>
        <w:shd w:val="clear" w:color="auto" w:fill="FFFFFF"/>
        <w:spacing w:before="120" w:after="120" w:line="384" w:lineRule="atLeast"/>
        <w:textAlignment w:val="baseline"/>
        <w:rPr>
          <w:rFonts w:ascii="inherit" w:eastAsia="Times New Roman" w:hAnsi="inherit" w:cs="Arial"/>
          <w:color w:val="0A0A23"/>
          <w:sz w:val="33"/>
          <w:szCs w:val="33"/>
        </w:rPr>
      </w:pPr>
      <w:proofErr w:type="gramStart"/>
      <w:r w:rsidRPr="00DB10CD">
        <w:rPr>
          <w:rFonts w:ascii="inherit" w:eastAsia="Times New Roman" w:hAnsi="inherit" w:cs="Arial"/>
          <w:color w:val="0A0A23"/>
          <w:sz w:val="33"/>
          <w:szCs w:val="33"/>
        </w:rPr>
        <w:t>R</w:t>
      </w:r>
      <w:r w:rsidRPr="00DB10CD">
        <w:rPr>
          <w:rFonts w:ascii="inherit" w:eastAsia="Times New Roman" w:hAnsi="inherit" w:cs="Arial"/>
          <w:color w:val="0A0A23"/>
          <w:sz w:val="33"/>
          <w:szCs w:val="33"/>
        </w:rPr>
        <w:t>elative</w:t>
      </w:r>
      <w:r>
        <w:rPr>
          <w:rFonts w:ascii="inherit" w:eastAsia="Times New Roman" w:hAnsi="inherit" w:cs="Arial"/>
          <w:color w:val="0A0A23"/>
          <w:sz w:val="33"/>
          <w:szCs w:val="33"/>
        </w:rPr>
        <w:t xml:space="preserve"> :</w:t>
      </w:r>
      <w:proofErr w:type="gramEnd"/>
      <w:r>
        <w:rPr>
          <w:rFonts w:ascii="inherit" w:eastAsia="Times New Roman" w:hAnsi="inherit" w:cs="Arial"/>
          <w:color w:val="0A0A23"/>
          <w:sz w:val="33"/>
          <w:szCs w:val="33"/>
        </w:rPr>
        <w:t xml:space="preserve"> </w:t>
      </w:r>
      <w:r>
        <w:rPr>
          <w:rFonts w:ascii="Lato" w:hAnsi="Lato"/>
          <w:color w:val="0A0A23"/>
          <w:sz w:val="33"/>
          <w:szCs w:val="33"/>
          <w:shd w:val="clear" w:color="auto" w:fill="FFFFFF"/>
        </w:rPr>
        <w:t xml:space="preserve">Elements </w:t>
      </w:r>
      <w:r>
        <w:rPr>
          <w:rFonts w:ascii="Lato" w:hAnsi="Lato"/>
          <w:color w:val="0A0A23"/>
          <w:sz w:val="33"/>
          <w:szCs w:val="33"/>
          <w:shd w:val="clear" w:color="auto" w:fill="FFFFFF"/>
        </w:rPr>
        <w:t>in relative position R</w:t>
      </w:r>
      <w:r>
        <w:rPr>
          <w:rFonts w:ascii="Lato" w:hAnsi="Lato"/>
          <w:color w:val="0A0A23"/>
          <w:sz w:val="33"/>
          <w:szCs w:val="33"/>
          <w:shd w:val="clear" w:color="auto" w:fill="FFFFFF"/>
        </w:rPr>
        <w:t xml:space="preserve">emain in the normal flow of the document. But, unlike static elements, the left, right, top, bottom and z-index properties affect the position of the element. An offset, based on the values of left, right, </w:t>
      </w:r>
      <w:proofErr w:type="gramStart"/>
      <w:r>
        <w:rPr>
          <w:rFonts w:ascii="Lato" w:hAnsi="Lato"/>
          <w:color w:val="0A0A23"/>
          <w:sz w:val="33"/>
          <w:szCs w:val="33"/>
          <w:shd w:val="clear" w:color="auto" w:fill="FFFFFF"/>
        </w:rPr>
        <w:t>top</w:t>
      </w:r>
      <w:proofErr w:type="gramEnd"/>
      <w:r>
        <w:rPr>
          <w:rFonts w:ascii="Lato" w:hAnsi="Lato"/>
          <w:color w:val="0A0A23"/>
          <w:sz w:val="33"/>
          <w:szCs w:val="33"/>
          <w:shd w:val="clear" w:color="auto" w:fill="FFFFFF"/>
        </w:rPr>
        <w:t xml:space="preserve"> and bottom properties, is applied to the element relative to itself.</w:t>
      </w:r>
    </w:p>
    <w:p w14:paraId="5E522F28" w14:textId="1642D6B7" w:rsidR="00DB10CD" w:rsidRPr="00DB10CD" w:rsidRDefault="00DB10CD" w:rsidP="00DB10CD">
      <w:pPr>
        <w:pStyle w:val="NormalWeb"/>
        <w:shd w:val="clear" w:color="auto" w:fill="FFFFFF"/>
        <w:spacing w:before="0" w:beforeAutospacing="0" w:after="0" w:afterAutospacing="0"/>
        <w:textAlignment w:val="baseline"/>
        <w:rPr>
          <w:rFonts w:ascii="Lato" w:hAnsi="Lato"/>
          <w:color w:val="0A0A23"/>
          <w:sz w:val="33"/>
          <w:szCs w:val="33"/>
        </w:rPr>
      </w:pPr>
      <w:proofErr w:type="gramStart"/>
      <w:r w:rsidRPr="00DB10CD">
        <w:rPr>
          <w:rFonts w:ascii="inherit" w:hAnsi="inherit" w:cs="Arial"/>
          <w:b/>
          <w:bCs/>
          <w:color w:val="0A0A23"/>
          <w:sz w:val="33"/>
          <w:szCs w:val="33"/>
        </w:rPr>
        <w:t>A</w:t>
      </w:r>
      <w:r w:rsidRPr="00DB10CD">
        <w:rPr>
          <w:rFonts w:ascii="inherit" w:hAnsi="inherit" w:cs="Arial"/>
          <w:b/>
          <w:bCs/>
          <w:color w:val="0A0A23"/>
          <w:sz w:val="33"/>
          <w:szCs w:val="33"/>
        </w:rPr>
        <w:t>bsolute</w:t>
      </w:r>
      <w:r w:rsidRPr="00DB10CD">
        <w:rPr>
          <w:rFonts w:ascii="inherit" w:hAnsi="inherit" w:cs="Arial"/>
          <w:b/>
          <w:bCs/>
          <w:color w:val="0A0A23"/>
          <w:sz w:val="33"/>
          <w:szCs w:val="33"/>
        </w:rPr>
        <w:t xml:space="preserve"> </w:t>
      </w:r>
      <w:r>
        <w:rPr>
          <w:rFonts w:ascii="inherit" w:hAnsi="inherit" w:cs="Arial"/>
          <w:color w:val="0A0A23"/>
          <w:sz w:val="33"/>
          <w:szCs w:val="33"/>
        </w:rPr>
        <w:t>:</w:t>
      </w:r>
      <w:proofErr w:type="gramEnd"/>
      <w:r>
        <w:rPr>
          <w:rFonts w:ascii="inherit" w:hAnsi="inherit" w:cs="Arial"/>
          <w:color w:val="0A0A23"/>
          <w:sz w:val="33"/>
          <w:szCs w:val="33"/>
        </w:rPr>
        <w:t xml:space="preserve"> </w:t>
      </w:r>
      <w:r>
        <w:rPr>
          <w:rFonts w:ascii="Lato" w:hAnsi="Lato"/>
          <w:color w:val="0A0A23"/>
          <w:sz w:val="33"/>
          <w:szCs w:val="33"/>
        </w:rPr>
        <w:t>Elements with</w:t>
      </w:r>
      <w:r>
        <w:rPr>
          <w:rFonts w:ascii="Lato" w:hAnsi="Lato"/>
          <w:color w:val="0A0A23"/>
          <w:sz w:val="33"/>
          <w:szCs w:val="33"/>
        </w:rPr>
        <w:t xml:space="preserve"> absolute position </w:t>
      </w:r>
      <w:r>
        <w:rPr>
          <w:rFonts w:ascii="Lato" w:hAnsi="Lato"/>
          <w:color w:val="0A0A23"/>
          <w:sz w:val="33"/>
          <w:szCs w:val="33"/>
        </w:rPr>
        <w:t xml:space="preserve">are positioned relative to their parent elements. In this case, the element is removed from the normal document flow. The other elements </w:t>
      </w:r>
      <w:r>
        <w:rPr>
          <w:rFonts w:ascii="Lato" w:hAnsi="Lato"/>
          <w:color w:val="0A0A23"/>
          <w:sz w:val="33"/>
          <w:szCs w:val="33"/>
        </w:rPr>
        <w:lastRenderedPageBreak/>
        <w:t>will behave as if that element is not in the document. No space is created for the element in the page layout. The values of left, top, bottom and right determine the final position of the element.</w:t>
      </w:r>
    </w:p>
    <w:p w14:paraId="11E8036D" w14:textId="0EA4C1F0" w:rsidR="00DB10CD" w:rsidRPr="00DB10CD" w:rsidRDefault="00DB10CD" w:rsidP="00DB10CD">
      <w:pPr>
        <w:numPr>
          <w:ilvl w:val="0"/>
          <w:numId w:val="1"/>
        </w:numPr>
        <w:shd w:val="clear" w:color="auto" w:fill="FFFFFF"/>
        <w:spacing w:before="120" w:after="120" w:line="384" w:lineRule="atLeast"/>
        <w:textAlignment w:val="baseline"/>
        <w:rPr>
          <w:rFonts w:ascii="inherit" w:eastAsia="Times New Roman" w:hAnsi="inherit" w:cs="Arial"/>
          <w:color w:val="0A0A23"/>
          <w:sz w:val="33"/>
          <w:szCs w:val="33"/>
        </w:rPr>
      </w:pPr>
      <w:proofErr w:type="gramStart"/>
      <w:r w:rsidRPr="00DB10CD">
        <w:rPr>
          <w:rFonts w:ascii="inherit" w:eastAsia="Times New Roman" w:hAnsi="inherit" w:cs="Arial"/>
          <w:color w:val="0A0A23"/>
          <w:sz w:val="33"/>
          <w:szCs w:val="33"/>
        </w:rPr>
        <w:t>F</w:t>
      </w:r>
      <w:r w:rsidRPr="00DB10CD">
        <w:rPr>
          <w:rFonts w:ascii="inherit" w:eastAsia="Times New Roman" w:hAnsi="inherit" w:cs="Arial"/>
          <w:color w:val="0A0A23"/>
          <w:sz w:val="33"/>
          <w:szCs w:val="33"/>
        </w:rPr>
        <w:t>ixed</w:t>
      </w:r>
      <w:r>
        <w:rPr>
          <w:rFonts w:ascii="inherit" w:eastAsia="Times New Roman" w:hAnsi="inherit" w:cs="Arial"/>
          <w:color w:val="0A0A23"/>
          <w:sz w:val="33"/>
          <w:szCs w:val="33"/>
        </w:rPr>
        <w:t xml:space="preserve"> :</w:t>
      </w:r>
      <w:proofErr w:type="gramEnd"/>
      <w:r>
        <w:rPr>
          <w:rFonts w:ascii="inherit" w:eastAsia="Times New Roman" w:hAnsi="inherit" w:cs="Arial"/>
          <w:color w:val="0A0A23"/>
          <w:sz w:val="33"/>
          <w:szCs w:val="33"/>
        </w:rPr>
        <w:t xml:space="preserve"> </w:t>
      </w:r>
      <w:r>
        <w:rPr>
          <w:rFonts w:ascii="Lato" w:hAnsi="Lato"/>
          <w:color w:val="0A0A23"/>
          <w:sz w:val="33"/>
          <w:szCs w:val="33"/>
          <w:shd w:val="clear" w:color="auto" w:fill="FFFFFF"/>
        </w:rPr>
        <w:t>Fixed position elements are similar to absolutely positioned elements. They are also removed from the normal flow of the document. But unlike absolutely positioned element, they are always positioned relative to the </w:t>
      </w:r>
      <w:r>
        <w:rPr>
          <w:rFonts w:ascii="Lato" w:hAnsi="Lato"/>
          <w:color w:val="0A0A23"/>
          <w:sz w:val="33"/>
          <w:szCs w:val="33"/>
          <w:shd w:val="clear" w:color="auto" w:fill="FFFFFF"/>
        </w:rPr>
        <w:t>html</w:t>
      </w:r>
      <w:r>
        <w:rPr>
          <w:rFonts w:ascii="Lato" w:hAnsi="Lato"/>
          <w:color w:val="0A0A23"/>
          <w:sz w:val="33"/>
          <w:szCs w:val="33"/>
          <w:shd w:val="clear" w:color="auto" w:fill="FFFFFF"/>
        </w:rPr>
        <w:t> element.</w:t>
      </w:r>
    </w:p>
    <w:p w14:paraId="0CD823AC" w14:textId="7E600356" w:rsidR="00DB10CD" w:rsidRPr="00DB10CD" w:rsidRDefault="00DB10CD" w:rsidP="00DB10CD">
      <w:pPr>
        <w:numPr>
          <w:ilvl w:val="0"/>
          <w:numId w:val="1"/>
        </w:numPr>
        <w:shd w:val="clear" w:color="auto" w:fill="FFFFFF"/>
        <w:spacing w:before="120" w:after="120" w:line="384" w:lineRule="atLeast"/>
        <w:textAlignment w:val="baseline"/>
        <w:rPr>
          <w:rFonts w:ascii="inherit" w:eastAsia="Times New Roman" w:hAnsi="inherit" w:cs="Arial"/>
          <w:color w:val="0A0A23"/>
          <w:sz w:val="33"/>
          <w:szCs w:val="33"/>
        </w:rPr>
      </w:pPr>
      <w:proofErr w:type="gramStart"/>
      <w:r w:rsidRPr="00DB10CD">
        <w:rPr>
          <w:rFonts w:ascii="inherit" w:eastAsia="Times New Roman" w:hAnsi="inherit" w:cs="Arial"/>
          <w:color w:val="0A0A23"/>
          <w:sz w:val="33"/>
          <w:szCs w:val="33"/>
        </w:rPr>
        <w:t>S</w:t>
      </w:r>
      <w:r w:rsidRPr="00DB10CD">
        <w:rPr>
          <w:rFonts w:ascii="inherit" w:eastAsia="Times New Roman" w:hAnsi="inherit" w:cs="Arial"/>
          <w:color w:val="0A0A23"/>
          <w:sz w:val="33"/>
          <w:szCs w:val="33"/>
        </w:rPr>
        <w:t>ticky</w:t>
      </w:r>
      <w:r>
        <w:rPr>
          <w:rFonts w:ascii="inherit" w:eastAsia="Times New Roman" w:hAnsi="inherit" w:cs="Arial"/>
          <w:color w:val="0A0A23"/>
          <w:sz w:val="33"/>
          <w:szCs w:val="33"/>
        </w:rPr>
        <w:t xml:space="preserve"> :</w:t>
      </w:r>
      <w:r w:rsidR="00E54B9F">
        <w:rPr>
          <w:rFonts w:ascii="inherit" w:eastAsia="Times New Roman" w:hAnsi="inherit" w:cs="Arial"/>
          <w:color w:val="0A0A23"/>
          <w:sz w:val="33"/>
          <w:szCs w:val="33"/>
        </w:rPr>
        <w:t>sticky</w:t>
      </w:r>
      <w:proofErr w:type="gramEnd"/>
      <w:r w:rsidR="00E54B9F">
        <w:rPr>
          <w:rFonts w:ascii="inherit" w:eastAsia="Times New Roman" w:hAnsi="inherit" w:cs="Arial"/>
          <w:color w:val="0A0A23"/>
          <w:sz w:val="33"/>
          <w:szCs w:val="33"/>
        </w:rPr>
        <w:t xml:space="preserve"> position is a mix between the fixed and relative </w:t>
      </w:r>
      <w:r w:rsidR="00E54B9F">
        <w:rPr>
          <w:rFonts w:ascii="Lato" w:hAnsi="Lato"/>
          <w:color w:val="0A0A23"/>
          <w:sz w:val="33"/>
          <w:szCs w:val="33"/>
          <w:shd w:val="clear" w:color="auto" w:fill="FFFFFF"/>
        </w:rPr>
        <w:t>It acts like a relatively positioned element until a certain scroll point and then it acts like a fixed element. Have no fear if you don't understand what this means, the example will help you to understand it better.</w:t>
      </w:r>
    </w:p>
    <w:p w14:paraId="3B7587F8" w14:textId="275C8F45" w:rsidR="00DB10CD" w:rsidRDefault="00E54B9F" w:rsidP="00E54B9F">
      <w:pPr>
        <w:ind w:left="360"/>
        <w:rPr>
          <w:b/>
          <w:bCs/>
          <w:sz w:val="32"/>
          <w:szCs w:val="32"/>
        </w:rPr>
      </w:pPr>
      <w:r>
        <w:rPr>
          <w:b/>
          <w:bCs/>
          <w:sz w:val="32"/>
          <w:szCs w:val="32"/>
        </w:rPr>
        <w:t xml:space="preserve">3) for loop and while loop </w:t>
      </w:r>
    </w:p>
    <w:p w14:paraId="7CE5F6A3" w14:textId="77777777" w:rsidR="00E54B9F" w:rsidRPr="00E54B9F" w:rsidRDefault="00E54B9F" w:rsidP="00E54B9F">
      <w:pPr>
        <w:shd w:val="clear" w:color="auto" w:fill="FFFFFF"/>
        <w:spacing w:before="100" w:beforeAutospacing="1" w:after="120" w:line="240" w:lineRule="auto"/>
        <w:outlineLvl w:val="2"/>
        <w:rPr>
          <w:rFonts w:ascii="Roboto" w:eastAsia="Times New Roman" w:hAnsi="Roboto" w:cs="Times New Roman"/>
          <w:b/>
          <w:bCs/>
          <w:sz w:val="27"/>
          <w:szCs w:val="27"/>
        </w:rPr>
      </w:pPr>
      <w:r w:rsidRPr="00E54B9F">
        <w:rPr>
          <w:rFonts w:ascii="Roboto" w:eastAsia="Times New Roman" w:hAnsi="Roboto" w:cs="Times New Roman"/>
          <w:b/>
          <w:bCs/>
          <w:sz w:val="27"/>
          <w:szCs w:val="27"/>
        </w:rPr>
        <w:t xml:space="preserve">Key Differences Between </w:t>
      </w:r>
      <w:proofErr w:type="gramStart"/>
      <w:r w:rsidRPr="00E54B9F">
        <w:rPr>
          <w:rFonts w:ascii="Roboto" w:eastAsia="Times New Roman" w:hAnsi="Roboto" w:cs="Times New Roman"/>
          <w:b/>
          <w:bCs/>
          <w:sz w:val="27"/>
          <w:szCs w:val="27"/>
        </w:rPr>
        <w:t>For</w:t>
      </w:r>
      <w:proofErr w:type="gramEnd"/>
      <w:r w:rsidRPr="00E54B9F">
        <w:rPr>
          <w:rFonts w:ascii="Roboto" w:eastAsia="Times New Roman" w:hAnsi="Roboto" w:cs="Times New Roman"/>
          <w:b/>
          <w:bCs/>
          <w:sz w:val="27"/>
          <w:szCs w:val="27"/>
        </w:rPr>
        <w:t xml:space="preserve"> Loop and While Loop</w:t>
      </w:r>
    </w:p>
    <w:tbl>
      <w:tblPr>
        <w:tblW w:w="11190" w:type="dxa"/>
        <w:tblCellMar>
          <w:top w:w="15" w:type="dxa"/>
          <w:left w:w="15" w:type="dxa"/>
          <w:bottom w:w="15" w:type="dxa"/>
          <w:right w:w="15" w:type="dxa"/>
        </w:tblCellMar>
        <w:tblLook w:val="04A0" w:firstRow="1" w:lastRow="0" w:firstColumn="1" w:lastColumn="0" w:noHBand="0" w:noVBand="1"/>
      </w:tblPr>
      <w:tblGrid>
        <w:gridCol w:w="5257"/>
        <w:gridCol w:w="5933"/>
      </w:tblGrid>
      <w:tr w:rsidR="00E54B9F" w:rsidRPr="00E54B9F" w14:paraId="45140096" w14:textId="77777777" w:rsidTr="00E54B9F">
        <w:tc>
          <w:tcPr>
            <w:tcW w:w="0" w:type="auto"/>
            <w:tcMar>
              <w:top w:w="120" w:type="dxa"/>
              <w:left w:w="240" w:type="dxa"/>
              <w:bottom w:w="120" w:type="dxa"/>
              <w:right w:w="240" w:type="dxa"/>
            </w:tcMar>
            <w:vAlign w:val="center"/>
            <w:hideMark/>
          </w:tcPr>
          <w:p w14:paraId="1D33C367"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b/>
                <w:bCs/>
                <w:sz w:val="24"/>
                <w:szCs w:val="24"/>
              </w:rPr>
              <w:t>For Loop</w:t>
            </w:r>
          </w:p>
        </w:tc>
        <w:tc>
          <w:tcPr>
            <w:tcW w:w="0" w:type="auto"/>
            <w:tcMar>
              <w:top w:w="120" w:type="dxa"/>
              <w:left w:w="240" w:type="dxa"/>
              <w:bottom w:w="120" w:type="dxa"/>
              <w:right w:w="240" w:type="dxa"/>
            </w:tcMar>
            <w:vAlign w:val="center"/>
            <w:hideMark/>
          </w:tcPr>
          <w:p w14:paraId="65DC0761"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b/>
                <w:bCs/>
                <w:sz w:val="24"/>
                <w:szCs w:val="24"/>
              </w:rPr>
              <w:t>While Loop</w:t>
            </w:r>
          </w:p>
        </w:tc>
      </w:tr>
      <w:tr w:rsidR="00E54B9F" w:rsidRPr="00E54B9F" w14:paraId="1AADE414" w14:textId="77777777" w:rsidTr="00E54B9F">
        <w:tc>
          <w:tcPr>
            <w:tcW w:w="0" w:type="auto"/>
            <w:tcMar>
              <w:top w:w="120" w:type="dxa"/>
              <w:left w:w="240" w:type="dxa"/>
              <w:bottom w:w="120" w:type="dxa"/>
              <w:right w:w="240" w:type="dxa"/>
            </w:tcMar>
            <w:vAlign w:val="center"/>
            <w:hideMark/>
          </w:tcPr>
          <w:p w14:paraId="2B6746FF"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It is used when the number of iterations is known.</w:t>
            </w:r>
          </w:p>
        </w:tc>
        <w:tc>
          <w:tcPr>
            <w:tcW w:w="0" w:type="auto"/>
            <w:tcMar>
              <w:top w:w="120" w:type="dxa"/>
              <w:left w:w="240" w:type="dxa"/>
              <w:bottom w:w="120" w:type="dxa"/>
              <w:right w:w="240" w:type="dxa"/>
            </w:tcMar>
            <w:vAlign w:val="center"/>
            <w:hideMark/>
          </w:tcPr>
          <w:p w14:paraId="341B6992"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It is used when the number of iterations is not known.</w:t>
            </w:r>
          </w:p>
        </w:tc>
      </w:tr>
      <w:tr w:rsidR="00E54B9F" w:rsidRPr="00E54B9F" w14:paraId="7D9EEE59" w14:textId="77777777" w:rsidTr="00E54B9F">
        <w:tc>
          <w:tcPr>
            <w:tcW w:w="0" w:type="auto"/>
            <w:tcMar>
              <w:top w:w="120" w:type="dxa"/>
              <w:left w:w="240" w:type="dxa"/>
              <w:bottom w:w="120" w:type="dxa"/>
              <w:right w:w="240" w:type="dxa"/>
            </w:tcMar>
            <w:vAlign w:val="center"/>
            <w:hideMark/>
          </w:tcPr>
          <w:p w14:paraId="1C13852C"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 case of no condition, the loop is repeated infinite times.</w:t>
            </w:r>
          </w:p>
        </w:tc>
        <w:tc>
          <w:tcPr>
            <w:tcW w:w="0" w:type="auto"/>
            <w:tcMar>
              <w:top w:w="120" w:type="dxa"/>
              <w:left w:w="240" w:type="dxa"/>
              <w:bottom w:w="120" w:type="dxa"/>
              <w:right w:w="240" w:type="dxa"/>
            </w:tcMar>
            <w:vAlign w:val="center"/>
            <w:hideMark/>
          </w:tcPr>
          <w:p w14:paraId="33E89B6A"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 case of no condition, an error will be shown.</w:t>
            </w:r>
          </w:p>
        </w:tc>
      </w:tr>
      <w:tr w:rsidR="00E54B9F" w:rsidRPr="00E54B9F" w14:paraId="15269DBE" w14:textId="77777777" w:rsidTr="00E54B9F">
        <w:tc>
          <w:tcPr>
            <w:tcW w:w="0" w:type="auto"/>
            <w:tcMar>
              <w:top w:w="120" w:type="dxa"/>
              <w:left w:w="240" w:type="dxa"/>
              <w:bottom w:w="120" w:type="dxa"/>
              <w:right w:w="240" w:type="dxa"/>
            </w:tcMar>
            <w:vAlign w:val="center"/>
            <w:hideMark/>
          </w:tcPr>
          <w:p w14:paraId="552AB90D"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Initialization is not repeated.</w:t>
            </w:r>
          </w:p>
        </w:tc>
        <w:tc>
          <w:tcPr>
            <w:tcW w:w="0" w:type="auto"/>
            <w:tcMar>
              <w:top w:w="120" w:type="dxa"/>
              <w:left w:w="240" w:type="dxa"/>
              <w:bottom w:w="120" w:type="dxa"/>
              <w:right w:w="240" w:type="dxa"/>
            </w:tcMar>
            <w:vAlign w:val="center"/>
            <w:hideMark/>
          </w:tcPr>
          <w:p w14:paraId="630A1724"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Initialization is repeated if carried out during the stage of checking.</w:t>
            </w:r>
          </w:p>
        </w:tc>
      </w:tr>
      <w:tr w:rsidR="00E54B9F" w:rsidRPr="00E54B9F" w14:paraId="7112CF87" w14:textId="77777777" w:rsidTr="00E54B9F">
        <w:tc>
          <w:tcPr>
            <w:tcW w:w="0" w:type="auto"/>
            <w:tcMar>
              <w:top w:w="120" w:type="dxa"/>
              <w:left w:w="240" w:type="dxa"/>
              <w:bottom w:w="120" w:type="dxa"/>
              <w:right w:w="240" w:type="dxa"/>
            </w:tcMar>
            <w:vAlign w:val="center"/>
            <w:hideMark/>
          </w:tcPr>
          <w:p w14:paraId="057E3774"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Statement of Iteration is written after running.</w:t>
            </w:r>
          </w:p>
        </w:tc>
        <w:tc>
          <w:tcPr>
            <w:tcW w:w="0" w:type="auto"/>
            <w:tcMar>
              <w:top w:w="120" w:type="dxa"/>
              <w:left w:w="240" w:type="dxa"/>
              <w:bottom w:w="120" w:type="dxa"/>
              <w:right w:w="240" w:type="dxa"/>
            </w:tcMar>
            <w:vAlign w:val="center"/>
            <w:hideMark/>
          </w:tcPr>
          <w:p w14:paraId="5621FDCF"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Can be written at any place.</w:t>
            </w:r>
          </w:p>
        </w:tc>
      </w:tr>
      <w:tr w:rsidR="00E54B9F" w:rsidRPr="00E54B9F" w14:paraId="59E607E3" w14:textId="77777777" w:rsidTr="00E54B9F">
        <w:tc>
          <w:tcPr>
            <w:tcW w:w="0" w:type="auto"/>
            <w:tcMar>
              <w:top w:w="120" w:type="dxa"/>
              <w:left w:w="240" w:type="dxa"/>
              <w:bottom w:w="120" w:type="dxa"/>
              <w:right w:w="240" w:type="dxa"/>
            </w:tcMar>
            <w:vAlign w:val="center"/>
            <w:hideMark/>
          </w:tcPr>
          <w:p w14:paraId="79B06C5E"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Initialization can be in or out of the loop</w:t>
            </w:r>
          </w:p>
        </w:tc>
        <w:tc>
          <w:tcPr>
            <w:tcW w:w="0" w:type="auto"/>
            <w:tcMar>
              <w:top w:w="120" w:type="dxa"/>
              <w:left w:w="240" w:type="dxa"/>
              <w:bottom w:w="120" w:type="dxa"/>
              <w:right w:w="240" w:type="dxa"/>
            </w:tcMar>
            <w:vAlign w:val="center"/>
            <w:hideMark/>
          </w:tcPr>
          <w:p w14:paraId="003A5BF2"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Initialization is always out of the loop.</w:t>
            </w:r>
          </w:p>
        </w:tc>
      </w:tr>
      <w:tr w:rsidR="00E54B9F" w:rsidRPr="00E54B9F" w14:paraId="0533A6C8" w14:textId="77777777" w:rsidTr="00E54B9F">
        <w:tc>
          <w:tcPr>
            <w:tcW w:w="0" w:type="auto"/>
            <w:tcMar>
              <w:top w:w="120" w:type="dxa"/>
              <w:left w:w="240" w:type="dxa"/>
              <w:bottom w:w="120" w:type="dxa"/>
              <w:right w:w="240" w:type="dxa"/>
            </w:tcMar>
            <w:vAlign w:val="center"/>
            <w:hideMark/>
          </w:tcPr>
          <w:p w14:paraId="68C9796A"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The nature of the increment is simple.</w:t>
            </w:r>
          </w:p>
        </w:tc>
        <w:tc>
          <w:tcPr>
            <w:tcW w:w="0" w:type="auto"/>
            <w:tcMar>
              <w:top w:w="120" w:type="dxa"/>
              <w:left w:w="240" w:type="dxa"/>
              <w:bottom w:w="120" w:type="dxa"/>
              <w:right w:w="240" w:type="dxa"/>
            </w:tcMar>
            <w:vAlign w:val="center"/>
            <w:hideMark/>
          </w:tcPr>
          <w:p w14:paraId="1443B998"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The nature of the increment is complex.</w:t>
            </w:r>
          </w:p>
        </w:tc>
      </w:tr>
      <w:tr w:rsidR="00E54B9F" w:rsidRPr="00E54B9F" w14:paraId="70AF71F2" w14:textId="77777777" w:rsidTr="00E54B9F">
        <w:tc>
          <w:tcPr>
            <w:tcW w:w="0" w:type="auto"/>
            <w:tcMar>
              <w:top w:w="120" w:type="dxa"/>
              <w:left w:w="240" w:type="dxa"/>
              <w:bottom w:w="120" w:type="dxa"/>
              <w:right w:w="240" w:type="dxa"/>
            </w:tcMar>
            <w:vAlign w:val="center"/>
            <w:hideMark/>
          </w:tcPr>
          <w:p w14:paraId="299200BA"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Used when initialization is simple.</w:t>
            </w:r>
          </w:p>
        </w:tc>
        <w:tc>
          <w:tcPr>
            <w:tcW w:w="0" w:type="auto"/>
            <w:tcMar>
              <w:top w:w="120" w:type="dxa"/>
              <w:left w:w="240" w:type="dxa"/>
              <w:bottom w:w="120" w:type="dxa"/>
              <w:right w:w="240" w:type="dxa"/>
            </w:tcMar>
            <w:vAlign w:val="center"/>
            <w:hideMark/>
          </w:tcPr>
          <w:p w14:paraId="6132B0A4" w14:textId="77777777" w:rsidR="00E54B9F" w:rsidRPr="00E54B9F" w:rsidRDefault="00E54B9F" w:rsidP="00E54B9F">
            <w:pPr>
              <w:spacing w:after="0" w:line="240" w:lineRule="auto"/>
              <w:rPr>
                <w:rFonts w:ascii="Roboto" w:eastAsia="Times New Roman" w:hAnsi="Roboto" w:cs="Times New Roman"/>
                <w:sz w:val="24"/>
                <w:szCs w:val="24"/>
              </w:rPr>
            </w:pPr>
            <w:r w:rsidRPr="00E54B9F">
              <w:rPr>
                <w:rFonts w:ascii="Roboto" w:eastAsia="Times New Roman" w:hAnsi="Roboto" w:cs="Times New Roman"/>
                <w:sz w:val="24"/>
                <w:szCs w:val="24"/>
              </w:rPr>
              <w:t>Used when initialization is complex.</w:t>
            </w:r>
          </w:p>
        </w:tc>
      </w:tr>
    </w:tbl>
    <w:p w14:paraId="6630B97D" w14:textId="77777777" w:rsidR="00DB10CD" w:rsidRPr="00DB10CD" w:rsidRDefault="00DB10CD" w:rsidP="00DB10CD">
      <w:pPr>
        <w:pStyle w:val="ListParagraph"/>
        <w:rPr>
          <w:b/>
          <w:bCs/>
          <w:sz w:val="32"/>
          <w:szCs w:val="32"/>
        </w:rPr>
      </w:pPr>
    </w:p>
    <w:p w14:paraId="07F34458" w14:textId="3F7CBB25" w:rsidR="00241267" w:rsidRPr="00CE4984" w:rsidRDefault="00241267" w:rsidP="00241267">
      <w:pPr>
        <w:rPr>
          <w:rFonts w:ascii="Georgia" w:hAnsi="Georgia"/>
          <w:sz w:val="44"/>
          <w:szCs w:val="44"/>
        </w:rPr>
      </w:pPr>
      <w:r>
        <w:rPr>
          <w:sz w:val="44"/>
          <w:szCs w:val="44"/>
        </w:rPr>
        <w:lastRenderedPageBreak/>
        <w:t xml:space="preserve">4) </w:t>
      </w:r>
      <w:r w:rsidRPr="00CE4984">
        <w:rPr>
          <w:rFonts w:ascii="Georgia" w:hAnsi="Georgia"/>
          <w:sz w:val="44"/>
          <w:szCs w:val="44"/>
        </w:rPr>
        <w:t xml:space="preserve">object </w:t>
      </w:r>
      <w:proofErr w:type="gramStart"/>
      <w:r w:rsidRPr="00CE4984">
        <w:rPr>
          <w:rFonts w:ascii="Georgia" w:hAnsi="Georgia"/>
          <w:sz w:val="44"/>
          <w:szCs w:val="44"/>
        </w:rPr>
        <w:t>methods  :</w:t>
      </w:r>
      <w:proofErr w:type="gramEnd"/>
      <w:r w:rsidRPr="00CE4984">
        <w:rPr>
          <w:rFonts w:ascii="Georgia" w:hAnsi="Georgia"/>
          <w:sz w:val="44"/>
          <w:szCs w:val="44"/>
        </w:rPr>
        <w:t xml:space="preserve"> </w:t>
      </w:r>
    </w:p>
    <w:p w14:paraId="46C15C73" w14:textId="77777777" w:rsidR="00CE4984" w:rsidRPr="00CE4984" w:rsidRDefault="00CE4984" w:rsidP="00CE4984">
      <w:pPr>
        <w:pStyle w:val="NormalWeb"/>
        <w:shd w:val="clear" w:color="auto" w:fill="FFFFFF"/>
        <w:spacing w:before="288" w:beforeAutospacing="0" w:after="288" w:afterAutospacing="0"/>
        <w:rPr>
          <w:rFonts w:ascii="Georgia" w:hAnsi="Georgia"/>
          <w:color w:val="000000"/>
          <w:sz w:val="23"/>
          <w:szCs w:val="23"/>
        </w:rPr>
      </w:pPr>
      <w:r w:rsidRPr="00CE4984">
        <w:rPr>
          <w:rFonts w:ascii="Georgia" w:hAnsi="Georgia"/>
          <w:color w:val="000000"/>
          <w:sz w:val="23"/>
          <w:szCs w:val="23"/>
        </w:rPr>
        <w:t>JavaScript methods are actions that can be performed on objects.</w:t>
      </w:r>
    </w:p>
    <w:p w14:paraId="03047170" w14:textId="77777777" w:rsidR="00CE4984" w:rsidRPr="00CE4984" w:rsidRDefault="00CE4984" w:rsidP="00CE4984">
      <w:pPr>
        <w:pStyle w:val="NormalWeb"/>
        <w:shd w:val="clear" w:color="auto" w:fill="FFFFFF"/>
        <w:spacing w:before="288" w:beforeAutospacing="0" w:after="288" w:afterAutospacing="0"/>
        <w:rPr>
          <w:rFonts w:ascii="Georgia" w:hAnsi="Georgia"/>
          <w:color w:val="000000"/>
          <w:sz w:val="23"/>
          <w:szCs w:val="23"/>
        </w:rPr>
      </w:pPr>
      <w:r w:rsidRPr="00CE4984">
        <w:rPr>
          <w:rFonts w:ascii="Georgia" w:hAnsi="Georgia"/>
          <w:color w:val="000000"/>
          <w:sz w:val="23"/>
          <w:szCs w:val="23"/>
        </w:rPr>
        <w:t>A JavaScript </w:t>
      </w:r>
      <w:r w:rsidRPr="00CE4984">
        <w:rPr>
          <w:rStyle w:val="Strong"/>
          <w:rFonts w:ascii="Georgia" w:hAnsi="Georgia"/>
          <w:color w:val="000000"/>
          <w:sz w:val="23"/>
          <w:szCs w:val="23"/>
        </w:rPr>
        <w:t>method</w:t>
      </w:r>
      <w:r w:rsidRPr="00CE4984">
        <w:rPr>
          <w:rFonts w:ascii="Georgia" w:hAnsi="Georgia"/>
          <w:color w:val="000000"/>
          <w:sz w:val="23"/>
          <w:szCs w:val="23"/>
        </w:rPr>
        <w:t> is a property containing a </w:t>
      </w:r>
      <w:r w:rsidRPr="00CE4984">
        <w:rPr>
          <w:rStyle w:val="Strong"/>
          <w:rFonts w:ascii="Georgia" w:hAnsi="Georgia"/>
          <w:color w:val="000000"/>
          <w:sz w:val="23"/>
          <w:szCs w:val="23"/>
        </w:rPr>
        <w:t>function definition</w:t>
      </w:r>
    </w:p>
    <w:p w14:paraId="2F245ECF" w14:textId="5D2A70AF" w:rsidR="00CE4984" w:rsidRPr="00CE4984" w:rsidRDefault="00CE4984" w:rsidP="00241267">
      <w:pPr>
        <w:rPr>
          <w:rFonts w:ascii="Georgia" w:hAnsi="Georgia"/>
          <w:color w:val="000000"/>
          <w:sz w:val="23"/>
          <w:szCs w:val="23"/>
          <w:shd w:val="clear" w:color="auto" w:fill="FFFFCC"/>
        </w:rPr>
      </w:pPr>
      <w:r w:rsidRPr="00CE4984">
        <w:rPr>
          <w:rFonts w:ascii="Georgia" w:hAnsi="Georgia"/>
          <w:color w:val="000000"/>
          <w:sz w:val="23"/>
          <w:szCs w:val="23"/>
          <w:shd w:val="clear" w:color="auto" w:fill="FFFFCC"/>
        </w:rPr>
        <w:t>Methods are functions stored as object properties</w:t>
      </w:r>
      <w:r w:rsidRPr="00CE4984">
        <w:rPr>
          <w:rFonts w:ascii="Georgia" w:hAnsi="Georgia"/>
          <w:color w:val="000000"/>
          <w:sz w:val="23"/>
          <w:szCs w:val="23"/>
          <w:shd w:val="clear" w:color="auto" w:fill="FFFFCC"/>
        </w:rPr>
        <w:t xml:space="preserve"> </w:t>
      </w:r>
    </w:p>
    <w:p w14:paraId="5251470D" w14:textId="77777777" w:rsidR="00CE4984" w:rsidRPr="00CE4984" w:rsidRDefault="00CE4984" w:rsidP="00CE4984">
      <w:pPr>
        <w:pStyle w:val="Heading2"/>
        <w:shd w:val="clear" w:color="auto" w:fill="FFFFFF"/>
        <w:spacing w:before="150" w:after="150"/>
        <w:rPr>
          <w:rFonts w:ascii="Georgia" w:hAnsi="Georgia" w:cs="Segoe UI"/>
          <w:color w:val="000000"/>
          <w:sz w:val="48"/>
          <w:szCs w:val="48"/>
        </w:rPr>
      </w:pPr>
      <w:r w:rsidRPr="00CE4984">
        <w:rPr>
          <w:rFonts w:ascii="Georgia" w:hAnsi="Georgia" w:cs="Segoe UI"/>
          <w:b/>
          <w:bCs/>
          <w:color w:val="000000"/>
          <w:sz w:val="48"/>
          <w:szCs w:val="48"/>
        </w:rPr>
        <w:t>Accessing Object Methods</w:t>
      </w:r>
    </w:p>
    <w:p w14:paraId="131F8F9F" w14:textId="77777777" w:rsidR="00CE4984" w:rsidRPr="00CE4984" w:rsidRDefault="00CE4984" w:rsidP="00CE4984">
      <w:pPr>
        <w:pStyle w:val="NormalWeb"/>
        <w:shd w:val="clear" w:color="auto" w:fill="FFFFFF"/>
        <w:spacing w:before="288" w:beforeAutospacing="0" w:after="288" w:afterAutospacing="0"/>
        <w:rPr>
          <w:rFonts w:ascii="Georgia" w:hAnsi="Georgia"/>
          <w:color w:val="000000"/>
          <w:sz w:val="23"/>
          <w:szCs w:val="23"/>
        </w:rPr>
      </w:pPr>
      <w:r w:rsidRPr="00CE4984">
        <w:rPr>
          <w:rFonts w:ascii="Georgia" w:hAnsi="Georgia"/>
          <w:color w:val="000000"/>
          <w:sz w:val="23"/>
          <w:szCs w:val="23"/>
        </w:rPr>
        <w:t>You access an object method with the following syntax:</w:t>
      </w:r>
    </w:p>
    <w:p w14:paraId="3CD58EB2" w14:textId="77777777" w:rsidR="00CE4984" w:rsidRPr="00CE4984" w:rsidRDefault="00CE4984" w:rsidP="00CE4984">
      <w:pPr>
        <w:shd w:val="clear" w:color="auto" w:fill="FFFFFF"/>
        <w:rPr>
          <w:rFonts w:ascii="Georgia" w:hAnsi="Georgia"/>
          <w:color w:val="000000"/>
          <w:sz w:val="23"/>
          <w:szCs w:val="23"/>
        </w:rPr>
      </w:pPr>
      <w:proofErr w:type="spellStart"/>
      <w:r w:rsidRPr="00CE4984">
        <w:rPr>
          <w:rFonts w:ascii="Georgia" w:hAnsi="Georgia"/>
          <w:i/>
          <w:iCs/>
          <w:color w:val="000000"/>
          <w:sz w:val="23"/>
          <w:szCs w:val="23"/>
        </w:rPr>
        <w:t>objectName.methodName</w:t>
      </w:r>
      <w:proofErr w:type="spellEnd"/>
      <w:r w:rsidRPr="00CE4984">
        <w:rPr>
          <w:rFonts w:ascii="Georgia" w:hAnsi="Georgia"/>
          <w:i/>
          <w:iCs/>
          <w:color w:val="000000"/>
          <w:sz w:val="23"/>
          <w:szCs w:val="23"/>
        </w:rPr>
        <w:t>()</w:t>
      </w:r>
    </w:p>
    <w:p w14:paraId="4031C703" w14:textId="77777777" w:rsidR="00CE4984" w:rsidRDefault="00CE4984" w:rsidP="00241267">
      <w:pPr>
        <w:rPr>
          <w:sz w:val="44"/>
          <w:szCs w:val="44"/>
        </w:rPr>
      </w:pPr>
    </w:p>
    <w:p w14:paraId="33B34AAD" w14:textId="00449DAD" w:rsidR="00241267" w:rsidRDefault="00241267" w:rsidP="00241267">
      <w:pPr>
        <w:rPr>
          <w:sz w:val="44"/>
          <w:szCs w:val="44"/>
        </w:rPr>
      </w:pPr>
    </w:p>
    <w:p w14:paraId="6361AC9E" w14:textId="35282123" w:rsidR="00241267" w:rsidRDefault="00241267" w:rsidP="00241267">
      <w:pPr>
        <w:rPr>
          <w:sz w:val="44"/>
          <w:szCs w:val="44"/>
        </w:rPr>
      </w:pPr>
    </w:p>
    <w:p w14:paraId="5F8C079E" w14:textId="1A0D1251" w:rsidR="00241267" w:rsidRDefault="00241267" w:rsidP="00241267">
      <w:pPr>
        <w:rPr>
          <w:sz w:val="44"/>
          <w:szCs w:val="44"/>
        </w:rPr>
      </w:pPr>
    </w:p>
    <w:p w14:paraId="02845FB5" w14:textId="2B5851A9" w:rsidR="00241267" w:rsidRDefault="00241267" w:rsidP="00241267">
      <w:pPr>
        <w:rPr>
          <w:sz w:val="44"/>
          <w:szCs w:val="44"/>
        </w:rPr>
      </w:pPr>
    </w:p>
    <w:p w14:paraId="76418EFE" w14:textId="4C17ABDF" w:rsidR="00241267" w:rsidRDefault="00241267" w:rsidP="00241267">
      <w:pPr>
        <w:rPr>
          <w:sz w:val="44"/>
          <w:szCs w:val="44"/>
        </w:rPr>
      </w:pPr>
    </w:p>
    <w:p w14:paraId="43295EC1" w14:textId="2524FCAA" w:rsidR="00241267" w:rsidRDefault="00241267" w:rsidP="00241267">
      <w:pPr>
        <w:rPr>
          <w:sz w:val="44"/>
          <w:szCs w:val="44"/>
        </w:rPr>
      </w:pPr>
    </w:p>
    <w:p w14:paraId="16FDC47A" w14:textId="20673112" w:rsidR="00241267" w:rsidRDefault="00241267" w:rsidP="00241267">
      <w:pPr>
        <w:rPr>
          <w:sz w:val="44"/>
          <w:szCs w:val="44"/>
        </w:rPr>
      </w:pPr>
    </w:p>
    <w:p w14:paraId="31D25495" w14:textId="6D03B82F" w:rsidR="00241267" w:rsidRDefault="00241267" w:rsidP="00241267">
      <w:pPr>
        <w:rPr>
          <w:sz w:val="44"/>
          <w:szCs w:val="44"/>
        </w:rPr>
      </w:pPr>
    </w:p>
    <w:p w14:paraId="42BDDE08" w14:textId="08FBB599" w:rsidR="00241267" w:rsidRDefault="00241267" w:rsidP="00241267">
      <w:pPr>
        <w:rPr>
          <w:sz w:val="44"/>
          <w:szCs w:val="44"/>
        </w:rPr>
      </w:pPr>
    </w:p>
    <w:p w14:paraId="3B725625" w14:textId="2BB7ADE2" w:rsidR="00241267" w:rsidRDefault="00241267" w:rsidP="00241267">
      <w:pPr>
        <w:rPr>
          <w:sz w:val="44"/>
          <w:szCs w:val="44"/>
        </w:rPr>
      </w:pPr>
      <w:proofErr w:type="gramStart"/>
      <w:r>
        <w:rPr>
          <w:sz w:val="44"/>
          <w:szCs w:val="44"/>
        </w:rPr>
        <w:t>5 )</w:t>
      </w:r>
      <w:proofErr w:type="gramEnd"/>
      <w:r>
        <w:rPr>
          <w:sz w:val="44"/>
          <w:szCs w:val="44"/>
        </w:rPr>
        <w:t xml:space="preserve"> </w:t>
      </w:r>
      <w:r w:rsidRPr="00241267">
        <w:rPr>
          <w:sz w:val="44"/>
          <w:szCs w:val="44"/>
        </w:rPr>
        <w:t xml:space="preserve">regular vs arrow function </w:t>
      </w:r>
      <w:proofErr w:type="spellStart"/>
      <w:r w:rsidRPr="00241267">
        <w:rPr>
          <w:sz w:val="44"/>
          <w:szCs w:val="44"/>
        </w:rPr>
        <w:t>js</w:t>
      </w:r>
      <w:proofErr w:type="spellEnd"/>
      <w:r>
        <w:rPr>
          <w:sz w:val="44"/>
          <w:szCs w:val="44"/>
        </w:rPr>
        <w:t xml:space="preserve"> : </w:t>
      </w:r>
    </w:p>
    <w:p w14:paraId="40968494" w14:textId="16E40A76" w:rsidR="00241267" w:rsidRDefault="00D24963" w:rsidP="00241267">
      <w:pPr>
        <w:rPr>
          <w:rFonts w:ascii="Georgia" w:hAnsi="Georgia"/>
          <w:sz w:val="30"/>
          <w:szCs w:val="30"/>
          <w:shd w:val="clear" w:color="auto" w:fill="FFFFFF"/>
        </w:rPr>
      </w:pPr>
      <w:r>
        <w:rPr>
          <w:rFonts w:ascii="Georgia" w:hAnsi="Georgia"/>
          <w:sz w:val="30"/>
          <w:szCs w:val="30"/>
          <w:shd w:val="clear" w:color="auto" w:fill="FFFFFF"/>
        </w:rPr>
        <w:lastRenderedPageBreak/>
        <w:t>Understanding the differences between regular and arrow functions helps choose the right syntax for specific needs.</w:t>
      </w:r>
    </w:p>
    <w:p w14:paraId="45721F18" w14:textId="1A230564" w:rsidR="00D24963" w:rsidRDefault="00D24963" w:rsidP="00241267">
      <w:pPr>
        <w:rPr>
          <w:rFonts w:ascii="Georgia" w:hAnsi="Georgia"/>
          <w:spacing w:val="-4"/>
          <w:sz w:val="36"/>
          <w:szCs w:val="36"/>
          <w:shd w:val="clear" w:color="auto" w:fill="FFFFFF"/>
        </w:rPr>
      </w:pPr>
      <w:r w:rsidRPr="00D24963">
        <w:rPr>
          <w:rFonts w:ascii="Georgia" w:hAnsi="Georgia"/>
          <w:spacing w:val="-4"/>
          <w:sz w:val="36"/>
          <w:szCs w:val="36"/>
          <w:shd w:val="clear" w:color="auto" w:fill="FFFFFF"/>
        </w:rPr>
        <w:t>In regular function, </w:t>
      </w:r>
      <w:r w:rsidRPr="00D24963">
        <w:rPr>
          <w:rStyle w:val="HTMLCode"/>
          <w:rFonts w:ascii="Georgia" w:eastAsiaTheme="minorHAnsi" w:hAnsi="Georgia" w:cstheme="minorBidi"/>
          <w:spacing w:val="-4"/>
          <w:sz w:val="36"/>
          <w:szCs w:val="36"/>
          <w:highlight w:val="yellow"/>
          <w:shd w:val="clear" w:color="auto" w:fill="F2F2F2"/>
        </w:rPr>
        <w:t>this</w:t>
      </w:r>
      <w:r w:rsidRPr="00D24963">
        <w:rPr>
          <w:rFonts w:ascii="Georgia" w:hAnsi="Georgia"/>
          <w:spacing w:val="-4"/>
          <w:sz w:val="36"/>
          <w:szCs w:val="36"/>
          <w:shd w:val="clear" w:color="auto" w:fill="FFFFFF"/>
        </w:rPr>
        <w:t> changes according to the way that function is invoked.</w:t>
      </w:r>
    </w:p>
    <w:p w14:paraId="4C929C3A" w14:textId="4905B7C8" w:rsidR="00D24963" w:rsidRDefault="00CE4984" w:rsidP="0024126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value of this inside an arrow function remains the same throughout the lifecycle of the function and is always bound to the value of this in the closest non-arrow parent function which means No matter how or where being executed, </w:t>
      </w:r>
      <w:r>
        <w:rPr>
          <w:rStyle w:val="HTMLCode"/>
          <w:rFonts w:eastAsiaTheme="minorHAnsi"/>
          <w:color w:val="292929"/>
          <w:spacing w:val="-1"/>
          <w:sz w:val="23"/>
          <w:szCs w:val="23"/>
          <w:shd w:val="clear" w:color="auto" w:fill="F2F2F2"/>
        </w:rPr>
        <w:t>this</w:t>
      </w:r>
      <w:r>
        <w:rPr>
          <w:rFonts w:ascii="Georgia" w:hAnsi="Georgia"/>
          <w:color w:val="292929"/>
          <w:spacing w:val="-1"/>
          <w:sz w:val="30"/>
          <w:szCs w:val="30"/>
          <w:shd w:val="clear" w:color="auto" w:fill="FFFFFF"/>
        </w:rPr>
        <w:t> value inside of an arrow function always equals </w:t>
      </w:r>
      <w:r>
        <w:rPr>
          <w:rStyle w:val="HTMLCode"/>
          <w:rFonts w:eastAsiaTheme="minorHAnsi"/>
          <w:color w:val="292929"/>
          <w:spacing w:val="-1"/>
          <w:sz w:val="23"/>
          <w:szCs w:val="23"/>
          <w:shd w:val="clear" w:color="auto" w:fill="F2F2F2"/>
        </w:rPr>
        <w:t>this</w:t>
      </w:r>
      <w:r>
        <w:rPr>
          <w:rFonts w:ascii="Georgia" w:hAnsi="Georgia"/>
          <w:color w:val="292929"/>
          <w:spacing w:val="-1"/>
          <w:sz w:val="30"/>
          <w:szCs w:val="30"/>
          <w:shd w:val="clear" w:color="auto" w:fill="FFFFFF"/>
        </w:rPr>
        <w:t> value from the outer function.</w:t>
      </w:r>
      <w:r>
        <w:rPr>
          <w:rFonts w:ascii="Georgia" w:hAnsi="Georgia"/>
          <w:color w:val="292929"/>
          <w:spacing w:val="-1"/>
          <w:sz w:val="30"/>
          <w:szCs w:val="30"/>
          <w:shd w:val="clear" w:color="auto" w:fill="FFFFFF"/>
        </w:rPr>
        <w:t xml:space="preserve"> </w:t>
      </w:r>
    </w:p>
    <w:p w14:paraId="7B6843FA" w14:textId="53853E69" w:rsidR="00CE4984" w:rsidRDefault="00CE4984" w:rsidP="0024126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
    <w:p w14:paraId="3665CC37" w14:textId="77777777" w:rsidR="00CE4984" w:rsidRDefault="00CE4984" w:rsidP="00CE4984">
      <w:pPr>
        <w:rPr>
          <w:rFonts w:ascii="Georgia" w:hAnsi="Georgia"/>
          <w:color w:val="292929"/>
          <w:spacing w:val="-1"/>
          <w:sz w:val="30"/>
          <w:szCs w:val="30"/>
          <w:shd w:val="clear" w:color="auto" w:fill="FFFFFF"/>
        </w:rPr>
      </w:pPr>
    </w:p>
    <w:p w14:paraId="185F20C3" w14:textId="09814690" w:rsidR="00CE4984" w:rsidRPr="00CE4984" w:rsidRDefault="00CE4984" w:rsidP="00CE4984">
      <w:pPr>
        <w:shd w:val="clear" w:color="auto" w:fill="FFFFFF"/>
        <w:textAlignment w:val="baseline"/>
        <w:rPr>
          <w:rFonts w:ascii="inherit" w:eastAsia="Times New Roman" w:hAnsi="inherit" w:cs="Segoe UI"/>
          <w:color w:val="232629"/>
          <w:sz w:val="20"/>
          <w:szCs w:val="20"/>
        </w:rPr>
      </w:pPr>
      <w:r>
        <w:rPr>
          <w:rFonts w:ascii="Georgia" w:hAnsi="Georgia"/>
          <w:color w:val="292929"/>
          <w:spacing w:val="-1"/>
          <w:sz w:val="30"/>
          <w:szCs w:val="30"/>
          <w:shd w:val="clear" w:color="auto" w:fill="FFFFFF"/>
        </w:rPr>
        <w:t xml:space="preserve">6) </w:t>
      </w:r>
      <w:r w:rsidRPr="00CE4984">
        <w:rPr>
          <w:rFonts w:ascii="Georgia" w:hAnsi="Georgia"/>
          <w:b/>
          <w:bCs/>
          <w:color w:val="292929"/>
          <w:spacing w:val="-1"/>
          <w:sz w:val="30"/>
          <w:szCs w:val="30"/>
          <w:shd w:val="clear" w:color="auto" w:fill="FFFFFF"/>
        </w:rPr>
        <w:t xml:space="preserve">objects vs instance </w:t>
      </w:r>
      <w:proofErr w:type="spellStart"/>
      <w:proofErr w:type="gramStart"/>
      <w:r w:rsidRPr="00CE4984">
        <w:rPr>
          <w:rFonts w:ascii="Georgia" w:hAnsi="Georgia"/>
          <w:b/>
          <w:bCs/>
          <w:color w:val="292929"/>
          <w:spacing w:val="-1"/>
          <w:sz w:val="30"/>
          <w:szCs w:val="30"/>
          <w:shd w:val="clear" w:color="auto" w:fill="FFFFFF"/>
        </w:rPr>
        <w:t>oop</w:t>
      </w:r>
      <w:proofErr w:type="spellEnd"/>
      <w:r>
        <w:rPr>
          <w:rFonts w:ascii="Georgia" w:hAnsi="Georgia"/>
          <w:b/>
          <w:bCs/>
          <w:color w:val="292929"/>
          <w:spacing w:val="-1"/>
          <w:sz w:val="30"/>
          <w:szCs w:val="30"/>
          <w:shd w:val="clear" w:color="auto" w:fill="FFFFFF"/>
        </w:rPr>
        <w:t xml:space="preserve"> :</w:t>
      </w:r>
      <w:proofErr w:type="gramEnd"/>
      <w:r>
        <w:rPr>
          <w:rFonts w:ascii="Georgia" w:hAnsi="Georgia"/>
          <w:b/>
          <w:bCs/>
          <w:color w:val="292929"/>
          <w:spacing w:val="-1"/>
          <w:sz w:val="30"/>
          <w:szCs w:val="30"/>
          <w:shd w:val="clear" w:color="auto" w:fill="FFFFFF"/>
        </w:rPr>
        <w:t xml:space="preserve"> </w:t>
      </w:r>
    </w:p>
    <w:p w14:paraId="14788859" w14:textId="77777777" w:rsidR="00CE4984" w:rsidRPr="00CE4984" w:rsidRDefault="00CE4984" w:rsidP="00CE4984">
      <w:pPr>
        <w:shd w:val="clear" w:color="auto" w:fill="FFFFFF"/>
        <w:spacing w:after="100" w:afterAutospacing="1" w:line="240" w:lineRule="auto"/>
        <w:textAlignment w:val="baseline"/>
        <w:rPr>
          <w:rFonts w:ascii="inherit" w:eastAsia="Times New Roman" w:hAnsi="inherit" w:cs="Segoe UI"/>
          <w:color w:val="232629"/>
          <w:sz w:val="28"/>
          <w:szCs w:val="28"/>
        </w:rPr>
      </w:pPr>
      <w:r w:rsidRPr="00CE4984">
        <w:rPr>
          <w:rFonts w:ascii="inherit" w:eastAsia="Times New Roman" w:hAnsi="inherit" w:cs="Segoe UI"/>
          <w:color w:val="232629"/>
          <w:sz w:val="28"/>
          <w:szCs w:val="28"/>
        </w:rPr>
        <w:t>Instance: instance means just creating a reference(copy).</w:t>
      </w:r>
    </w:p>
    <w:p w14:paraId="6F1377F3" w14:textId="77777777" w:rsidR="00CE4984" w:rsidRPr="00CE4984" w:rsidRDefault="00CE4984" w:rsidP="00CE4984">
      <w:pPr>
        <w:shd w:val="clear" w:color="auto" w:fill="FFFFFF"/>
        <w:spacing w:after="100" w:afterAutospacing="1" w:line="240" w:lineRule="auto"/>
        <w:textAlignment w:val="baseline"/>
        <w:rPr>
          <w:rFonts w:ascii="inherit" w:eastAsia="Times New Roman" w:hAnsi="inherit" w:cs="Segoe UI"/>
          <w:color w:val="232629"/>
          <w:sz w:val="28"/>
          <w:szCs w:val="28"/>
        </w:rPr>
      </w:pPr>
      <w:r w:rsidRPr="00CE4984">
        <w:rPr>
          <w:rFonts w:ascii="inherit" w:eastAsia="Times New Roman" w:hAnsi="inherit" w:cs="Segoe UI"/>
          <w:color w:val="232629"/>
          <w:sz w:val="28"/>
          <w:szCs w:val="28"/>
        </w:rPr>
        <w:t>object: means when memory location is associated with the object (is a run-time entity of the class) by using the new operator.</w:t>
      </w:r>
    </w:p>
    <w:p w14:paraId="58ED9944" w14:textId="77777777" w:rsidR="00CE4984" w:rsidRPr="00CE4984" w:rsidRDefault="00CE4984" w:rsidP="00CE4984">
      <w:pPr>
        <w:shd w:val="clear" w:color="auto" w:fill="FFFFFF"/>
        <w:spacing w:after="0" w:line="240" w:lineRule="auto"/>
        <w:textAlignment w:val="baseline"/>
        <w:rPr>
          <w:rFonts w:ascii="inherit" w:eastAsia="Times New Roman" w:hAnsi="inherit" w:cs="Segoe UI"/>
          <w:color w:val="232629"/>
          <w:sz w:val="28"/>
          <w:szCs w:val="28"/>
        </w:rPr>
      </w:pPr>
      <w:r w:rsidRPr="00CE4984">
        <w:rPr>
          <w:rFonts w:ascii="inherit" w:eastAsia="Times New Roman" w:hAnsi="inherit" w:cs="Segoe UI"/>
          <w:color w:val="232629"/>
          <w:sz w:val="28"/>
          <w:szCs w:val="28"/>
        </w:rPr>
        <w:t>In simple words, Instance refers to the copy of the object at a particular time whereas object refers to the memory address of the class.</w:t>
      </w:r>
    </w:p>
    <w:p w14:paraId="780D1690" w14:textId="2E1DA670" w:rsidR="00CE4984" w:rsidRPr="00CE4984" w:rsidRDefault="00CE4984" w:rsidP="00CE4984">
      <w:pPr>
        <w:rPr>
          <w:rFonts w:ascii="Georgia" w:hAnsi="Georgia"/>
          <w:color w:val="292929"/>
          <w:spacing w:val="-1"/>
          <w:sz w:val="30"/>
          <w:szCs w:val="30"/>
          <w:shd w:val="clear" w:color="auto" w:fill="FFFFFF"/>
        </w:rPr>
      </w:pPr>
    </w:p>
    <w:p w14:paraId="551F4293" w14:textId="77777777" w:rsidR="00183113" w:rsidRDefault="00183113"/>
    <w:sectPr w:rsidR="0018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5869"/>
    <w:multiLevelType w:val="multilevel"/>
    <w:tmpl w:val="F25E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E5D4E"/>
    <w:multiLevelType w:val="hybridMultilevel"/>
    <w:tmpl w:val="A3D0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23411">
    <w:abstractNumId w:val="1"/>
  </w:num>
  <w:num w:numId="2" w16cid:durableId="70413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E9"/>
    <w:rsid w:val="00183113"/>
    <w:rsid w:val="001D5ECA"/>
    <w:rsid w:val="00241267"/>
    <w:rsid w:val="004414E9"/>
    <w:rsid w:val="00453D25"/>
    <w:rsid w:val="008C6412"/>
    <w:rsid w:val="008C64B2"/>
    <w:rsid w:val="00912CDD"/>
    <w:rsid w:val="00B97FCC"/>
    <w:rsid w:val="00BA101E"/>
    <w:rsid w:val="00CE4984"/>
    <w:rsid w:val="00D24963"/>
    <w:rsid w:val="00DB10CD"/>
    <w:rsid w:val="00E54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C194"/>
  <w15:chartTrackingRefBased/>
  <w15:docId w15:val="{B7126009-E149-4BAA-B15D-CFC9F3E3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4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3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D25"/>
    <w:rPr>
      <w:b/>
      <w:bCs/>
    </w:rPr>
  </w:style>
  <w:style w:type="paragraph" w:styleId="ListParagraph">
    <w:name w:val="List Paragraph"/>
    <w:basedOn w:val="Normal"/>
    <w:uiPriority w:val="34"/>
    <w:qFormat/>
    <w:rsid w:val="00DB10CD"/>
    <w:pPr>
      <w:ind w:left="720"/>
      <w:contextualSpacing/>
    </w:pPr>
  </w:style>
  <w:style w:type="character" w:styleId="HTMLCode">
    <w:name w:val="HTML Code"/>
    <w:basedOn w:val="DefaultParagraphFont"/>
    <w:uiPriority w:val="99"/>
    <w:semiHidden/>
    <w:unhideWhenUsed/>
    <w:rsid w:val="00DB10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4B9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E4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24204">
      <w:bodyDiv w:val="1"/>
      <w:marLeft w:val="0"/>
      <w:marRight w:val="0"/>
      <w:marTop w:val="0"/>
      <w:marBottom w:val="0"/>
      <w:divBdr>
        <w:top w:val="none" w:sz="0" w:space="0" w:color="auto"/>
        <w:left w:val="none" w:sz="0" w:space="0" w:color="auto"/>
        <w:bottom w:val="none" w:sz="0" w:space="0" w:color="auto"/>
        <w:right w:val="none" w:sz="0" w:space="0" w:color="auto"/>
      </w:divBdr>
    </w:div>
    <w:div w:id="994189693">
      <w:bodyDiv w:val="1"/>
      <w:marLeft w:val="0"/>
      <w:marRight w:val="0"/>
      <w:marTop w:val="0"/>
      <w:marBottom w:val="0"/>
      <w:divBdr>
        <w:top w:val="none" w:sz="0" w:space="0" w:color="auto"/>
        <w:left w:val="none" w:sz="0" w:space="0" w:color="auto"/>
        <w:bottom w:val="none" w:sz="0" w:space="0" w:color="auto"/>
        <w:right w:val="none" w:sz="0" w:space="0" w:color="auto"/>
      </w:divBdr>
      <w:divsChild>
        <w:div w:id="640119147">
          <w:marLeft w:val="0"/>
          <w:marRight w:val="0"/>
          <w:marTop w:val="240"/>
          <w:marBottom w:val="240"/>
          <w:divBdr>
            <w:top w:val="single" w:sz="6" w:space="0" w:color="CCCCCC"/>
            <w:left w:val="single" w:sz="24" w:space="9" w:color="04AA6D"/>
            <w:bottom w:val="single" w:sz="6" w:space="0" w:color="CCCCCC"/>
            <w:right w:val="single" w:sz="6" w:space="0" w:color="CCCCCC"/>
          </w:divBdr>
          <w:divsChild>
            <w:div w:id="511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227">
      <w:bodyDiv w:val="1"/>
      <w:marLeft w:val="0"/>
      <w:marRight w:val="0"/>
      <w:marTop w:val="0"/>
      <w:marBottom w:val="0"/>
      <w:divBdr>
        <w:top w:val="none" w:sz="0" w:space="0" w:color="auto"/>
        <w:left w:val="none" w:sz="0" w:space="0" w:color="auto"/>
        <w:bottom w:val="none" w:sz="0" w:space="0" w:color="auto"/>
        <w:right w:val="none" w:sz="0" w:space="0" w:color="auto"/>
      </w:divBdr>
    </w:div>
    <w:div w:id="1397819783">
      <w:bodyDiv w:val="1"/>
      <w:marLeft w:val="0"/>
      <w:marRight w:val="0"/>
      <w:marTop w:val="0"/>
      <w:marBottom w:val="0"/>
      <w:divBdr>
        <w:top w:val="none" w:sz="0" w:space="0" w:color="auto"/>
        <w:left w:val="none" w:sz="0" w:space="0" w:color="auto"/>
        <w:bottom w:val="none" w:sz="0" w:space="0" w:color="auto"/>
        <w:right w:val="none" w:sz="0" w:space="0" w:color="auto"/>
      </w:divBdr>
    </w:div>
    <w:div w:id="1465585714">
      <w:bodyDiv w:val="1"/>
      <w:marLeft w:val="0"/>
      <w:marRight w:val="0"/>
      <w:marTop w:val="0"/>
      <w:marBottom w:val="0"/>
      <w:divBdr>
        <w:top w:val="none" w:sz="0" w:space="0" w:color="auto"/>
        <w:left w:val="none" w:sz="0" w:space="0" w:color="auto"/>
        <w:bottom w:val="none" w:sz="0" w:space="0" w:color="auto"/>
        <w:right w:val="none" w:sz="0" w:space="0" w:color="auto"/>
      </w:divBdr>
    </w:div>
    <w:div w:id="1776365600">
      <w:bodyDiv w:val="1"/>
      <w:marLeft w:val="0"/>
      <w:marRight w:val="0"/>
      <w:marTop w:val="0"/>
      <w:marBottom w:val="0"/>
      <w:divBdr>
        <w:top w:val="none" w:sz="0" w:space="0" w:color="auto"/>
        <w:left w:val="none" w:sz="0" w:space="0" w:color="auto"/>
        <w:bottom w:val="none" w:sz="0" w:space="0" w:color="auto"/>
        <w:right w:val="none" w:sz="0" w:space="0" w:color="auto"/>
      </w:divBdr>
    </w:div>
    <w:div w:id="2056804948">
      <w:bodyDiv w:val="1"/>
      <w:marLeft w:val="0"/>
      <w:marRight w:val="0"/>
      <w:marTop w:val="0"/>
      <w:marBottom w:val="0"/>
      <w:divBdr>
        <w:top w:val="none" w:sz="0" w:space="0" w:color="auto"/>
        <w:left w:val="none" w:sz="0" w:space="0" w:color="auto"/>
        <w:bottom w:val="none" w:sz="0" w:space="0" w:color="auto"/>
        <w:right w:val="none" w:sz="0" w:space="0" w:color="auto"/>
      </w:divBdr>
      <w:divsChild>
        <w:div w:id="987169675">
          <w:marLeft w:val="0"/>
          <w:marRight w:val="0"/>
          <w:marTop w:val="0"/>
          <w:marBottom w:val="0"/>
          <w:divBdr>
            <w:top w:val="none" w:sz="0" w:space="0" w:color="auto"/>
            <w:left w:val="none" w:sz="0" w:space="0" w:color="auto"/>
            <w:bottom w:val="none" w:sz="0" w:space="0" w:color="auto"/>
            <w:right w:val="none" w:sz="0" w:space="0" w:color="auto"/>
          </w:divBdr>
          <w:divsChild>
            <w:div w:id="1287197872">
              <w:marLeft w:val="0"/>
              <w:marRight w:val="0"/>
              <w:marTop w:val="0"/>
              <w:marBottom w:val="0"/>
              <w:divBdr>
                <w:top w:val="none" w:sz="0" w:space="0" w:color="auto"/>
                <w:left w:val="none" w:sz="0" w:space="0" w:color="auto"/>
                <w:bottom w:val="none" w:sz="0" w:space="0" w:color="auto"/>
                <w:right w:val="none" w:sz="0" w:space="0" w:color="auto"/>
              </w:divBdr>
            </w:div>
          </w:divsChild>
        </w:div>
        <w:div w:id="111632787">
          <w:marLeft w:val="0"/>
          <w:marRight w:val="0"/>
          <w:marTop w:val="0"/>
          <w:marBottom w:val="0"/>
          <w:divBdr>
            <w:top w:val="none" w:sz="0" w:space="0" w:color="auto"/>
            <w:left w:val="none" w:sz="0" w:space="0" w:color="auto"/>
            <w:bottom w:val="none" w:sz="0" w:space="0" w:color="auto"/>
            <w:right w:val="none" w:sz="0" w:space="0" w:color="auto"/>
          </w:divBdr>
        </w:div>
      </w:divsChild>
    </w:div>
    <w:div w:id="2107923154">
      <w:bodyDiv w:val="1"/>
      <w:marLeft w:val="0"/>
      <w:marRight w:val="0"/>
      <w:marTop w:val="0"/>
      <w:marBottom w:val="0"/>
      <w:divBdr>
        <w:top w:val="none" w:sz="0" w:space="0" w:color="auto"/>
        <w:left w:val="none" w:sz="0" w:space="0" w:color="auto"/>
        <w:bottom w:val="none" w:sz="0" w:space="0" w:color="auto"/>
        <w:right w:val="none" w:sz="0" w:space="0" w:color="auto"/>
      </w:divBdr>
      <w:divsChild>
        <w:div w:id="64890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5FE60-9F78-4DE4-9DFC-BDB67A73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20191953 Sheref Kamel Murad Ali</dc:creator>
  <cp:keywords/>
  <dc:description/>
  <cp:lastModifiedBy>20191953 Sheref Kamel Murad Ali</cp:lastModifiedBy>
  <cp:revision>2</cp:revision>
  <dcterms:created xsi:type="dcterms:W3CDTF">2022-08-15T17:12:00Z</dcterms:created>
  <dcterms:modified xsi:type="dcterms:W3CDTF">2022-08-15T17:12:00Z</dcterms:modified>
</cp:coreProperties>
</file>