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59B" w:rsidRPr="00C2759B" w:rsidRDefault="00C2759B" w:rsidP="008F4872">
      <w:pPr>
        <w:bidi/>
        <w:jc w:val="center"/>
        <w:rPr>
          <w:b/>
          <w:bCs/>
          <w:sz w:val="28"/>
          <w:szCs w:val="28"/>
          <w:rtl/>
        </w:rPr>
      </w:pPr>
      <w:r w:rsidRPr="00C2759B">
        <w:rPr>
          <w:rFonts w:hint="cs"/>
          <w:b/>
          <w:bCs/>
          <w:sz w:val="28"/>
          <w:szCs w:val="28"/>
          <w:rtl/>
        </w:rPr>
        <w:t>שלבים לדאטה חדש</w:t>
      </w:r>
    </w:p>
    <w:p w:rsidR="00C2759B" w:rsidRDefault="00C2759B" w:rsidP="00C2759B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העתקת כל התיקיו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הנדרשות מ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new_task</w:t>
      </w:r>
      <w:r>
        <w:rPr>
          <w:rFonts w:hint="cs"/>
          <w:rtl/>
        </w:rPr>
        <w:t>.</w:t>
      </w:r>
    </w:p>
    <w:p w:rsidR="00C2759B" w:rsidRDefault="00710824" w:rsidP="00C2759B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את הדאטה יש לשים בתיקיה </w:t>
      </w:r>
      <w:r>
        <w:t>original_data</w:t>
      </w:r>
      <w:r>
        <w:rPr>
          <w:rFonts w:hint="cs"/>
          <w:rtl/>
        </w:rPr>
        <w:t>.</w:t>
      </w:r>
    </w:p>
    <w:p w:rsidR="008F4872" w:rsidRDefault="008F4872" w:rsidP="008F4872">
      <w:pPr>
        <w:pStyle w:val="ListParagraph"/>
        <w:bidi/>
      </w:pPr>
    </w:p>
    <w:p w:rsidR="008F4872" w:rsidRPr="00B503D6" w:rsidRDefault="008F4872" w:rsidP="00B503D6">
      <w:pPr>
        <w:pStyle w:val="ListParagraph"/>
        <w:bidi/>
        <w:jc w:val="center"/>
        <w:rPr>
          <w:b/>
          <w:bCs/>
        </w:rPr>
      </w:pPr>
      <w:r w:rsidRPr="008F4872">
        <w:rPr>
          <w:b/>
          <w:bCs/>
        </w:rPr>
        <w:t>Prep.ipynb</w:t>
      </w:r>
    </w:p>
    <w:p w:rsidR="00710824" w:rsidRDefault="00710824" w:rsidP="0071082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פתיחת קובץ </w:t>
      </w:r>
      <w:r>
        <w:t>prep.ipynb</w:t>
      </w:r>
      <w:r>
        <w:rPr>
          <w:rFonts w:hint="cs"/>
          <w:rtl/>
        </w:rPr>
        <w:t>.</w:t>
      </w:r>
    </w:p>
    <w:p w:rsidR="00710824" w:rsidRDefault="00710824" w:rsidP="0071082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נריץ את הבלוק הראשון לטעינת הפונקציות.</w:t>
      </w:r>
    </w:p>
    <w:p w:rsidR="00710824" w:rsidRDefault="00710824" w:rsidP="0071082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נריץ את </w:t>
      </w:r>
      <w:r w:rsidR="009E531D">
        <w:rPr>
          <w:rFonts w:hint="cs"/>
          <w:rtl/>
        </w:rPr>
        <w:t xml:space="preserve">הבלוק </w:t>
      </w:r>
      <w:r>
        <w:rPr>
          <w:rFonts w:hint="cs"/>
          <w:rtl/>
        </w:rPr>
        <w:t>השני ל</w:t>
      </w:r>
      <w:r w:rsidR="009E531D">
        <w:rPr>
          <w:rFonts w:hint="cs"/>
          <w:rtl/>
        </w:rPr>
        <w:t>איחוד כל תיקיות הדאטה לתיקיה אחת.</w:t>
      </w:r>
    </w:p>
    <w:p w:rsidR="009E531D" w:rsidRDefault="009E531D" w:rsidP="009E531D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נריץ את הבלוק השלישי ליצירת קובץ </w:t>
      </w:r>
      <w:r>
        <w:rPr>
          <w:rFonts w:hint="cs"/>
        </w:rPr>
        <w:t>CSV</w:t>
      </w:r>
      <w:r>
        <w:rPr>
          <w:rFonts w:hint="cs"/>
          <w:rtl/>
        </w:rPr>
        <w:t xml:space="preserve"> עבור הדאטה המאוחד.</w:t>
      </w:r>
    </w:p>
    <w:p w:rsidR="009E531D" w:rsidRDefault="009E531D" w:rsidP="009E531D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נריץ את הבלוק הרביעי לשינוי יחידות המידה ב</w:t>
      </w:r>
      <w:r w:rsidR="00BC62D1">
        <w:rPr>
          <w:rFonts w:hint="cs"/>
          <w:rtl/>
        </w:rPr>
        <w:t xml:space="preserve"> </w:t>
      </w:r>
      <w:r w:rsidR="00BC62D1">
        <w:rPr>
          <w:rtl/>
        </w:rPr>
        <w:t>–</w:t>
      </w:r>
      <w:r w:rsidR="00BC62D1">
        <w:rPr>
          <w:rFonts w:hint="cs"/>
          <w:rtl/>
        </w:rPr>
        <w:t xml:space="preserve"> </w:t>
      </w:r>
      <w:r w:rsidR="00BC62D1">
        <w:rPr>
          <w:rFonts w:hint="cs"/>
        </w:rPr>
        <w:t>CSV</w:t>
      </w:r>
      <w:r w:rsidR="00BC62D1">
        <w:rPr>
          <w:rFonts w:hint="cs"/>
          <w:rtl/>
        </w:rPr>
        <w:t xml:space="preserve"> ממטרים ורדיינים למילימטרים ומעלות.</w:t>
      </w:r>
    </w:p>
    <w:p w:rsidR="00BC62D1" w:rsidRDefault="00E2051E" w:rsidP="00BC62D1">
      <w:pPr>
        <w:pStyle w:val="ListParagraph"/>
        <w:numPr>
          <w:ilvl w:val="0"/>
          <w:numId w:val="1"/>
        </w:numPr>
        <w:bidi/>
      </w:pPr>
      <w:r w:rsidRPr="00E2051E">
        <w:rPr>
          <w:rFonts w:hint="cs"/>
          <w:b/>
          <w:bCs/>
          <w:rtl/>
        </w:rPr>
        <w:t>רק אם</w:t>
      </w:r>
      <w:r>
        <w:rPr>
          <w:rFonts w:hint="cs"/>
          <w:rtl/>
        </w:rPr>
        <w:t xml:space="preserve"> המשימה היא צנרת רפואית נריץ את הבלוק החמישי והשישי למרכוז הדאטה.</w:t>
      </w:r>
    </w:p>
    <w:p w:rsidR="008F4872" w:rsidRPr="008F4872" w:rsidRDefault="008F4872" w:rsidP="008F4872">
      <w:pPr>
        <w:bidi/>
        <w:jc w:val="center"/>
        <w:rPr>
          <w:b/>
          <w:bCs/>
        </w:rPr>
      </w:pPr>
      <w:r w:rsidRPr="008F4872">
        <w:rPr>
          <w:b/>
          <w:bCs/>
        </w:rPr>
        <w:t>Crop.ipynb</w:t>
      </w:r>
    </w:p>
    <w:p w:rsidR="00E2051E" w:rsidRDefault="006E0CF1" w:rsidP="00E2051E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ראשית נריץ את הבלוק הראשון מספר פעמים לכוונון פרמטרי הגזירה.</w:t>
      </w:r>
    </w:p>
    <w:p w:rsidR="006E0CF1" w:rsidRDefault="006E0CF1" w:rsidP="006E0CF1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נריץ את הבלוק השני לקבלת דאטה גזור 3 פעמים שונות, ניתן לשנות את פרמטר כמות הפעמים בלולאה.</w:t>
      </w:r>
    </w:p>
    <w:p w:rsidR="006E0CF1" w:rsidRPr="006E0CF1" w:rsidRDefault="006E0CF1" w:rsidP="006E0CF1">
      <w:pPr>
        <w:bidi/>
        <w:jc w:val="center"/>
        <w:rPr>
          <w:b/>
          <w:bCs/>
        </w:rPr>
      </w:pPr>
      <w:r w:rsidRPr="006E0CF1">
        <w:rPr>
          <w:b/>
          <w:bCs/>
        </w:rPr>
        <w:t>Split_train_test.ipynb</w:t>
      </w:r>
    </w:p>
    <w:p w:rsidR="006E0CF1" w:rsidRDefault="006E0CF1" w:rsidP="006E0CF1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נריץ את כל הקוד לשם חלוקת הדאטה הגזור לשתי קבוצות </w:t>
      </w:r>
      <w:r>
        <w:t>train, test</w:t>
      </w:r>
      <w:r>
        <w:rPr>
          <w:rFonts w:hint="cs"/>
          <w:rtl/>
        </w:rPr>
        <w:t xml:space="preserve">. בנוסף הקוד יוצר קובץ </w:t>
      </w:r>
      <w:r>
        <w:t>CSV</w:t>
      </w:r>
      <w:r>
        <w:rPr>
          <w:rFonts w:hint="cs"/>
          <w:rtl/>
        </w:rPr>
        <w:t xml:space="preserve"> עבור כל אחד מהקבוצות. ניתן לשנות את כמות הדאטה באימון בפרמטר </w:t>
      </w:r>
      <w:r>
        <w:t>test_size=1500</w:t>
      </w:r>
      <w:r>
        <w:rPr>
          <w:rFonts w:hint="cs"/>
          <w:rtl/>
        </w:rPr>
        <w:t>.</w:t>
      </w:r>
    </w:p>
    <w:p w:rsidR="006E0CF1" w:rsidRPr="00C331EF" w:rsidRDefault="00C331EF" w:rsidP="00C331EF">
      <w:pPr>
        <w:bidi/>
        <w:jc w:val="center"/>
        <w:rPr>
          <w:b/>
          <w:bCs/>
        </w:rPr>
      </w:pPr>
      <w:r w:rsidRPr="00C331EF">
        <w:rPr>
          <w:b/>
          <w:bCs/>
        </w:rPr>
        <w:t>Label.ipynb</w:t>
      </w:r>
    </w:p>
    <w:p w:rsidR="006E0CF1" w:rsidRDefault="00843A56" w:rsidP="006E0CF1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נריץ את הקוד לחילוק הדאטה על פי התיוג.</w:t>
      </w:r>
    </w:p>
    <w:p w:rsidR="00832A8A" w:rsidRDefault="00832A8A" w:rsidP="00832A8A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הבלוק הראשון יעביר את כל תמונות הבדיקה לתיקיית </w:t>
      </w:r>
      <w:r>
        <w:t>test angle</w:t>
      </w:r>
      <w:r>
        <w:rPr>
          <w:rFonts w:hint="cs"/>
          <w:rtl/>
        </w:rPr>
        <w:t xml:space="preserve"> וישנה את שם התמונות לערך הזווית.</w:t>
      </w:r>
    </w:p>
    <w:p w:rsidR="00832A8A" w:rsidRDefault="00832A8A" w:rsidP="00832A8A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הבלוק </w:t>
      </w:r>
      <w:r>
        <w:rPr>
          <w:rFonts w:hint="cs"/>
          <w:rtl/>
        </w:rPr>
        <w:t>השני</w:t>
      </w:r>
      <w:r>
        <w:rPr>
          <w:rFonts w:hint="cs"/>
          <w:rtl/>
        </w:rPr>
        <w:t xml:space="preserve"> יעביר את כל תמונות </w:t>
      </w:r>
      <w:r>
        <w:rPr>
          <w:rFonts w:hint="cs"/>
          <w:rtl/>
        </w:rPr>
        <w:t>הבדיקה</w:t>
      </w:r>
      <w:r>
        <w:rPr>
          <w:rFonts w:hint="cs"/>
          <w:rtl/>
        </w:rPr>
        <w:t xml:space="preserve"> לת</w:t>
      </w:r>
      <w:r>
        <w:rPr>
          <w:rFonts w:hint="cs"/>
          <w:rtl/>
        </w:rPr>
        <w:t>י</w:t>
      </w:r>
      <w:r>
        <w:rPr>
          <w:rFonts w:hint="cs"/>
          <w:rtl/>
        </w:rPr>
        <w:t xml:space="preserve">קיית </w:t>
      </w:r>
      <w:r>
        <w:t xml:space="preserve">test </w:t>
      </w:r>
      <w:r>
        <w:t>rad</w:t>
      </w:r>
      <w:r>
        <w:rPr>
          <w:rFonts w:hint="cs"/>
          <w:rtl/>
        </w:rPr>
        <w:t xml:space="preserve"> וישנה את שם התמונות לערך ה</w:t>
      </w:r>
      <w:r>
        <w:rPr>
          <w:rFonts w:hint="cs"/>
          <w:rtl/>
        </w:rPr>
        <w:t>רדיוס</w:t>
      </w:r>
      <w:r>
        <w:rPr>
          <w:rFonts w:hint="cs"/>
          <w:rtl/>
        </w:rPr>
        <w:t>.</w:t>
      </w:r>
    </w:p>
    <w:p w:rsidR="00832A8A" w:rsidRDefault="00832A8A" w:rsidP="00832A8A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הבלוק השלישי יעביר את תמונות האימון ויסווג אותם לתיקיות מ 00 </w:t>
      </w:r>
      <w:r>
        <w:rPr>
          <w:rtl/>
        </w:rPr>
        <w:t>–</w:t>
      </w:r>
      <w:r>
        <w:rPr>
          <w:rFonts w:hint="cs"/>
          <w:rtl/>
        </w:rPr>
        <w:t xml:space="preserve"> 15 בנוסף ישנה את שמם לערך הזווית.</w:t>
      </w:r>
    </w:p>
    <w:p w:rsidR="00832A8A" w:rsidRDefault="00832A8A" w:rsidP="00832A8A">
      <w:pPr>
        <w:pStyle w:val="ListParagraph"/>
        <w:numPr>
          <w:ilvl w:val="0"/>
          <w:numId w:val="2"/>
        </w:numPr>
        <w:bidi/>
      </w:pPr>
      <w:r>
        <w:rPr>
          <w:rFonts w:hint="cs"/>
          <w:rtl/>
        </w:rPr>
        <w:t xml:space="preserve">הבלוק </w:t>
      </w:r>
      <w:r>
        <w:rPr>
          <w:rFonts w:hint="cs"/>
          <w:rtl/>
        </w:rPr>
        <w:t>הרביעי</w:t>
      </w:r>
      <w:r>
        <w:rPr>
          <w:rFonts w:hint="cs"/>
          <w:rtl/>
        </w:rPr>
        <w:t xml:space="preserve"> יעביר את תמונות האימון ויסווג אותם לתיקיות מ </w:t>
      </w:r>
      <w:r>
        <w:rPr>
          <w:rFonts w:hint="cs"/>
          <w:rtl/>
        </w:rPr>
        <w:t>0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5</w:t>
      </w:r>
      <w:r>
        <w:rPr>
          <w:rFonts w:hint="cs"/>
          <w:rtl/>
        </w:rPr>
        <w:t xml:space="preserve"> בנוסף ישנה את שמם לערך </w:t>
      </w:r>
      <w:r>
        <w:rPr>
          <w:rFonts w:hint="cs"/>
          <w:rtl/>
        </w:rPr>
        <w:t>הרדיוס</w:t>
      </w:r>
      <w:r>
        <w:rPr>
          <w:rFonts w:hint="cs"/>
          <w:rtl/>
        </w:rPr>
        <w:t>.</w:t>
      </w:r>
    </w:p>
    <w:p w:rsidR="00832A8A" w:rsidRPr="00832A8A" w:rsidRDefault="00832A8A" w:rsidP="00832A8A">
      <w:pPr>
        <w:bidi/>
        <w:jc w:val="center"/>
        <w:rPr>
          <w:b/>
          <w:bCs/>
        </w:rPr>
      </w:pPr>
      <w:r w:rsidRPr="00832A8A">
        <w:rPr>
          <w:b/>
          <w:bCs/>
        </w:rPr>
        <w:t>Train_rgb</w:t>
      </w:r>
    </w:p>
    <w:p w:rsidR="00832A8A" w:rsidRDefault="00832A8A" w:rsidP="00832A8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בבלוק הראשון נבחר האם אנו רוצים לאמן עבור הרדיוס או עבור הזווית.</w:t>
      </w:r>
    </w:p>
    <w:p w:rsidR="00832A8A" w:rsidRDefault="00832A8A" w:rsidP="00832A8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בבלוק החמישי ניתן לשנות את ההיפר פרמטרים של האימון.</w:t>
      </w:r>
    </w:p>
    <w:p w:rsidR="00832A8A" w:rsidRDefault="00832A8A" w:rsidP="00832A8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בבלוקים השישי והשביעי מוצגים באצ'ים האחד של סט האימון והשני של סט הבדיקה, ניתן לראות שסט הבדיקה אינו עובר אוגמנטציה. </w:t>
      </w:r>
    </w:p>
    <w:p w:rsidR="00832A8A" w:rsidRDefault="00832A8A" w:rsidP="00832A8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נריץ את הבלוק השמיני להתחלת האימון.</w:t>
      </w:r>
    </w:p>
    <w:p w:rsidR="00832A8A" w:rsidRDefault="00832A8A" w:rsidP="00832A8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בבלוק התשיעי אנו שומרים את המשקולות, יש לשנות את גרסת המשקולת על מנת שלא לדרוס את האימון הקודם, בנוסף יש לבחור בין זווית לרדיוס בהתאם לאימון.</w:t>
      </w:r>
    </w:p>
    <w:p w:rsidR="00832A8A" w:rsidRPr="00832A8A" w:rsidRDefault="00832A8A" w:rsidP="00832A8A">
      <w:pPr>
        <w:bidi/>
        <w:jc w:val="center"/>
        <w:rPr>
          <w:rFonts w:hint="cs"/>
          <w:b/>
          <w:bCs/>
          <w:rtl/>
        </w:rPr>
      </w:pPr>
      <w:r w:rsidRPr="00832A8A">
        <w:rPr>
          <w:b/>
          <w:bCs/>
        </w:rPr>
        <w:t>Train_</w:t>
      </w:r>
      <w:r>
        <w:rPr>
          <w:b/>
          <w:bCs/>
        </w:rPr>
        <w:t>depth</w:t>
      </w:r>
    </w:p>
    <w:p w:rsidR="00832A8A" w:rsidRDefault="00832A8A" w:rsidP="00832A8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אתו קוד כמו </w:t>
      </w:r>
      <w:r>
        <w:t xml:space="preserve">Train_rgb </w:t>
      </w:r>
      <w:r>
        <w:rPr>
          <w:rFonts w:hint="cs"/>
          <w:rtl/>
        </w:rPr>
        <w:t xml:space="preserve"> רק שבבלוק השני יש שורה נוספת המשנה את הכניסה לערוץ אחד.</w:t>
      </w:r>
    </w:p>
    <w:p w:rsidR="001E54D2" w:rsidRDefault="00832A8A" w:rsidP="001E54D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בנוסף, בבלוק השלישי יש טרנספורמציה שמשנה את התמונות לערוץ 1 ואין אוגמנטציית צבע לסט האימון.</w:t>
      </w:r>
    </w:p>
    <w:p w:rsidR="00832A8A" w:rsidRPr="001E54D2" w:rsidRDefault="00832A8A" w:rsidP="001E54D2">
      <w:pPr>
        <w:bidi/>
        <w:jc w:val="center"/>
        <w:rPr>
          <w:rFonts w:hint="cs"/>
          <w:b/>
          <w:bCs/>
          <w:rtl/>
        </w:rPr>
      </w:pPr>
      <w:r>
        <w:rPr>
          <w:rFonts w:hint="cs"/>
          <w:rtl/>
        </w:rPr>
        <w:lastRenderedPageBreak/>
        <w:t xml:space="preserve"> </w:t>
      </w:r>
      <w:r w:rsidR="001E54D2">
        <w:rPr>
          <w:rFonts w:hint="cs"/>
          <w:b/>
          <w:bCs/>
        </w:rPr>
        <w:t>P</w:t>
      </w:r>
      <w:r w:rsidR="001E54D2">
        <w:rPr>
          <w:b/>
          <w:bCs/>
        </w:rPr>
        <w:t>redict</w:t>
      </w:r>
    </w:p>
    <w:p w:rsidR="001E54D2" w:rsidRDefault="001E54D2" w:rsidP="001E54D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עבור כל אחד מהמקרים יש קוד </w:t>
      </w:r>
      <w:r>
        <w:rPr>
          <w:rFonts w:hint="cs"/>
        </w:rPr>
        <w:t>P</w:t>
      </w:r>
      <w:r>
        <w:t>redict</w:t>
      </w:r>
      <w:r>
        <w:rPr>
          <w:rFonts w:hint="cs"/>
          <w:rtl/>
        </w:rPr>
        <w:t xml:space="preserve"> שונה, צבע, עומק, רדיוס וזווית. בסוף כל </w:t>
      </w:r>
      <w:r>
        <w:t>Predict</w:t>
      </w:r>
      <w:r>
        <w:rPr>
          <w:rFonts w:hint="cs"/>
          <w:rtl/>
        </w:rPr>
        <w:t xml:space="preserve"> יתקבל גרף שמראה את התוצאות.</w:t>
      </w:r>
    </w:p>
    <w:p w:rsidR="001E54D2" w:rsidRPr="001E54D2" w:rsidRDefault="001E54D2" w:rsidP="001E54D2">
      <w:pPr>
        <w:bidi/>
        <w:jc w:val="center"/>
        <w:rPr>
          <w:b/>
          <w:bCs/>
        </w:rPr>
      </w:pPr>
      <w:r>
        <w:rPr>
          <w:b/>
          <w:bCs/>
        </w:rPr>
        <w:t>Activation_map</w:t>
      </w:r>
    </w:p>
    <w:p w:rsidR="001E54D2" w:rsidRPr="001E54D2" w:rsidRDefault="001E54D2" w:rsidP="001E54D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ישנם שני קודים שונים למפת האקטיבציה האחד עבור הצבע והשני עבור העומק. </w:t>
      </w:r>
      <w:r w:rsidRPr="001E54D2">
        <w:rPr>
          <w:rFonts w:hint="cs"/>
          <w:highlight w:val="yellow"/>
          <w:rtl/>
        </w:rPr>
        <w:t>עבור העומק הקוד עדיין לא עובד.</w:t>
      </w:r>
      <w:r>
        <w:rPr>
          <w:rFonts w:hint="cs"/>
          <w:highlight w:val="yellow"/>
          <w:rtl/>
        </w:rPr>
        <w:t xml:space="preserve"> </w:t>
      </w:r>
    </w:p>
    <w:p w:rsidR="001E54D2" w:rsidRDefault="001E54D2" w:rsidP="001E54D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לשם הפעלת הקוד נעתיק כ </w:t>
      </w:r>
      <w:r>
        <w:rPr>
          <w:rtl/>
        </w:rPr>
        <w:t>–</w:t>
      </w:r>
      <w:r>
        <w:rPr>
          <w:rFonts w:hint="cs"/>
          <w:rtl/>
        </w:rPr>
        <w:t xml:space="preserve"> 300 תמונות מתיקיית </w:t>
      </w:r>
      <w:r>
        <w:rPr>
          <w:rFonts w:hint="cs"/>
        </w:rPr>
        <w:t>C</w:t>
      </w:r>
      <w:r>
        <w:t>ropped</w:t>
      </w:r>
      <w:r>
        <w:rPr>
          <w:rFonts w:hint="cs"/>
          <w:rtl/>
        </w:rPr>
        <w:t xml:space="preserve"> לתיקיה </w:t>
      </w:r>
      <w:r>
        <w:t>test_1</w:t>
      </w:r>
      <w:r>
        <w:rPr>
          <w:rFonts w:hint="cs"/>
          <w:rtl/>
        </w:rPr>
        <w:t xml:space="preserve"> הנמצאת בתוך </w:t>
      </w:r>
      <w:r>
        <w:t>activation_map</w:t>
      </w:r>
      <w:r>
        <w:rPr>
          <w:rFonts w:hint="cs"/>
          <w:rtl/>
        </w:rPr>
        <w:t xml:space="preserve"> עבור המקרה של הצבע ושל העומק בנפרד.</w:t>
      </w:r>
    </w:p>
    <w:p w:rsidR="001E54D2" w:rsidRDefault="001E54D2" w:rsidP="001E54D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בבלוק השני ניתן לשנות </w:t>
      </w:r>
      <w:bookmarkStart w:id="0" w:name="_GoBack"/>
      <w:bookmarkEnd w:id="0"/>
      <w:r>
        <w:rPr>
          <w:rFonts w:hint="cs"/>
          <w:rtl/>
        </w:rPr>
        <w:t xml:space="preserve">את מספר ה </w:t>
      </w:r>
      <w:r>
        <w:t>classes</w:t>
      </w:r>
      <w:r>
        <w:rPr>
          <w:rFonts w:hint="cs"/>
          <w:rtl/>
        </w:rPr>
        <w:t xml:space="preserve"> של הרשת</w:t>
      </w:r>
      <w:r>
        <w:t>.</w:t>
      </w:r>
    </w:p>
    <w:p w:rsidR="001E54D2" w:rsidRDefault="001E54D2" w:rsidP="001E54D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בבלוק השלישי נשנה את המסלול למשקלים בהתאם לגרסה ולרשת (זווית \ רדיוס).</w:t>
      </w:r>
    </w:p>
    <w:p w:rsidR="001E54D2" w:rsidRDefault="001E54D2" w:rsidP="001E54D2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לבסוף נקבל מקבץ תמונות של מפת האקטיבציה של המשימה.</w:t>
      </w:r>
    </w:p>
    <w:p w:rsidR="00C2759B" w:rsidRPr="009E531D" w:rsidRDefault="00C2759B" w:rsidP="00C2759B">
      <w:pPr>
        <w:bidi/>
        <w:rPr>
          <w:rFonts w:eastAsiaTheme="minorEastAsia"/>
        </w:rPr>
      </w:pPr>
    </w:p>
    <w:p w:rsidR="009E531D" w:rsidRPr="009E531D" w:rsidRDefault="009E531D" w:rsidP="009E531D">
      <w:pPr>
        <w:bidi/>
        <w:rPr>
          <w:rFonts w:eastAsiaTheme="minorEastAsia"/>
          <w:rtl/>
        </w:rPr>
      </w:pPr>
    </w:p>
    <w:sectPr w:rsidR="009E531D" w:rsidRPr="009E5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6F0DF6"/>
    <w:multiLevelType w:val="hybridMultilevel"/>
    <w:tmpl w:val="5874CAEE"/>
    <w:lvl w:ilvl="0" w:tplc="65E4640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3FB3CCF"/>
    <w:multiLevelType w:val="hybridMultilevel"/>
    <w:tmpl w:val="FDC295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9B"/>
    <w:rsid w:val="001E54D2"/>
    <w:rsid w:val="00212CE4"/>
    <w:rsid w:val="002A34A5"/>
    <w:rsid w:val="00526F6E"/>
    <w:rsid w:val="006E0CF1"/>
    <w:rsid w:val="00710824"/>
    <w:rsid w:val="00832A8A"/>
    <w:rsid w:val="00843A56"/>
    <w:rsid w:val="008F4872"/>
    <w:rsid w:val="009E531D"/>
    <w:rsid w:val="00AE3ABA"/>
    <w:rsid w:val="00AE5483"/>
    <w:rsid w:val="00B44C04"/>
    <w:rsid w:val="00B503D6"/>
    <w:rsid w:val="00BC62D1"/>
    <w:rsid w:val="00C2759B"/>
    <w:rsid w:val="00C331EF"/>
    <w:rsid w:val="00E2051E"/>
    <w:rsid w:val="00F1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17F1"/>
  <w15:chartTrackingRefBased/>
  <w15:docId w15:val="{110D3C0F-B3EE-434A-9F8B-CEE3E0348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759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E53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91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 Hazan</dc:creator>
  <cp:keywords/>
  <dc:description/>
  <cp:lastModifiedBy>Sher Hazan</cp:lastModifiedBy>
  <cp:revision>11</cp:revision>
  <dcterms:created xsi:type="dcterms:W3CDTF">2024-02-23T15:06:00Z</dcterms:created>
  <dcterms:modified xsi:type="dcterms:W3CDTF">2024-02-24T15:32:00Z</dcterms:modified>
</cp:coreProperties>
</file>