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ФГБОУ ВО «Юго-Западный государственный университет»</w:t>
      </w:r>
    </w:p>
    <w:p>
      <w:pPr>
        <w:pStyle w:val="Normal"/>
        <w:spacing w:lineRule="auto" w:line="360"/>
        <w:jc w:val="center"/>
        <w:rPr>
          <w:b/>
          <w:bCs/>
          <w:caps/>
          <w:sz w:val="28"/>
          <w:szCs w:val="28"/>
        </w:rPr>
      </w:pPr>
      <w:r>
        <w:rPr>
          <w:b/>
          <w:bCs/>
          <w:sz w:val="28"/>
          <w:szCs w:val="28"/>
        </w:rPr>
        <w:t>Кафедра программной инженерии</w:t>
      </w:r>
    </w:p>
    <w:p>
      <w:pPr>
        <w:pStyle w:val="Normal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jc w:val="center"/>
        <w:rPr>
          <w:bCs/>
          <w:caps/>
          <w:sz w:val="28"/>
          <w:szCs w:val="28"/>
        </w:rPr>
      </w:pPr>
      <w:r>
        <w:rPr>
          <w:bCs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Лабораторная работа №1</w:t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по дисциплине «Компьютерная графика»</w:t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«Введение в компьютерную графику»</w:t>
      </w:r>
    </w:p>
    <w:p>
      <w:pPr>
        <w:pStyle w:val="Normal"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right" w:pos="9921" w:leader="none"/>
        </w:tabs>
        <w:rPr>
          <w:color w:val="000000"/>
          <w:sz w:val="28"/>
          <w:szCs w:val="28"/>
        </w:rPr>
      </w:pPr>
      <w:r>
        <w:rPr>
          <w:sz w:val="28"/>
          <w:szCs w:val="28"/>
        </w:rPr>
        <w:t>Выполнили:</w:t>
        <w:tab/>
        <w:t xml:space="preserve">студенты </w:t>
      </w:r>
      <w:r>
        <w:rPr>
          <w:color w:val="000000"/>
          <w:sz w:val="28"/>
          <w:szCs w:val="28"/>
        </w:rPr>
        <w:t>группы ПО-41б</w:t>
      </w:r>
    </w:p>
    <w:p>
      <w:pPr>
        <w:pStyle w:val="Normal"/>
        <w:tabs>
          <w:tab w:val="clear" w:pos="708"/>
          <w:tab w:val="right" w:pos="9921" w:leader="none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Бредихин В.В.</w:t>
      </w:r>
      <w:r>
        <w:rPr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Вережников Д.В.</w:t>
      </w:r>
    </w:p>
    <w:p>
      <w:pPr>
        <w:pStyle w:val="Normal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tabs>
          <w:tab w:val="clear" w:pos="708"/>
          <w:tab w:val="right" w:pos="9355" w:leader="none"/>
        </w:tabs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right" w:pos="9921" w:leader="none"/>
        </w:tabs>
        <w:rPr>
          <w:sz w:val="28"/>
          <w:szCs w:val="28"/>
        </w:rPr>
      </w:pPr>
      <w:r>
        <w:rPr>
          <w:sz w:val="28"/>
          <w:szCs w:val="28"/>
        </w:rPr>
        <w:t>Проверил:</w:t>
        <w:tab/>
        <w:t>старший преподаватель</w:t>
      </w:r>
    </w:p>
    <w:p>
      <w:pPr>
        <w:pStyle w:val="Normal"/>
        <w:jc w:val="end"/>
        <w:rPr>
          <w:sz w:val="28"/>
          <w:szCs w:val="28"/>
        </w:rPr>
      </w:pPr>
      <w:r>
        <w:rPr>
          <w:bCs/>
          <w:sz w:val="28"/>
          <w:szCs w:val="28"/>
        </w:rPr>
        <w:t xml:space="preserve">Ефремов </w:t>
      </w:r>
      <w:r>
        <w:rPr>
          <w:sz w:val="28"/>
          <w:szCs w:val="28"/>
        </w:rPr>
        <w:t>В.В.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before="0" w:after="60"/>
        <w:jc w:val="center"/>
        <w:rPr>
          <w:sz w:val="22"/>
          <w:szCs w:val="22"/>
        </w:rPr>
      </w:pPr>
      <w:r>
        <w:rPr>
          <w:bCs/>
          <w:sz w:val="28"/>
          <w:szCs w:val="28"/>
        </w:rPr>
        <w:t>Курск 2026 г.</w:t>
      </w:r>
    </w:p>
    <w:p>
      <w:pPr>
        <w:pStyle w:val="Normal"/>
        <w:spacing w:before="240" w:after="120"/>
        <w:ind w:firstLine="708"/>
        <w:rPr>
          <w:sz w:val="28"/>
          <w:szCs w:val="28"/>
        </w:rPr>
      </w:pPr>
      <w:r>
        <w:rPr>
          <w:b/>
          <w:bCs/>
          <w:sz w:val="28"/>
          <w:szCs w:val="28"/>
        </w:rPr>
        <w:t>Цель работы</w:t>
      </w:r>
    </w:p>
    <w:p>
      <w:pPr>
        <w:pStyle w:val="Normal"/>
        <w:spacing w:lineRule="auto" w:line="276" w:before="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Освоить базовые навыки обработки растровых изображений с помощью алгоритмических языков программирования.</w:t>
      </w:r>
    </w:p>
    <w:p>
      <w:pPr>
        <w:pStyle w:val="Normal"/>
        <w:spacing w:before="240" w:after="120"/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</w:t>
      </w:r>
    </w:p>
    <w:p>
      <w:pPr>
        <w:pStyle w:val="ListParagraph"/>
        <w:numPr>
          <w:ilvl w:val="0"/>
          <w:numId w:val="1"/>
        </w:numPr>
        <w:spacing w:before="0" w:after="120"/>
        <w:rPr>
          <w:sz w:val="28"/>
          <w:szCs w:val="28"/>
        </w:rPr>
      </w:pPr>
      <w:r>
        <w:rPr>
          <w:sz w:val="28"/>
          <w:szCs w:val="28"/>
        </w:rPr>
        <w:t>Сфотографировать что-нибудь симпатичное на свой смартфон или цифровой фотоаппарат. Убедиться, что формат фотографии читается в системе программирования.</w:t>
      </w:r>
    </w:p>
    <w:p>
      <w:pPr>
        <w:pStyle w:val="ListParagraph"/>
        <w:numPr>
          <w:ilvl w:val="0"/>
          <w:numId w:val="1"/>
        </w:numPr>
        <w:spacing w:before="0" w:after="120"/>
        <w:rPr>
          <w:sz w:val="28"/>
          <w:szCs w:val="28"/>
        </w:rPr>
      </w:pPr>
      <w:r>
        <w:rPr>
          <w:sz w:val="28"/>
          <w:szCs w:val="28"/>
        </w:rPr>
        <w:t xml:space="preserve">Разработать алгоритм и программу для обработки графической информации по варианту. Программа включает в себя: </w:t>
      </w:r>
      <w:r>
        <w:rPr>
          <w:rFonts w:eastAsia="Symbol" w:cs="Symbol" w:ascii="Symbol" w:hAnsi="Symbol"/>
        </w:rPr>
        <w:sym w:font="Symbol" w:char="f02d"/>
      </w:r>
      <w:r>
        <w:rPr>
          <w:sz w:val="28"/>
          <w:szCs w:val="28"/>
        </w:rPr>
        <w:t xml:space="preserve"> чтение изображения из файла; </w:t>
      </w:r>
      <w:r>
        <w:rPr>
          <w:rFonts w:eastAsia="Symbol" w:cs="Symbol" w:ascii="Symbol" w:hAnsi="Symbol"/>
        </w:rPr>
        <w:sym w:font="Symbol" w:char="f02d"/>
      </w:r>
      <w:r>
        <w:rPr>
          <w:sz w:val="28"/>
          <w:szCs w:val="28"/>
        </w:rPr>
        <w:t xml:space="preserve"> добавление точек заданного цвета в заданную позицию изображения; </w:t>
      </w:r>
      <w:r>
        <w:rPr>
          <w:rFonts w:eastAsia="Symbol" w:cs="Symbol" w:ascii="Symbol" w:hAnsi="Symbol"/>
        </w:rPr>
        <w:sym w:font="Symbol" w:char="f02d"/>
      </w:r>
      <w:r>
        <w:rPr>
          <w:sz w:val="28"/>
          <w:szCs w:val="28"/>
        </w:rPr>
        <w:t xml:space="preserve"> сохранение созданного изображения в файл на диске.</w:t>
      </w:r>
    </w:p>
    <w:p>
      <w:pPr>
        <w:pStyle w:val="ListParagraph"/>
        <w:numPr>
          <w:ilvl w:val="0"/>
          <w:numId w:val="1"/>
        </w:numPr>
        <w:spacing w:before="0" w:after="120"/>
        <w:rPr>
          <w:sz w:val="28"/>
          <w:szCs w:val="28"/>
        </w:rPr>
      </w:pPr>
      <w:r>
        <w:rPr>
          <w:sz w:val="28"/>
          <w:szCs w:val="28"/>
        </w:rPr>
        <w:t>Обработать фотографию с помощью разработанной программы.</w:t>
      </w:r>
    </w:p>
    <w:p>
      <w:pPr>
        <w:pStyle w:val="ListParagraph"/>
        <w:numPr>
          <w:ilvl w:val="0"/>
          <w:numId w:val="1"/>
        </w:numPr>
        <w:spacing w:before="0" w:after="120"/>
        <w:rPr>
          <w:sz w:val="28"/>
          <w:szCs w:val="28"/>
        </w:rPr>
      </w:pPr>
      <w:r>
        <w:rPr>
          <w:sz w:val="28"/>
          <w:szCs w:val="28"/>
        </w:rPr>
        <w:t>Найти изменения в результате и описать цвет точек.</w:t>
      </w:r>
    </w:p>
    <w:p>
      <w:pPr>
        <w:pStyle w:val="Normal"/>
        <w:spacing w:before="0" w:after="1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12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Вариант 12</w:t>
      </w:r>
    </w:p>
    <w:p>
      <w:pPr>
        <w:pStyle w:val="Normal"/>
        <w:spacing w:lineRule="auto" w:line="276" w:before="0" w:after="120"/>
        <w:ind w:firstLine="709"/>
        <w:rPr>
          <w:sz w:val="28"/>
          <w:szCs w:val="28"/>
        </w:rPr>
      </w:pPr>
      <w:r>
        <w:rPr>
          <w:sz w:val="28"/>
          <w:szCs w:val="28"/>
        </w:rPr>
        <w:t>Разместить точку цвета (64,64,127) в верхний левый угол, точку цвета (127,64,127) в правый верхний угол, точку цвета (127,127,64) в правый нижний угол.</w:t>
      </w:r>
    </w:p>
    <w:p>
      <w:pPr>
        <w:pStyle w:val="Normal"/>
        <w:spacing w:before="0" w:after="120"/>
        <w:rPr/>
      </w:pPr>
      <w:hyperlink r:id="rId2">
        <w:r>
          <w:rPr>
            <w:rStyle w:val="Hyperlink"/>
            <w:sz w:val="28"/>
            <w:szCs w:val="28"/>
          </w:rPr>
          <w:t>Ссылка на исходный код</w:t>
        </w:r>
      </w:hyperlink>
      <w:r>
        <w:rPr>
          <w:rStyle w:val="Hyperlink"/>
          <w:sz w:val="28"/>
          <w:szCs w:val="28"/>
        </w:rPr>
        <w:t>.</w:t>
      </w:r>
    </w:p>
    <w:p>
      <w:pPr>
        <w:pStyle w:val="Normal"/>
        <w:spacing w:before="0" w:after="120"/>
        <w:rPr>
          <w:sz w:val="28"/>
          <w:szCs w:val="28"/>
        </w:rPr>
      </w:pPr>
      <w:r>
        <w:rPr>
          <w:sz w:val="28"/>
          <w:szCs w:val="28"/>
        </w:rPr>
        <w:t>Исходный код программы: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from PIL import Image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import numpy as np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from tkinter import filedialog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filepath = filedialog.askopenfilename()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if filepath: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img = Image.open(filepath)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array = np.array(img)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array[0][0] = [64, 64, 127, 255]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array[0][-1] = [127, 64, 127, 255]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array[-1][-1] = [127, 127, 64, 255]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result = Image.fromarray(array)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savepath = filedialog.asksaveasfilename(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defaultextension=".pbm",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filetypes=[("PBM файл", "*.pbm")]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)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if savepath: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with open(savepath, "w") as f: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f.write("P3\n")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f.write(f"{array.shape[1]} {array.shape[0]}\n")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f.write("255\n")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for row in array: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for pixel in row:</w:t>
      </w:r>
    </w:p>
    <w:p>
      <w:pPr>
        <w:pStyle w:val="Normal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f.write(f"{pixel[0]} {pixel[1]} {pixel[2]} ")</w:t>
      </w:r>
    </w:p>
    <w:p>
      <w:pPr>
        <w:pStyle w:val="Normal"/>
        <w:rPr>
          <w:rFonts w:ascii="Courier New" w:hAnsi="Courier New" w:cs="Courier New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f</w:t>
      </w:r>
      <w:r>
        <w:rPr>
          <w:rFonts w:cs="Courier New" w:ascii="Courier New" w:hAnsi="Courier New"/>
        </w:rPr>
        <w:t>.</w:t>
      </w:r>
      <w:r>
        <w:rPr>
          <w:rFonts w:cs="Courier New" w:ascii="Courier New" w:hAnsi="Courier New"/>
          <w:lang w:val="en-US"/>
        </w:rPr>
        <w:t>write</w:t>
      </w:r>
      <w:r>
        <w:rPr>
          <w:rFonts w:cs="Courier New" w:ascii="Courier New" w:hAnsi="Courier New"/>
        </w:rPr>
        <w:t>("\</w:t>
      </w:r>
      <w:r>
        <w:rPr>
          <w:rFonts w:cs="Courier New" w:ascii="Courier New" w:hAnsi="Courier New"/>
          <w:lang w:val="en-US"/>
        </w:rPr>
        <w:t>n</w:t>
      </w:r>
      <w:r>
        <w:rPr>
          <w:rFonts w:cs="Courier New" w:ascii="Courier New" w:hAnsi="Courier New"/>
        </w:rPr>
        <w:t>")</w:t>
      </w:r>
    </w:p>
    <w:p>
      <w:pPr>
        <w:pStyle w:val="Normal"/>
        <w:spacing w:before="0" w:after="1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1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1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1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120"/>
        <w:rPr>
          <w:sz w:val="28"/>
          <w:szCs w:val="28"/>
        </w:rPr>
      </w:pPr>
      <w:r>
        <w:rPr>
          <w:sz w:val="28"/>
          <w:szCs w:val="28"/>
        </w:rPr>
        <w:t>Интерфейс программы:</w:t>
      </w:r>
    </w:p>
    <w:p>
      <w:pPr>
        <w:pStyle w:val="Normal"/>
        <w:spacing w:before="0" w:after="120"/>
        <w:rPr>
          <w:sz w:val="28"/>
          <w:szCs w:val="28"/>
        </w:rPr>
      </w:pPr>
      <w:r>
        <w:rPr/>
        <w:drawing>
          <wp:inline distT="0" distB="0" distL="0" distR="0">
            <wp:extent cx="4359275" cy="28581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9275" cy="2858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before="0" w:after="120"/>
        <w:rPr>
          <w:sz w:val="28"/>
          <w:szCs w:val="28"/>
        </w:rPr>
      </w:pPr>
      <w:r>
        <w:rPr>
          <w:sz w:val="28"/>
          <w:szCs w:val="28"/>
        </w:rPr>
        <w:t>Исходное изображение</w:t>
      </w:r>
    </w:p>
    <w:p>
      <w:pPr>
        <w:pStyle w:val="Normal"/>
        <w:spacing w:before="0" w:after="120"/>
        <w:rPr>
          <w:sz w:val="28"/>
          <w:szCs w:val="28"/>
        </w:rPr>
      </w:pPr>
      <w:r>
        <w:rPr/>
        <w:drawing>
          <wp:inline distT="0" distB="0" distL="0" distR="0">
            <wp:extent cx="5303520" cy="29787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7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120"/>
        <w:rPr>
          <w:sz w:val="28"/>
          <w:szCs w:val="28"/>
        </w:rPr>
      </w:pPr>
      <w:r>
        <w:rPr>
          <w:sz w:val="28"/>
          <w:szCs w:val="28"/>
        </w:rPr>
        <w:t>Преобразованное изображение</w:t>
      </w:r>
    </w:p>
    <w:p>
      <w:pPr>
        <w:pStyle w:val="Normal"/>
        <w:spacing w:before="0" w:after="120"/>
        <w:rPr>
          <w:sz w:val="28"/>
          <w:szCs w:val="28"/>
        </w:rPr>
      </w:pPr>
      <w:r>
        <w:rPr/>
        <w:drawing>
          <wp:inline distT="0" distB="0" distL="0" distR="0">
            <wp:extent cx="5300345" cy="29775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345" cy="297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before="120" w:after="240"/>
        <w:rPr>
          <w:sz w:val="28"/>
          <w:szCs w:val="28"/>
        </w:rPr>
      </w:pPr>
      <w:r>
        <w:rPr>
          <w:sz w:val="28"/>
          <w:szCs w:val="28"/>
        </w:rPr>
        <w:t>Полученные изменения:</w:t>
      </w:r>
    </w:p>
    <w:p>
      <w:pPr>
        <w:pStyle w:val="Normal"/>
        <w:spacing w:before="120" w:after="240"/>
        <w:rPr>
          <w:sz w:val="28"/>
          <w:szCs w:val="28"/>
        </w:rPr>
      </w:pPr>
      <w:r>
        <w:rPr>
          <w:sz w:val="28"/>
          <w:szCs w:val="28"/>
        </w:rPr>
        <w:t>В результате были добавлены следующие точки:</w:t>
      </w:r>
    </w:p>
    <w:p>
      <w:pPr>
        <w:pStyle w:val="ListParagraph"/>
        <w:numPr>
          <w:ilvl w:val="0"/>
          <w:numId w:val="9"/>
        </w:numPr>
        <w:spacing w:before="120" w:after="0"/>
        <w:rPr>
          <w:sz w:val="28"/>
          <w:szCs w:val="28"/>
        </w:rPr>
      </w:pPr>
      <w:r>
        <w:rPr>
          <w:sz w:val="28"/>
          <w:szCs w:val="28"/>
        </w:rPr>
        <w:t>Насыщенный темно-синий цвет с фиолетовым оттенком в левом верхнем углу</w:t>
      </w:r>
    </w:p>
    <w:p>
      <w:pPr>
        <w:pStyle w:val="ListParagraph"/>
        <w:numPr>
          <w:ilvl w:val="0"/>
          <w:numId w:val="9"/>
        </w:numPr>
        <w:spacing w:before="120" w:after="0"/>
        <w:rPr>
          <w:sz w:val="28"/>
          <w:szCs w:val="28"/>
        </w:rPr>
      </w:pPr>
      <w:r>
        <w:rPr>
          <w:sz w:val="28"/>
          <w:szCs w:val="28"/>
        </w:rPr>
        <w:t>Фиолетовый цвет в правом верхнем углу.</w:t>
      </w:r>
    </w:p>
    <w:p>
      <w:pPr>
        <w:pStyle w:val="ListParagraph"/>
        <w:numPr>
          <w:ilvl w:val="0"/>
          <w:numId w:val="9"/>
        </w:numPr>
        <w:spacing w:before="120" w:after="0"/>
        <w:rPr>
          <w:sz w:val="28"/>
          <w:szCs w:val="28"/>
        </w:rPr>
      </w:pPr>
      <w:r>
        <w:rPr>
          <w:sz w:val="28"/>
          <w:szCs w:val="28"/>
        </w:rPr>
        <w:t>Жёлто-зеленый цвет в правом нижнем углу.</w:t>
      </w:r>
    </w:p>
    <w:p>
      <w:pPr>
        <w:pStyle w:val="ListParagraph"/>
        <w:spacing w:before="120" w:after="0"/>
        <w:ind w:start="7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1329055" cy="137223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0" t="0" r="33462" b="33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055" cy="1372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  <w:r>
        <w:rPr/>
        <w:drawing>
          <wp:inline distT="0" distB="0" distL="0" distR="0">
            <wp:extent cx="1410335" cy="13716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31425" t="0" r="0" b="31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0335" cy="137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  <w:r>
        <w:rPr/>
        <w:drawing>
          <wp:inline distT="0" distB="0" distL="0" distR="0">
            <wp:extent cx="1337310" cy="136398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7310" cy="1363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240" w:after="120"/>
        <w:ind w:firstLine="708" w:start="12"/>
        <w:rPr>
          <w:sz w:val="28"/>
          <w:szCs w:val="28"/>
        </w:rPr>
      </w:pPr>
      <w:r>
        <w:rPr>
          <w:b/>
          <w:bCs/>
          <w:sz w:val="28"/>
          <w:szCs w:val="28"/>
        </w:rPr>
        <w:t>Вывод</w:t>
      </w:r>
    </w:p>
    <w:p>
      <w:pPr>
        <w:pStyle w:val="Normal"/>
        <w:spacing w:before="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лабораторной работы были освоены базовые навыков обработки растровых изображений с помощью алгоритмических языков программирования.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spacing w:before="0" w:after="120"/>
        <w:ind w:firstLine="708"/>
        <w:rPr/>
      </w:pPr>
      <w:r>
        <w:rPr>
          <w:b/>
          <w:bCs/>
          <w:sz w:val="28"/>
          <w:szCs w:val="28"/>
        </w:rPr>
        <w:t>Контрольные вопросы</w:t>
      </w:r>
    </w:p>
    <w:p>
      <w:pPr>
        <w:pStyle w:val="Normal"/>
        <w:spacing w:before="0" w:after="80"/>
        <w:ind w:firstLine="708"/>
        <w:rPr>
          <w:sz w:val="28"/>
          <w:szCs w:val="28"/>
        </w:rPr>
      </w:pPr>
      <w:r>
        <w:rPr>
          <w:b/>
          <w:bCs/>
          <w:sz w:val="28"/>
          <w:szCs w:val="28"/>
        </w:rPr>
        <w:t>1. Что такое графика?</w:t>
      </w:r>
    </w:p>
    <w:p>
      <w:pPr>
        <w:pStyle w:val="Normal"/>
        <w:spacing w:before="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искусстве графика — это изображение, созданное с помощью линий, штрихов, контуров и пятен. В сфере информационных технологий компьютерная графика — это научная и прикладная дисциплина, изучающая методы цифрового создания, обработки, хранения и отображения визуальной информации с помощью вычислительной техники.</w:t>
      </w:r>
    </w:p>
    <w:p>
      <w:pPr>
        <w:pStyle w:val="Normal"/>
        <w:spacing w:before="0" w:after="80"/>
        <w:ind w:firstLine="708"/>
        <w:rPr>
          <w:sz w:val="28"/>
          <w:szCs w:val="28"/>
        </w:rPr>
      </w:pPr>
      <w:r>
        <w:rPr>
          <w:b/>
          <w:bCs/>
          <w:sz w:val="28"/>
          <w:szCs w:val="28"/>
        </w:rPr>
        <w:t>2. Что такое оптическое изображение?</w:t>
      </w:r>
    </w:p>
    <w:p>
      <w:pPr>
        <w:pStyle w:val="Normal"/>
        <w:spacing w:before="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Это распределение световой энергии (яркости и спектрального состава), сформированное оптической системой (линзами, зеркалами, хрусталиком глаза) при отражении или преломлении световых лучей от реального объекта.</w:t>
      </w:r>
    </w:p>
    <w:p>
      <w:pPr>
        <w:pStyle w:val="Normal"/>
        <w:spacing w:before="0" w:after="80"/>
        <w:ind w:firstLine="708"/>
        <w:rPr>
          <w:sz w:val="28"/>
          <w:szCs w:val="28"/>
        </w:rPr>
      </w:pPr>
      <w:r>
        <w:rPr>
          <w:b/>
          <w:bCs/>
          <w:sz w:val="28"/>
          <w:szCs w:val="28"/>
        </w:rPr>
        <w:t>3. Что такое сцена в компьютерной графике?</w:t>
      </w:r>
    </w:p>
    <w:p>
      <w:pPr>
        <w:pStyle w:val="Normal"/>
        <w:spacing w:before="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Виртуальное математическое пространство (модель окружения), объединяющее все элементы для визуализации: геометрические 3D-модели (полигональные сетки, воксели, сплайны), их материалы и текстуры, источники света, виртуальные камеры и параметры среды (туман, гравитацию, глобальное освещение).</w:t>
      </w:r>
    </w:p>
    <w:p>
      <w:pPr>
        <w:pStyle w:val="Normal"/>
        <w:spacing w:before="0" w:after="80"/>
        <w:ind w:firstLine="708"/>
        <w:rPr>
          <w:sz w:val="28"/>
          <w:szCs w:val="28"/>
        </w:rPr>
      </w:pPr>
      <w:r>
        <w:rPr>
          <w:b/>
          <w:bCs/>
          <w:sz w:val="28"/>
          <w:szCs w:val="28"/>
        </w:rPr>
        <w:t>4. Что такое визуализация?</w:t>
      </w:r>
    </w:p>
    <w:p>
      <w:pPr>
        <w:pStyle w:val="Normal"/>
        <w:spacing w:before="0" w:after="120"/>
        <w:ind w:firstLine="720"/>
        <w:jc w:val="both"/>
        <w:rPr>
          <w:sz w:val="28"/>
          <w:szCs w:val="28"/>
        </w:rPr>
      </w:pPr>
      <w:bookmarkStart w:id="0" w:name="_Hlk239784113"/>
      <w:r>
        <w:rPr>
          <w:sz w:val="28"/>
          <w:szCs w:val="28"/>
        </w:rPr>
        <w:t>Процесс преобразования абстрактных цифровых или математических данных (числовых массивов, геометрических координат, уравнений, графов) в наглядную зрительную форму (2D-картинку, анимацию, график, цветовую карту) для анализа и восприятия человеком.</w:t>
      </w:r>
      <w:bookmarkEnd w:id="0"/>
    </w:p>
    <w:p>
      <w:pPr>
        <w:pStyle w:val="Normal"/>
        <w:spacing w:before="0" w:after="80"/>
        <w:ind w:firstLine="708"/>
        <w:rPr>
          <w:sz w:val="28"/>
          <w:szCs w:val="28"/>
        </w:rPr>
      </w:pPr>
      <w:r>
        <w:rPr>
          <w:b/>
          <w:bCs/>
          <w:sz w:val="28"/>
          <w:szCs w:val="28"/>
        </w:rPr>
        <w:t>5. Зачем визуализировать то, что нереально воплотить физически?</w:t>
      </w:r>
    </w:p>
    <w:p>
      <w:pPr>
        <w:pStyle w:val="ListParagraph"/>
        <w:numPr>
          <w:ilvl w:val="0"/>
          <w:numId w:val="2"/>
        </w:numPr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Моделирование квантовых явлений, многомерных пространств, искривления пространства-времени около сингулярностей черных дыр.</w:t>
      </w:r>
    </w:p>
    <w:p>
      <w:pPr>
        <w:pStyle w:val="ListParagraph"/>
        <w:numPr>
          <w:ilvl w:val="0"/>
          <w:numId w:val="2"/>
        </w:numPr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Симуляция краш-тестов, нагрузок при гиперзвуковых скоростях или ядерных реакций без проведения дорогостоящих и опасных физических экспериментов.</w:t>
      </w:r>
    </w:p>
    <w:p>
      <w:pPr>
        <w:pStyle w:val="ListParagraph"/>
        <w:numPr>
          <w:ilvl w:val="0"/>
          <w:numId w:val="2"/>
        </w:numPr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Визуальное объяснение ненаблюдаемых процессов микромира (работа рибосом, репликация ДНК, структура атома).</w:t>
      </w:r>
    </w:p>
    <w:p>
      <w:pPr>
        <w:pStyle w:val="ListParagraph"/>
        <w:numPr>
          <w:ilvl w:val="0"/>
          <w:numId w:val="3"/>
        </w:numPr>
        <w:spacing w:before="0" w:after="1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Что такое рендеринг?</w:t>
      </w:r>
    </w:p>
    <w:p>
      <w:pPr>
        <w:pStyle w:val="Normal"/>
        <w:spacing w:before="0" w:after="12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Вычислительный процесс генерации плоского 2D-растрового изображения по математическому описанию сцены. В ходе рендеринга алгоритмы рассчитывают геометрию, видимость поверхностей, наложение текстур и физику взаимодействия света с материалами.</w:t>
      </w:r>
    </w:p>
    <w:p>
      <w:pPr>
        <w:pStyle w:val="ListParagraph"/>
        <w:numPr>
          <w:ilvl w:val="0"/>
          <w:numId w:val="3"/>
        </w:numPr>
        <w:spacing w:before="0" w:after="1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Что понимается под 3D-графикой на 2D-мониторе?</w:t>
      </w:r>
    </w:p>
    <w:p>
      <w:pPr>
        <w:pStyle w:val="Normal"/>
        <w:spacing w:before="0" w:after="12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Оптическая иллюзия объемности, создаваемая математической проекцией трехмерных координат (x, y, z) на двумерную плоскость матрицы экрана (x, y). Иллюзия глубины формируется зрительными признаками: перспективным сокращением, взаимным перекрытием объектов (окклюзией), распределением теней, воздушной перспективой и параллаксом движения.</w:t>
      </w:r>
    </w:p>
    <w:p>
      <w:pPr>
        <w:pStyle w:val="ListParagraph"/>
        <w:numPr>
          <w:ilvl w:val="0"/>
          <w:numId w:val="3"/>
        </w:numPr>
        <w:spacing w:before="0" w:after="1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Как получить движущееся изображение?</w:t>
      </w:r>
    </w:p>
    <w:p>
      <w:pPr>
        <w:pStyle w:val="Normal"/>
        <w:spacing w:before="0" w:after="12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Путем последовательного вывода статичных кадров с частотой, превышающей критическую частоту слияния мельканий человеческого глаза (от 24 кадров в секунду). Благодаря физиологической инерции зрительного восприятия (персистенции) мозг объединяет дискретные фазы в непрерывное движение.</w:t>
      </w:r>
    </w:p>
    <w:p>
      <w:pPr>
        <w:pStyle w:val="ListParagraph"/>
        <w:numPr>
          <w:ilvl w:val="0"/>
          <w:numId w:val="3"/>
        </w:numPr>
        <w:spacing w:before="0" w:after="1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Как компьютерная графика различается по назначению?</w:t>
      </w:r>
    </w:p>
    <w:p>
      <w:pPr>
        <w:pStyle w:val="ListParagraph"/>
        <w:numPr>
          <w:ilvl w:val="0"/>
          <w:numId w:val="4"/>
        </w:numPr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Инженерная и научная (CAD/CAM/CAE): параметрические чертежи, твердотельное моделирование, анализ напряжений и гидродинамики.</w:t>
      </w:r>
    </w:p>
    <w:p>
      <w:pPr>
        <w:pStyle w:val="ListParagraph"/>
        <w:numPr>
          <w:ilvl w:val="0"/>
          <w:numId w:val="4"/>
        </w:numPr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Деловая и аналитическая: графики, гистограммы, диаграммы и интерактивные дашборды для бизнес-анализа.</w:t>
      </w:r>
    </w:p>
    <w:p>
      <w:pPr>
        <w:pStyle w:val="ListParagraph"/>
        <w:numPr>
          <w:ilvl w:val="0"/>
          <w:numId w:val="4"/>
        </w:numPr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Иллюстративная и полиграфическая: векторный дизайн, книжная верстка, цифровая живопись, полиграфия.</w:t>
      </w:r>
    </w:p>
    <w:p>
      <w:pPr>
        <w:pStyle w:val="ListParagraph"/>
        <w:numPr>
          <w:ilvl w:val="0"/>
          <w:numId w:val="4"/>
        </w:numPr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Развлекательная (CGI, геймдев): визуальные эффекты в кино, анимация, интерактивные сцены в видеоиграх.</w:t>
      </w:r>
    </w:p>
    <w:p>
      <w:pPr>
        <w:pStyle w:val="ListParagraph"/>
        <w:numPr>
          <w:ilvl w:val="0"/>
          <w:numId w:val="4"/>
        </w:numPr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Интерфейсная (UI/UX): визуальные элементы операционных систем, мобильных приложений и веб-страниц.</w:t>
      </w:r>
    </w:p>
    <w:p>
      <w:pPr>
        <w:pStyle w:val="ListParagraph"/>
        <w:numPr>
          <w:ilvl w:val="0"/>
          <w:numId w:val="4"/>
        </w:numPr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Тренажерная (VR/AR): симуляторы пилотирования, хирургические и тактические тренажеры.</w:t>
      </w:r>
    </w:p>
    <w:p>
      <w:pPr>
        <w:pStyle w:val="ListParagraph"/>
        <w:numPr>
          <w:ilvl w:val="0"/>
          <w:numId w:val="3"/>
        </w:numPr>
        <w:spacing w:before="0" w:after="1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Каковы особенности векторной и растровой графики?</w:t>
      </w:r>
    </w:p>
    <w:p>
      <w:pPr>
        <w:pStyle w:val="Normal"/>
        <w:spacing w:before="0" w:after="12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Растровая графика: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720" w:leader="none"/>
        </w:tabs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Состоит из матрицы дискретных цветных точек (пикселей).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720" w:leader="none"/>
        </w:tabs>
        <w:spacing w:before="0" w:after="120"/>
        <w:jc w:val="both"/>
        <w:rPr>
          <w:sz w:val="28"/>
          <w:szCs w:val="28"/>
        </w:rPr>
      </w:pPr>
      <w:r>
        <w:rPr>
          <w:i/>
          <w:iCs/>
          <w:sz w:val="28"/>
          <w:szCs w:val="28"/>
        </w:rPr>
        <w:t>Особенности:</w:t>
      </w:r>
      <w:r>
        <w:rPr>
          <w:sz w:val="28"/>
          <w:szCs w:val="28"/>
        </w:rPr>
        <w:t xml:space="preserve"> обеспечивает высокую фотореалистичность и плавные градиенты; при масштабировании теряет четкость (появляется пикселизация); размер файла зависит от разрешения матрицы, а не от сложности содержимого.</w:t>
      </w:r>
    </w:p>
    <w:p>
      <w:pPr>
        <w:pStyle w:val="Normal"/>
        <w:spacing w:before="0" w:after="12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Векторная графика: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720" w:leader="none"/>
        </w:tabs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Описывается математическими примитивами (точки, векторы, кривые Безье, заливки).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720" w:leader="none"/>
        </w:tabs>
        <w:spacing w:before="0" w:after="120"/>
        <w:jc w:val="both"/>
        <w:rPr>
          <w:sz w:val="28"/>
          <w:szCs w:val="28"/>
        </w:rPr>
      </w:pPr>
      <w:r>
        <w:rPr>
          <w:i/>
          <w:iCs/>
          <w:sz w:val="28"/>
          <w:szCs w:val="28"/>
        </w:rPr>
        <w:t>Особенности:</w:t>
      </w:r>
      <w:r>
        <w:rPr>
          <w:sz w:val="28"/>
          <w:szCs w:val="28"/>
        </w:rPr>
        <w:t xml:space="preserve"> масштабируется без потери качества на любых разрешениях; файлы простых форм имеют компактный размер; плохо подходит для передачи сложных фотореалистичных текстур.</w:t>
      </w:r>
    </w:p>
    <w:p>
      <w:pPr>
        <w:pStyle w:val="Normal"/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3"/>
        </w:numPr>
        <w:spacing w:before="0" w:after="1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Как отобразить 4D-объекты?</w:t>
      </w:r>
    </w:p>
    <w:p>
      <w:pPr>
        <w:pStyle w:val="Normal"/>
        <w:spacing w:before="0" w:after="120"/>
        <w:ind w:start="720"/>
        <w:jc w:val="both"/>
        <w:rPr>
          <w:sz w:val="28"/>
          <w:szCs w:val="28"/>
        </w:rPr>
      </w:pPr>
      <w:r>
        <w:rPr>
          <w:sz w:val="28"/>
          <w:szCs w:val="28"/>
        </w:rPr>
        <w:t>Поскольку экран монитора плоский, для передачи четырех измерений применяют проекционные и косвенные методы:</w:t>
      </w:r>
    </w:p>
    <w:p>
      <w:pPr>
        <w:pStyle w:val="Normal"/>
        <w:numPr>
          <w:ilvl w:val="0"/>
          <w:numId w:val="7"/>
        </w:numPr>
        <w:spacing w:before="0" w:after="1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Проекция:</w:t>
      </w:r>
      <w:r>
        <w:rPr>
          <w:sz w:val="28"/>
          <w:szCs w:val="28"/>
        </w:rPr>
        <w:t xml:space="preserve"> математическое проецирование объекта из 4D в 3D (подобно тому, как 3D-куб отбрасывает 2D-тень), с последующим выводом каркаса 3D-проекции на 2D-монитор (например, вращающийся тессеракт).</w:t>
      </w:r>
    </w:p>
    <w:p>
      <w:pPr>
        <w:pStyle w:val="Normal"/>
        <w:numPr>
          <w:ilvl w:val="0"/>
          <w:numId w:val="7"/>
        </w:numPr>
        <w:spacing w:before="0" w:after="1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Сечения (гиперсрезы):</w:t>
      </w:r>
      <w:r>
        <w:rPr>
          <w:sz w:val="28"/>
          <w:szCs w:val="28"/>
        </w:rPr>
        <w:t xml:space="preserve"> рассечение 4D-объекта трехмерным пространством с постепенным изменением координаты четвертого измерения (по принципу томограммы).</w:t>
      </w:r>
    </w:p>
    <w:p>
      <w:pPr>
        <w:pStyle w:val="Normal"/>
        <w:numPr>
          <w:ilvl w:val="0"/>
          <w:numId w:val="7"/>
        </w:numPr>
        <w:spacing w:before="0" w:after="1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Время как измерение:</w:t>
      </w:r>
      <w:r>
        <w:rPr>
          <w:sz w:val="28"/>
          <w:szCs w:val="28"/>
        </w:rPr>
        <w:t xml:space="preserve"> использование времени ($t$) в качестве четвертой координаты ($w$), когда 4D-объект отображается как непрерывно трансформирующаяся 3D-фигура.</w:t>
      </w:r>
    </w:p>
    <w:p>
      <w:pPr>
        <w:pStyle w:val="Normal"/>
        <w:numPr>
          <w:ilvl w:val="0"/>
          <w:numId w:val="7"/>
        </w:numPr>
        <w:spacing w:before="0" w:after="1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Развертка:</w:t>
      </w:r>
      <w:r>
        <w:rPr>
          <w:sz w:val="28"/>
          <w:szCs w:val="28"/>
        </w:rPr>
        <w:t xml:space="preserve"> разворачивание гиперповерхностей объекта в трехмерном пространстве (аналогично развертке тессеракта в 3D-крест Дали из 8 кубов).</w:t>
      </w:r>
    </w:p>
    <w:p>
      <w:pPr>
        <w:pStyle w:val="Normal"/>
        <w:numPr>
          <w:ilvl w:val="0"/>
          <w:numId w:val="7"/>
        </w:numPr>
        <w:spacing w:before="0" w:after="1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Цветовая координата:</w:t>
      </w:r>
      <w:r>
        <w:rPr>
          <w:sz w:val="28"/>
          <w:szCs w:val="28"/>
        </w:rPr>
        <w:t xml:space="preserve"> положение точки в пространстве задается тремя координатами $(x, y, z)$, а значение координаты $w$ кодируется цветом или прозрачностью.</w:t>
      </w:r>
    </w:p>
    <w:p>
      <w:pPr>
        <w:pStyle w:val="ListParagraph"/>
        <w:numPr>
          <w:ilvl w:val="0"/>
          <w:numId w:val="3"/>
        </w:numPr>
        <w:spacing w:before="0" w:after="1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Как кодируется цвет?</w:t>
      </w:r>
    </w:p>
    <w:p>
      <w:pPr>
        <w:pStyle w:val="Normal"/>
        <w:spacing w:before="0" w:after="12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Цвет задается числовым вектором в рамках определенной математической цветовой модели:</w:t>
      </w:r>
    </w:p>
    <w:p>
      <w:pPr>
        <w:pStyle w:val="Normal"/>
        <w:numPr>
          <w:ilvl w:val="0"/>
          <w:numId w:val="8"/>
        </w:numPr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RGB (аддитивная): смешение излучений красного, зеленого и синего (экраны). В 24-битном цвете каждый канал кодируется 8 битами (числа от 0 до 255), давая 16,7 млн оттенков.</w:t>
      </w:r>
    </w:p>
    <w:p>
      <w:pPr>
        <w:pStyle w:val="Normal"/>
        <w:numPr>
          <w:ilvl w:val="0"/>
          <w:numId w:val="8"/>
        </w:numPr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CMYK (субтрактивная): вычитание света красителями (голубой, пурпурный, желтый, черный) в полиграфии.</w:t>
      </w:r>
    </w:p>
    <w:p>
      <w:pPr>
        <w:pStyle w:val="Normal"/>
        <w:numPr>
          <w:ilvl w:val="0"/>
          <w:numId w:val="8"/>
        </w:numPr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HSB/HSV/HSL (перцептивные): через параметры восприятия человека — цветовой тон (Hue, 0–360°), насыщенность (Saturation) и яркость/светлоту (Brightness/Lightness).</w:t>
      </w:r>
    </w:p>
    <w:p>
      <w:pPr>
        <w:pStyle w:val="ListParagraph"/>
        <w:numPr>
          <w:ilvl w:val="0"/>
          <w:numId w:val="3"/>
        </w:numPr>
        <w:spacing w:before="0" w:after="1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Чем стереоизображения отличаются от трёхмерных?</w:t>
      </w:r>
    </w:p>
    <w:p>
      <w:pPr>
        <w:pStyle w:val="Normal"/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3D-модель: содержит полноценное пространственное математическое описание сцены (x, y, z). Компьютер может повернуть ее под любым углом, однако на обычном мониторе она всегда выводится как плоская проекция.</w:t>
      </w:r>
    </w:p>
    <w:p>
      <w:pPr>
        <w:pStyle w:val="Normal"/>
        <w:spacing w:before="0" w:after="120"/>
        <w:jc w:val="both"/>
        <w:rPr>
          <w:sz w:val="28"/>
          <w:szCs w:val="28"/>
        </w:rPr>
      </w:pPr>
      <w:r>
        <w:rPr>
          <w:sz w:val="28"/>
          <w:szCs w:val="28"/>
        </w:rPr>
        <w:t>Стереоизображение: представляет собой пару фиксированных двумерных картинок (стереопару для левого и правого глаза), созданных со смещением на межосевое расстояние зрачков. При раздельном показе ракурсов глазам через VR-шлем или стереоочки возникает физиологический бинокулярный параллакс, дающий реальное ощущение глубины.</w:t>
      </w:r>
    </w:p>
    <w:p>
      <w:pPr>
        <w:pStyle w:val="ListParagraph"/>
        <w:numPr>
          <w:ilvl w:val="0"/>
          <w:numId w:val="3"/>
        </w:numPr>
        <w:spacing w:before="0" w:after="1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Что такое фрактал?</w:t>
      </w:r>
    </w:p>
    <w:p>
      <w:pPr>
        <w:pStyle w:val="Normal"/>
        <w:spacing w:before="0" w:after="12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Сложная геометрическая фигура, обладающая свойством </w:t>
      </w:r>
      <w:r>
        <w:rPr>
          <w:b/>
          <w:bCs/>
          <w:sz w:val="28"/>
          <w:szCs w:val="28"/>
        </w:rPr>
        <w:t>самоподобия</w:t>
      </w:r>
      <w:r>
        <w:rPr>
          <w:sz w:val="28"/>
          <w:szCs w:val="28"/>
        </w:rPr>
        <w:t>: фрагмент объекта при увеличении повторяет структуру всей фигуры целиком. Фракталы, как правило, имеют дробную размерность Хаусдорфа и строятся простыми рекурсивными уравнениями (множество Мандельброта, снежинка Коха, треугольник Серпинского). Применяются для процедурной генерации природных ландшафтов, облаков и деревьев.</w:t>
      </w:r>
    </w:p>
    <w:p>
      <w:pPr>
        <w:pStyle w:val="ListParagraph"/>
        <w:numPr>
          <w:ilvl w:val="0"/>
          <w:numId w:val="3"/>
        </w:numPr>
        <w:spacing w:before="0" w:after="1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Что такое разрешение?</w:t>
      </w:r>
    </w:p>
    <w:p>
      <w:pPr>
        <w:pStyle w:val="Normal"/>
        <w:spacing w:before="0" w:after="12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Мера плотности и количества различимых деталей в изображении или системе. Разрешение изображения (размер матрицы): общее количество пикселей по горизонтали и вертикали (например, 1920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>1080). Разрешающая способность устройства: способность монитора, сканера или принтера раздельно передавать близко расположенные точки на единицу физической длины.</w:t>
      </w:r>
    </w:p>
    <w:p>
      <w:pPr>
        <w:pStyle w:val="ListParagraph"/>
        <w:numPr>
          <w:ilvl w:val="0"/>
          <w:numId w:val="3"/>
        </w:numPr>
        <w:spacing w:before="0" w:after="1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 каких единицах измеряется разрешающая способность?</w:t>
      </w:r>
    </w:p>
    <w:p>
      <w:pPr>
        <w:pStyle w:val="Normal"/>
        <w:spacing w:before="0" w:after="12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PPI (pixels per inch): количество пикселей на дюйм (плотность экранов мониторов, матриц камер и смартфонов).</w:t>
      </w:r>
    </w:p>
    <w:p>
      <w:pPr>
        <w:pStyle w:val="Normal"/>
        <w:spacing w:before="0" w:after="12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DPI (dots per inch): количество точек на дюйм (физические капли краски в принтерах и плоттерах).</w:t>
      </w:r>
    </w:p>
    <w:p>
      <w:pPr>
        <w:pStyle w:val="Normal"/>
        <w:spacing w:before="0" w:after="12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LPI (lines per inch): количество линий на дюйм (линиатура растра в полиграфии).</w:t>
      </w:r>
    </w:p>
    <w:p>
      <w:pPr>
        <w:pStyle w:val="Normal"/>
        <w:spacing w:before="0" w:after="12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Пиксели / Мегапиксели (px, MP): для абсолютного разрешения цифровых файлов и сенсоров.  </w:t>
      </w:r>
    </w:p>
    <w:p>
      <w:pPr>
        <w:pStyle w:val="Normal"/>
        <w:spacing w:before="0" w:after="12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Линии или пары линий на миллиметр (lp/mm): разрешающая способность оптических объективов и микроскопов.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abstractNum w:abstractNumId="3">
    <w:lvl w:ilvl="0">
      <w:start w:val="6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1068"/>
        </w:tabs>
        <w:ind w:start="1068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788"/>
        </w:tabs>
        <w:ind w:start="1788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508"/>
        </w:tabs>
        <w:ind w:start="2508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3228"/>
        </w:tabs>
        <w:ind w:start="3228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948"/>
        </w:tabs>
        <w:ind w:start="3948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668"/>
        </w:tabs>
        <w:ind w:start="4668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388"/>
        </w:tabs>
        <w:ind w:start="5388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6108"/>
        </w:tabs>
        <w:ind w:start="6108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828"/>
        </w:tabs>
        <w:ind w:start="6828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068"/>
        </w:tabs>
        <w:ind w:start="1068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788"/>
        </w:tabs>
        <w:ind w:start="1788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508"/>
        </w:tabs>
        <w:ind w:start="2508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3228"/>
        </w:tabs>
        <w:ind w:start="3228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948"/>
        </w:tabs>
        <w:ind w:start="3948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668"/>
        </w:tabs>
        <w:ind w:start="4668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388"/>
        </w:tabs>
        <w:ind w:start="5388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6108"/>
        </w:tabs>
        <w:ind w:start="6108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828"/>
        </w:tabs>
        <w:ind w:start="6828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97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b6cd8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uiPriority w:val="9"/>
    <w:qFormat/>
    <w:pPr>
      <w:widowControl/>
      <w:suppressAutoHyphens w:val="true"/>
      <w:bidi w:val="0"/>
      <w:spacing w:before="0" w:after="0"/>
      <w:jc w:val="start"/>
      <w:outlineLvl w:val="0"/>
    </w:pPr>
    <w:rPr>
      <w:rFonts w:ascii="Times New Roman" w:hAnsi="Times New Roman" w:eastAsia="Times New Roman" w:cs="Times New Roman"/>
      <w:color w:val="2E74B5"/>
      <w:kern w:val="0"/>
      <w:sz w:val="32"/>
      <w:szCs w:val="32"/>
      <w:lang w:val="ru-RU" w:eastAsia="ru-RU" w:bidi="ar-SA"/>
    </w:rPr>
  </w:style>
  <w:style w:type="paragraph" w:styleId="Heading2">
    <w:name w:val="heading 2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1"/>
    </w:pPr>
    <w:rPr>
      <w:rFonts w:ascii="Times New Roman" w:hAnsi="Times New Roman" w:eastAsia="Times New Roman" w:cs="Times New Roman"/>
      <w:color w:val="2E74B5"/>
      <w:kern w:val="0"/>
      <w:sz w:val="26"/>
      <w:szCs w:val="26"/>
      <w:lang w:val="ru-RU" w:eastAsia="ru-RU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2"/>
    </w:pPr>
    <w:rPr>
      <w:rFonts w:ascii="Times New Roman" w:hAnsi="Times New Roman" w:eastAsia="Times New Roman" w:cs="Times New Roman"/>
      <w:color w:val="1F4D78"/>
      <w:kern w:val="0"/>
      <w:sz w:val="24"/>
      <w:szCs w:val="24"/>
      <w:lang w:val="ru-RU" w:eastAsia="ru-RU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Times New Roman" w:hAnsi="Times New Roman" w:eastAsia="Times New Roman" w:cs="Times New Roman"/>
      <w:i/>
      <w:iCs/>
      <w:color w:val="2E74B5"/>
      <w:kern w:val="0"/>
      <w:sz w:val="20"/>
      <w:szCs w:val="20"/>
      <w:lang w:val="ru-RU" w:eastAsia="ru-RU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Times New Roman" w:hAnsi="Times New Roman" w:eastAsia="Times New Roman" w:cs="Times New Roman"/>
      <w:color w:val="2E74B5"/>
      <w:kern w:val="0"/>
      <w:sz w:val="20"/>
      <w:szCs w:val="20"/>
      <w:lang w:val="ru-RU" w:eastAsia="ru-RU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Times New Roman" w:hAnsi="Times New Roman" w:eastAsia="Times New Roman" w:cs="Times New Roman"/>
      <w:color w:val="1F4D78"/>
      <w:kern w:val="0"/>
      <w:sz w:val="20"/>
      <w:szCs w:val="20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 w:customStyle="1">
    <w:name w:val="Текст сноски Знак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9" w:customStyle="1">
    <w:name w:val="Текст концевой сноски Знак"/>
    <w:link w:val="EndnoteText"/>
    <w:uiPriority w:val="99"/>
    <w:semiHidden/>
    <w:unhideWhenUsed/>
    <w:qFormat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345d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12345d"/>
    <w:rPr>
      <w:color w:themeColor="followedHyperlink" w:val="954F7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56"/>
      <w:szCs w:val="56"/>
      <w:lang w:val="ru-RU" w:eastAsia="ru-RU" w:bidi="ar-SA"/>
    </w:rPr>
  </w:style>
  <w:style w:type="paragraph" w:styleId="1" w:customStyle="1">
    <w:name w:val="Строгий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0"/>
      <w:szCs w:val="20"/>
      <w:lang w:val="ru-RU" w:eastAsia="ru-RU" w:bidi="ar-SA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FootnoteText">
    <w:name w:val="footnote text"/>
    <w:link w:val="Style8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EndnoteText">
    <w:name w:val="endnote text"/>
    <w:link w:val="Style9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d329a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herhn/grph/tree/main/lab_1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Application>LibreOffice/26.2.5.2$Linux_X86_64 LibreOffice_project/620$Build-2</Application>
  <AppVersion>15.0000</AppVersion>
  <Pages>3</Pages>
  <Words>1157</Words>
  <Characters>8469</Characters>
  <CharactersWithSpaces>9640</CharactersWithSpaces>
  <Paragraphs>118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2026-04-07T19:39:00Z</dcterms:created>
  <dc:creator>Un-named</dc:creator>
  <dc:description/>
  <dc:language>en-GB</dc:language>
  <cp:lastModifiedBy/>
  <dcterms:modified xsi:type="dcterms:W3CDTF">2026-09-14T10:47:55Z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