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7B3566" w14:textId="77777777" w:rsidR="00CF1A18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МИНОБРНАУКИ РОССИИ</w:t>
      </w:r>
    </w:p>
    <w:p w14:paraId="32BC53B6" w14:textId="77777777" w:rsidR="00CF1A18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ФГБОУ ВО «Юго-Западный государственный университет»</w:t>
      </w:r>
    </w:p>
    <w:p w14:paraId="7DE435CB" w14:textId="77777777" w:rsidR="00CF1A18" w:rsidRDefault="00000000">
      <w:pPr>
        <w:spacing w:line="360" w:lineRule="auto"/>
        <w:jc w:val="center"/>
        <w:rPr>
          <w:b/>
          <w:bCs/>
          <w:caps/>
          <w:sz w:val="28"/>
          <w:szCs w:val="28"/>
        </w:rPr>
      </w:pPr>
      <w:r>
        <w:rPr>
          <w:b/>
          <w:bCs/>
          <w:sz w:val="28"/>
          <w:szCs w:val="28"/>
        </w:rPr>
        <w:t>Кафедра программной инженерии</w:t>
      </w:r>
    </w:p>
    <w:p w14:paraId="36F0B44B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4B416B5A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27C027D3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11C4921C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3D260873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771EFA2B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7A702E04" w14:textId="77777777" w:rsidR="00CF1A18" w:rsidRDefault="00CF1A18">
      <w:pPr>
        <w:jc w:val="center"/>
        <w:rPr>
          <w:b/>
          <w:caps/>
          <w:sz w:val="28"/>
          <w:szCs w:val="28"/>
        </w:rPr>
      </w:pPr>
    </w:p>
    <w:p w14:paraId="3CA24CF5" w14:textId="77777777" w:rsidR="00CF1A18" w:rsidRDefault="00CF1A18">
      <w:pPr>
        <w:jc w:val="center"/>
        <w:rPr>
          <w:bCs/>
          <w:caps/>
          <w:sz w:val="28"/>
          <w:szCs w:val="28"/>
        </w:rPr>
      </w:pPr>
    </w:p>
    <w:p w14:paraId="396F366F" w14:textId="704B5897" w:rsidR="00CF1A18" w:rsidRDefault="0000000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Лабораторная работа №</w:t>
      </w:r>
      <w:r w:rsidR="004E62CE">
        <w:rPr>
          <w:bCs/>
          <w:sz w:val="28"/>
          <w:szCs w:val="28"/>
        </w:rPr>
        <w:t>7</w:t>
      </w:r>
    </w:p>
    <w:p w14:paraId="7A881B95" w14:textId="77777777" w:rsidR="00CF1A18" w:rsidRDefault="0000000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«Компьютерная графика»</w:t>
      </w:r>
    </w:p>
    <w:p w14:paraId="52972C79" w14:textId="682F8E0F" w:rsidR="00CF1A18" w:rsidRDefault="0000000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«</w:t>
      </w:r>
      <w:r w:rsidR="004E62CE" w:rsidRPr="004E62CE">
        <w:rPr>
          <w:bCs/>
          <w:sz w:val="28"/>
          <w:szCs w:val="28"/>
        </w:rPr>
        <w:t>Введение в фильтрацию изображений</w:t>
      </w:r>
      <w:r>
        <w:rPr>
          <w:bCs/>
          <w:sz w:val="28"/>
          <w:szCs w:val="28"/>
        </w:rPr>
        <w:t>»</w:t>
      </w:r>
    </w:p>
    <w:p w14:paraId="0C91F5DA" w14:textId="77777777" w:rsidR="00CF1A18" w:rsidRDefault="00CF1A18">
      <w:pPr>
        <w:jc w:val="center"/>
        <w:rPr>
          <w:caps/>
          <w:sz w:val="28"/>
          <w:szCs w:val="28"/>
        </w:rPr>
      </w:pPr>
    </w:p>
    <w:p w14:paraId="56916225" w14:textId="77777777" w:rsidR="00CF1A18" w:rsidRDefault="00CF1A18">
      <w:pPr>
        <w:jc w:val="center"/>
        <w:rPr>
          <w:sz w:val="28"/>
          <w:szCs w:val="28"/>
        </w:rPr>
      </w:pPr>
    </w:p>
    <w:p w14:paraId="226EF6E4" w14:textId="77777777" w:rsidR="00CF1A18" w:rsidRDefault="00CF1A18">
      <w:pPr>
        <w:jc w:val="center"/>
        <w:rPr>
          <w:sz w:val="28"/>
          <w:szCs w:val="28"/>
        </w:rPr>
      </w:pPr>
    </w:p>
    <w:p w14:paraId="16024D51" w14:textId="77777777" w:rsidR="00CF1A18" w:rsidRDefault="00CF1A18">
      <w:pPr>
        <w:jc w:val="center"/>
        <w:rPr>
          <w:sz w:val="28"/>
          <w:szCs w:val="28"/>
        </w:rPr>
      </w:pPr>
    </w:p>
    <w:p w14:paraId="715CD0A6" w14:textId="77777777" w:rsidR="00CF1A18" w:rsidRDefault="00CF1A18">
      <w:pPr>
        <w:jc w:val="center"/>
        <w:rPr>
          <w:sz w:val="28"/>
          <w:szCs w:val="28"/>
        </w:rPr>
      </w:pPr>
    </w:p>
    <w:p w14:paraId="10BD614D" w14:textId="77777777" w:rsidR="00CF1A18" w:rsidRDefault="00CF1A18">
      <w:pPr>
        <w:jc w:val="center"/>
        <w:rPr>
          <w:sz w:val="28"/>
          <w:szCs w:val="28"/>
        </w:rPr>
      </w:pPr>
    </w:p>
    <w:p w14:paraId="4C4A7727" w14:textId="77777777" w:rsidR="00CF1A18" w:rsidRDefault="00CF1A18">
      <w:pPr>
        <w:jc w:val="center"/>
        <w:rPr>
          <w:sz w:val="28"/>
          <w:szCs w:val="28"/>
        </w:rPr>
      </w:pPr>
    </w:p>
    <w:p w14:paraId="5FC9E523" w14:textId="77777777" w:rsidR="00CF1A18" w:rsidRDefault="00CF1A18">
      <w:pPr>
        <w:jc w:val="center"/>
        <w:rPr>
          <w:sz w:val="28"/>
          <w:szCs w:val="28"/>
        </w:rPr>
      </w:pPr>
    </w:p>
    <w:p w14:paraId="5F6864FA" w14:textId="77777777" w:rsidR="00CF1A18" w:rsidRDefault="00CF1A18">
      <w:pPr>
        <w:jc w:val="center"/>
        <w:rPr>
          <w:sz w:val="28"/>
          <w:szCs w:val="28"/>
        </w:rPr>
      </w:pPr>
    </w:p>
    <w:p w14:paraId="42F6AEED" w14:textId="77777777" w:rsidR="00CF1A18" w:rsidRDefault="00CF1A18">
      <w:pPr>
        <w:jc w:val="center"/>
        <w:rPr>
          <w:sz w:val="28"/>
          <w:szCs w:val="28"/>
        </w:rPr>
      </w:pPr>
    </w:p>
    <w:p w14:paraId="0CA1875A" w14:textId="77777777" w:rsidR="00CF1A18" w:rsidRDefault="00000000">
      <w:pPr>
        <w:tabs>
          <w:tab w:val="right" w:pos="9921"/>
        </w:tabs>
        <w:rPr>
          <w:color w:val="000000"/>
          <w:sz w:val="28"/>
          <w:szCs w:val="28"/>
        </w:rPr>
      </w:pPr>
      <w:r>
        <w:rPr>
          <w:sz w:val="28"/>
          <w:szCs w:val="28"/>
        </w:rPr>
        <w:t>Выполнили:</w:t>
      </w:r>
      <w:r>
        <w:rPr>
          <w:sz w:val="28"/>
          <w:szCs w:val="28"/>
        </w:rPr>
        <w:tab/>
        <w:t xml:space="preserve">студенты </w:t>
      </w:r>
      <w:r>
        <w:rPr>
          <w:color w:val="000000"/>
          <w:sz w:val="28"/>
          <w:szCs w:val="28"/>
        </w:rPr>
        <w:t>группы ПО-41б</w:t>
      </w:r>
    </w:p>
    <w:p w14:paraId="2BD24596" w14:textId="77777777" w:rsidR="00CF1A18" w:rsidRDefault="00000000">
      <w:pPr>
        <w:tabs>
          <w:tab w:val="right" w:pos="9921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Бредихин В.В.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Вережников Д.В.</w:t>
      </w:r>
    </w:p>
    <w:p w14:paraId="3CC466AE" w14:textId="77777777" w:rsidR="00CF1A18" w:rsidRDefault="00CF1A18">
      <w:pPr>
        <w:jc w:val="right"/>
        <w:rPr>
          <w:color w:val="000000"/>
          <w:sz w:val="28"/>
          <w:szCs w:val="28"/>
        </w:rPr>
      </w:pPr>
    </w:p>
    <w:p w14:paraId="55A3FD39" w14:textId="77777777" w:rsidR="00CF1A18" w:rsidRDefault="00CF1A18">
      <w:pPr>
        <w:tabs>
          <w:tab w:val="right" w:pos="9355"/>
        </w:tabs>
        <w:rPr>
          <w:sz w:val="28"/>
          <w:szCs w:val="28"/>
        </w:rPr>
      </w:pPr>
    </w:p>
    <w:p w14:paraId="0F364FA6" w14:textId="77777777" w:rsidR="00CF1A18" w:rsidRDefault="00000000">
      <w:pPr>
        <w:tabs>
          <w:tab w:val="right" w:pos="9921"/>
        </w:tabs>
        <w:rPr>
          <w:sz w:val="28"/>
          <w:szCs w:val="28"/>
        </w:rPr>
      </w:pPr>
      <w:r>
        <w:rPr>
          <w:sz w:val="28"/>
          <w:szCs w:val="28"/>
        </w:rPr>
        <w:t>Проверил:</w:t>
      </w:r>
      <w:r>
        <w:rPr>
          <w:sz w:val="28"/>
          <w:szCs w:val="28"/>
        </w:rPr>
        <w:tab/>
        <w:t>старший преподаватель</w:t>
      </w:r>
    </w:p>
    <w:p w14:paraId="319A41E9" w14:textId="77777777" w:rsidR="00CF1A18" w:rsidRDefault="00000000" w:rsidP="004E62CE">
      <w:pPr>
        <w:ind w:right="-568"/>
        <w:jc w:val="right"/>
        <w:rPr>
          <w:sz w:val="28"/>
          <w:szCs w:val="28"/>
        </w:rPr>
      </w:pPr>
      <w:r>
        <w:rPr>
          <w:bCs/>
          <w:sz w:val="28"/>
          <w:szCs w:val="28"/>
        </w:rPr>
        <w:t xml:space="preserve">Ефремов </w:t>
      </w:r>
      <w:r>
        <w:rPr>
          <w:sz w:val="28"/>
          <w:szCs w:val="28"/>
        </w:rPr>
        <w:t>В.В.</w:t>
      </w:r>
    </w:p>
    <w:p w14:paraId="05DF60BD" w14:textId="77777777" w:rsidR="00CF1A18" w:rsidRDefault="00CF1A18">
      <w:pPr>
        <w:jc w:val="center"/>
        <w:rPr>
          <w:sz w:val="28"/>
          <w:szCs w:val="28"/>
        </w:rPr>
      </w:pPr>
    </w:p>
    <w:p w14:paraId="658EE503" w14:textId="77777777" w:rsidR="00CF1A18" w:rsidRDefault="00CF1A18">
      <w:pPr>
        <w:jc w:val="center"/>
        <w:rPr>
          <w:sz w:val="28"/>
          <w:szCs w:val="28"/>
        </w:rPr>
      </w:pPr>
    </w:p>
    <w:p w14:paraId="35F48054" w14:textId="77777777" w:rsidR="00CF1A18" w:rsidRDefault="00CF1A18">
      <w:pPr>
        <w:jc w:val="center"/>
        <w:rPr>
          <w:bCs/>
          <w:sz w:val="28"/>
          <w:szCs w:val="28"/>
        </w:rPr>
      </w:pPr>
    </w:p>
    <w:p w14:paraId="7FEBE0FE" w14:textId="77777777" w:rsidR="00CF1A18" w:rsidRDefault="00CF1A18">
      <w:pPr>
        <w:jc w:val="center"/>
        <w:rPr>
          <w:bCs/>
          <w:sz w:val="28"/>
          <w:szCs w:val="28"/>
        </w:rPr>
      </w:pPr>
    </w:p>
    <w:p w14:paraId="17235F3F" w14:textId="77777777" w:rsidR="00CF1A18" w:rsidRDefault="00CF1A18">
      <w:pPr>
        <w:jc w:val="center"/>
        <w:rPr>
          <w:bCs/>
          <w:sz w:val="28"/>
          <w:szCs w:val="28"/>
        </w:rPr>
      </w:pPr>
    </w:p>
    <w:p w14:paraId="4309A7D0" w14:textId="77777777" w:rsidR="00CF1A18" w:rsidRDefault="00CF1A18">
      <w:pPr>
        <w:jc w:val="center"/>
        <w:rPr>
          <w:bCs/>
          <w:sz w:val="28"/>
          <w:szCs w:val="28"/>
        </w:rPr>
      </w:pPr>
    </w:p>
    <w:p w14:paraId="6477ABAE" w14:textId="77777777" w:rsidR="00CF1A18" w:rsidRDefault="00CF1A18">
      <w:pPr>
        <w:jc w:val="center"/>
        <w:rPr>
          <w:bCs/>
          <w:sz w:val="28"/>
          <w:szCs w:val="28"/>
        </w:rPr>
      </w:pPr>
    </w:p>
    <w:p w14:paraId="5E02193C" w14:textId="77777777" w:rsidR="00CF1A18" w:rsidRDefault="00CF1A18">
      <w:pPr>
        <w:jc w:val="center"/>
        <w:rPr>
          <w:bCs/>
          <w:sz w:val="28"/>
          <w:szCs w:val="28"/>
        </w:rPr>
      </w:pPr>
    </w:p>
    <w:p w14:paraId="118F09A3" w14:textId="77777777" w:rsidR="00CF1A18" w:rsidRDefault="00CF1A18">
      <w:pPr>
        <w:jc w:val="center"/>
        <w:rPr>
          <w:bCs/>
          <w:sz w:val="28"/>
          <w:szCs w:val="28"/>
        </w:rPr>
      </w:pPr>
    </w:p>
    <w:p w14:paraId="377168D7" w14:textId="77777777" w:rsidR="00CF1A18" w:rsidRDefault="00CF1A18">
      <w:pPr>
        <w:jc w:val="center"/>
        <w:rPr>
          <w:bCs/>
          <w:sz w:val="28"/>
          <w:szCs w:val="28"/>
        </w:rPr>
      </w:pPr>
    </w:p>
    <w:p w14:paraId="14CFC38B" w14:textId="77777777" w:rsidR="00CF1A18" w:rsidRDefault="00CF1A18">
      <w:pPr>
        <w:jc w:val="center"/>
        <w:rPr>
          <w:bCs/>
          <w:sz w:val="28"/>
          <w:szCs w:val="28"/>
        </w:rPr>
      </w:pPr>
    </w:p>
    <w:p w14:paraId="018D7142" w14:textId="77777777" w:rsidR="00CF1A18" w:rsidRDefault="00000000">
      <w:pPr>
        <w:spacing w:after="60"/>
        <w:jc w:val="center"/>
        <w:rPr>
          <w:sz w:val="22"/>
          <w:szCs w:val="22"/>
        </w:rPr>
      </w:pPr>
      <w:r>
        <w:rPr>
          <w:bCs/>
          <w:sz w:val="28"/>
          <w:szCs w:val="28"/>
        </w:rPr>
        <w:t>Курск 2026 г.</w:t>
      </w:r>
    </w:p>
    <w:p w14:paraId="2A3EA893" w14:textId="77777777" w:rsidR="00CF1A18" w:rsidRDefault="00000000">
      <w:pPr>
        <w:spacing w:before="240" w:after="12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</w:p>
    <w:p w14:paraId="40D5E0B3" w14:textId="6D817748" w:rsidR="00CF1A18" w:rsidRDefault="00697034" w:rsidP="00697034">
      <w:pPr>
        <w:spacing w:after="120" w:line="276" w:lineRule="auto"/>
        <w:ind w:firstLine="720"/>
        <w:jc w:val="both"/>
        <w:rPr>
          <w:sz w:val="28"/>
          <w:szCs w:val="28"/>
        </w:rPr>
      </w:pPr>
      <w:r w:rsidRPr="00697034">
        <w:rPr>
          <w:sz w:val="28"/>
          <w:szCs w:val="28"/>
        </w:rPr>
        <w:t>осво</w:t>
      </w:r>
      <w:r>
        <w:rPr>
          <w:sz w:val="28"/>
          <w:szCs w:val="28"/>
        </w:rPr>
        <w:t xml:space="preserve">ить </w:t>
      </w:r>
      <w:r w:rsidRPr="00697034">
        <w:rPr>
          <w:sz w:val="28"/>
          <w:szCs w:val="28"/>
        </w:rPr>
        <w:t>навык</w:t>
      </w:r>
      <w:r>
        <w:rPr>
          <w:sz w:val="28"/>
          <w:szCs w:val="28"/>
        </w:rPr>
        <w:t>и</w:t>
      </w:r>
      <w:r w:rsidRPr="00697034">
        <w:rPr>
          <w:sz w:val="28"/>
          <w:szCs w:val="28"/>
        </w:rPr>
        <w:t xml:space="preserve"> фильтрации растровых изображений с помощью алгоритмических языков программирования.</w:t>
      </w:r>
    </w:p>
    <w:p w14:paraId="681A1B70" w14:textId="77777777" w:rsidR="00CF1A18" w:rsidRDefault="00000000">
      <w:pPr>
        <w:spacing w:before="240" w:after="120"/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14:paraId="73037B87" w14:textId="08CE6362" w:rsidR="00697034" w:rsidRPr="00697034" w:rsidRDefault="00697034" w:rsidP="00697034">
      <w:pPr>
        <w:pStyle w:val="af0"/>
        <w:rPr>
          <w:sz w:val="28"/>
          <w:szCs w:val="28"/>
        </w:rPr>
      </w:pPr>
      <w:r w:rsidRPr="00697034">
        <w:rPr>
          <w:sz w:val="28"/>
          <w:szCs w:val="28"/>
        </w:rPr>
        <w:t>Разработать алгоритм и программу для реализации индивидуального задания. Программа должна включать в себя:</w:t>
      </w:r>
    </w:p>
    <w:p w14:paraId="67A6CC46" w14:textId="0FB6A9E7" w:rsidR="00697034" w:rsidRPr="00697034" w:rsidRDefault="00697034" w:rsidP="00697034">
      <w:pPr>
        <w:pStyle w:val="af0"/>
        <w:numPr>
          <w:ilvl w:val="0"/>
          <w:numId w:val="3"/>
        </w:numPr>
        <w:rPr>
          <w:sz w:val="28"/>
          <w:szCs w:val="28"/>
        </w:rPr>
      </w:pPr>
      <w:r w:rsidRPr="00697034">
        <w:rPr>
          <w:sz w:val="28"/>
          <w:szCs w:val="28"/>
        </w:rPr>
        <w:t>обработку изображения свёрточным фильтром низких частот;</w:t>
      </w:r>
    </w:p>
    <w:p w14:paraId="3F9FC96C" w14:textId="38FCBE5E" w:rsidR="00CF1A18" w:rsidRPr="00181D2B" w:rsidRDefault="00697034" w:rsidP="00181D2B">
      <w:pPr>
        <w:pStyle w:val="af0"/>
        <w:numPr>
          <w:ilvl w:val="0"/>
          <w:numId w:val="3"/>
        </w:numPr>
        <w:rPr>
          <w:sz w:val="28"/>
          <w:szCs w:val="28"/>
        </w:rPr>
      </w:pPr>
      <w:r w:rsidRPr="00697034">
        <w:rPr>
          <w:sz w:val="28"/>
          <w:szCs w:val="28"/>
        </w:rPr>
        <w:t>обработку изображения свёрточным фильтром высоких частот.</w:t>
      </w:r>
    </w:p>
    <w:p w14:paraId="6FFEFF3C" w14:textId="77777777" w:rsidR="00CF1A18" w:rsidRDefault="00CF1A18">
      <w:pPr>
        <w:spacing w:after="120"/>
        <w:rPr>
          <w:sz w:val="28"/>
          <w:szCs w:val="28"/>
        </w:rPr>
      </w:pPr>
    </w:p>
    <w:p w14:paraId="2492A5A6" w14:textId="77777777" w:rsidR="00CF1A18" w:rsidRDefault="00000000">
      <w:pPr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 12</w:t>
      </w:r>
    </w:p>
    <w:tbl>
      <w:tblPr>
        <w:tblStyle w:val="af1"/>
        <w:tblW w:w="0" w:type="auto"/>
        <w:tblInd w:w="108" w:type="dxa"/>
        <w:tblLook w:val="04A0" w:firstRow="1" w:lastRow="0" w:firstColumn="1" w:lastColumn="0" w:noHBand="0" w:noVBand="1"/>
      </w:tblPr>
      <w:tblGrid>
        <w:gridCol w:w="3936"/>
        <w:gridCol w:w="5136"/>
      </w:tblGrid>
      <w:tr w:rsidR="00E36EA4" w14:paraId="157FC9E5" w14:textId="77777777" w:rsidTr="00336477">
        <w:tc>
          <w:tcPr>
            <w:tcW w:w="3936" w:type="dxa"/>
          </w:tcPr>
          <w:p w14:paraId="775D2297" w14:textId="2F440730" w:rsidR="00E36EA4" w:rsidRDefault="00E36EA4" w:rsidP="00E36EA4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ФНЧ</w:t>
            </w:r>
          </w:p>
        </w:tc>
        <w:tc>
          <w:tcPr>
            <w:tcW w:w="5136" w:type="dxa"/>
          </w:tcPr>
          <w:p w14:paraId="4B04E2DB" w14:textId="130635B1" w:rsidR="00E36EA4" w:rsidRDefault="00E36EA4" w:rsidP="00E36EA4">
            <w:pPr>
              <w:spacing w:after="12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ФВЧ</w:t>
            </w:r>
          </w:p>
        </w:tc>
      </w:tr>
      <w:tr w:rsidR="00E36EA4" w14:paraId="1382FB1D" w14:textId="77777777" w:rsidTr="00336477">
        <w:tc>
          <w:tcPr>
            <w:tcW w:w="3936" w:type="dxa"/>
          </w:tcPr>
          <w:p w14:paraId="297DA967" w14:textId="3ED3D596" w:rsidR="00E36EA4" w:rsidRDefault="004F69CA" w:rsidP="004F69CA">
            <w:pPr>
              <w:spacing w:after="120"/>
              <w:rPr>
                <w:sz w:val="28"/>
                <w:szCs w:val="28"/>
              </w:rPr>
            </w:pPr>
            <w:r w:rsidRPr="004F69CA">
              <w:rPr>
                <w:sz w:val="28"/>
                <w:szCs w:val="28"/>
              </w:rPr>
              <w:t xml:space="preserve">Область изображения за пределами прямоугольника </w:t>
            </w:r>
            <w:r w:rsidRPr="004F69CA">
              <w:rPr>
                <w:i/>
                <w:iCs/>
                <w:sz w:val="28"/>
                <w:szCs w:val="28"/>
                <w:lang w:val="en-US"/>
              </w:rPr>
              <w:t>AXB</w:t>
            </w:r>
            <w:r w:rsidRPr="004F69CA">
              <w:rPr>
                <w:sz w:val="28"/>
                <w:szCs w:val="28"/>
              </w:rPr>
              <w:t xml:space="preserve"> размойте </w:t>
            </w:r>
            <w:proofErr w:type="spellStart"/>
            <w:r w:rsidRPr="004F69CA">
              <w:rPr>
                <w:sz w:val="28"/>
                <w:szCs w:val="28"/>
              </w:rPr>
              <w:t>гауссианом</w:t>
            </w:r>
            <w:proofErr w:type="spellEnd"/>
          </w:p>
        </w:tc>
        <w:tc>
          <w:tcPr>
            <w:tcW w:w="5136" w:type="dxa"/>
          </w:tcPr>
          <w:p w14:paraId="54D892C2" w14:textId="27C29F79" w:rsidR="00E36EA4" w:rsidRDefault="004F69CA" w:rsidP="004F69CA">
            <w:pPr>
              <w:spacing w:after="120"/>
              <w:rPr>
                <w:sz w:val="28"/>
                <w:szCs w:val="28"/>
              </w:rPr>
            </w:pPr>
            <w:r w:rsidRPr="004F69CA">
              <w:rPr>
                <w:sz w:val="28"/>
                <w:szCs w:val="28"/>
              </w:rPr>
              <w:t>К левой половине изображения</w:t>
            </w:r>
            <w:r>
              <w:rPr>
                <w:sz w:val="28"/>
                <w:szCs w:val="28"/>
              </w:rPr>
              <w:t xml:space="preserve"> </w:t>
            </w:r>
            <w:r w:rsidRPr="004F69CA">
              <w:rPr>
                <w:sz w:val="28"/>
                <w:szCs w:val="28"/>
              </w:rPr>
              <w:t xml:space="preserve">примените лапласиан </w:t>
            </w:r>
            <w:proofErr w:type="spellStart"/>
            <w:r w:rsidRPr="004F69CA">
              <w:rPr>
                <w:sz w:val="28"/>
                <w:szCs w:val="28"/>
              </w:rPr>
              <w:t>гауссиана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 w:rsidRPr="004F69CA">
              <w:rPr>
                <w:sz w:val="28"/>
                <w:szCs w:val="28"/>
              </w:rPr>
              <w:t>только для яркости и цветового</w:t>
            </w:r>
            <w:r>
              <w:rPr>
                <w:sz w:val="28"/>
                <w:szCs w:val="28"/>
              </w:rPr>
              <w:t xml:space="preserve"> </w:t>
            </w:r>
            <w:r w:rsidRPr="004F69CA">
              <w:rPr>
                <w:sz w:val="28"/>
                <w:szCs w:val="28"/>
              </w:rPr>
              <w:t>тона, к правой — только для яркости и насыщенности</w:t>
            </w:r>
          </w:p>
        </w:tc>
      </w:tr>
    </w:tbl>
    <w:p w14:paraId="1506E682" w14:textId="77777777" w:rsidR="00E36EA4" w:rsidRDefault="00E36EA4">
      <w:pPr>
        <w:spacing w:after="120"/>
        <w:rPr>
          <w:sz w:val="28"/>
          <w:szCs w:val="28"/>
        </w:rPr>
      </w:pPr>
    </w:p>
    <w:p w14:paraId="21E27AF8" w14:textId="7E9E2BE5" w:rsidR="00CF1A18" w:rsidRDefault="00CF1A18">
      <w:pPr>
        <w:spacing w:after="120"/>
      </w:pPr>
      <w:hyperlink r:id="rId5">
        <w:r>
          <w:rPr>
            <w:rStyle w:val="a3"/>
            <w:sz w:val="28"/>
            <w:szCs w:val="28"/>
          </w:rPr>
          <w:t>Ссылка на исходный код</w:t>
        </w:r>
      </w:hyperlink>
    </w:p>
    <w:p w14:paraId="08943711" w14:textId="77777777" w:rsidR="00CF1A18" w:rsidRDefault="00000000">
      <w:pPr>
        <w:spacing w:after="120"/>
        <w:rPr>
          <w:sz w:val="28"/>
          <w:szCs w:val="28"/>
        </w:rPr>
      </w:pPr>
      <w:r>
        <w:rPr>
          <w:sz w:val="28"/>
          <w:szCs w:val="28"/>
        </w:rPr>
        <w:t>Исходный код программы:</w:t>
      </w:r>
    </w:p>
    <w:p w14:paraId="391138C7" w14:textId="77777777" w:rsidR="00CF1A18" w:rsidRDefault="00000000">
      <w:pPr>
        <w:spacing w:after="120"/>
        <w:rPr>
          <w:sz w:val="28"/>
          <w:szCs w:val="28"/>
          <w:lang w:val="en-US"/>
        </w:rPr>
      </w:pPr>
      <w:r>
        <w:rPr>
          <w:sz w:val="28"/>
          <w:szCs w:val="28"/>
        </w:rPr>
        <w:t>Реализация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алгоритмов</w:t>
      </w:r>
      <w:r>
        <w:rPr>
          <w:sz w:val="28"/>
          <w:szCs w:val="28"/>
          <w:lang w:val="en-US"/>
        </w:rPr>
        <w:t>:</w:t>
      </w:r>
    </w:p>
    <w:p w14:paraId="64BC0D92" w14:textId="77777777" w:rsidR="00CF1A18" w:rsidRDefault="00000000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import math</w:t>
      </w:r>
    </w:p>
    <w:p w14:paraId="27F49B2C" w14:textId="77777777" w:rsidR="00CF1A18" w:rsidRDefault="00000000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return (</w:t>
      </w:r>
      <w:proofErr w:type="gramStart"/>
      <w:r>
        <w:rPr>
          <w:rFonts w:ascii="Courier New" w:hAnsi="Courier New" w:cs="Courier New"/>
          <w:lang w:val="en-US"/>
        </w:rPr>
        <w:t>round(</w:t>
      </w:r>
      <w:proofErr w:type="gramEnd"/>
      <w:r>
        <w:rPr>
          <w:rFonts w:ascii="Courier New" w:hAnsi="Courier New" w:cs="Courier New"/>
          <w:lang w:val="en-US"/>
        </w:rPr>
        <w:t xml:space="preserve">a, 1), </w:t>
      </w:r>
      <w:proofErr w:type="gramStart"/>
      <w:r>
        <w:rPr>
          <w:rFonts w:ascii="Courier New" w:hAnsi="Courier New" w:cs="Courier New"/>
          <w:lang w:val="en-US"/>
        </w:rPr>
        <w:t>round(</w:t>
      </w:r>
      <w:proofErr w:type="gramEnd"/>
      <w:r>
        <w:rPr>
          <w:rFonts w:ascii="Courier New" w:hAnsi="Courier New" w:cs="Courier New"/>
          <w:lang w:val="en-US"/>
        </w:rPr>
        <w:t xml:space="preserve">b, 1), </w:t>
      </w:r>
      <w:proofErr w:type="gramStart"/>
      <w:r>
        <w:rPr>
          <w:rFonts w:ascii="Courier New" w:hAnsi="Courier New" w:cs="Courier New"/>
          <w:lang w:val="en-US"/>
        </w:rPr>
        <w:t>round(</w:t>
      </w:r>
      <w:proofErr w:type="gramEnd"/>
      <w:r>
        <w:rPr>
          <w:rFonts w:ascii="Courier New" w:hAnsi="Courier New" w:cs="Courier New"/>
          <w:lang w:val="en-US"/>
        </w:rPr>
        <w:t>c, 1))</w:t>
      </w:r>
    </w:p>
    <w:p w14:paraId="6DF1B55B" w14:textId="77777777" w:rsidR="00CF1A18" w:rsidRDefault="00CF1A18">
      <w:pPr>
        <w:spacing w:after="120"/>
        <w:rPr>
          <w:rFonts w:ascii="Courier New" w:hAnsi="Courier New" w:cs="Courier New"/>
          <w:lang w:val="en-US"/>
        </w:rPr>
      </w:pPr>
    </w:p>
    <w:p w14:paraId="6CC7641C" w14:textId="77777777" w:rsidR="00CF1A18" w:rsidRDefault="00000000">
      <w:pPr>
        <w:spacing w:after="120"/>
        <w:rPr>
          <w:sz w:val="28"/>
          <w:szCs w:val="28"/>
          <w:lang w:val="en-US"/>
        </w:rPr>
      </w:pPr>
      <w:r w:rsidRPr="004E62CE">
        <w:rPr>
          <w:lang w:val="en-US"/>
        </w:rPr>
        <w:br w:type="page"/>
      </w:r>
    </w:p>
    <w:p w14:paraId="38587059" w14:textId="77777777" w:rsidR="00CF1A18" w:rsidRDefault="00000000">
      <w:pPr>
        <w:spacing w:after="120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Интерфейс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программы</w:t>
      </w:r>
      <w:r>
        <w:rPr>
          <w:sz w:val="28"/>
          <w:szCs w:val="28"/>
          <w:lang w:val="en-US"/>
        </w:rPr>
        <w:t>:</w:t>
      </w:r>
    </w:p>
    <w:p w14:paraId="33DAC8A5" w14:textId="77777777" w:rsidR="00CF1A18" w:rsidRDefault="00000000">
      <w:pPr>
        <w:spacing w:after="120"/>
        <w:rPr>
          <w:sz w:val="28"/>
          <w:szCs w:val="28"/>
        </w:rPr>
      </w:pPr>
      <w:r>
        <w:rPr>
          <w:noProof/>
        </w:rPr>
        <w:drawing>
          <wp:inline distT="0" distB="0" distL="0" distR="0" wp14:anchorId="64659D39" wp14:editId="5B84C25D">
            <wp:extent cx="5594985" cy="36500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985" cy="365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503243" w14:textId="77777777" w:rsidR="00CF1A18" w:rsidRDefault="00CF1A18">
      <w:pPr>
        <w:rPr>
          <w:sz w:val="28"/>
          <w:szCs w:val="28"/>
          <w:lang w:val="en-US"/>
        </w:rPr>
      </w:pPr>
    </w:p>
    <w:p w14:paraId="7EA529C0" w14:textId="77777777" w:rsidR="00CF1A18" w:rsidRDefault="00000000">
      <w:pPr>
        <w:spacing w:before="240" w:after="120"/>
        <w:ind w:left="12"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Вывод</w:t>
      </w:r>
    </w:p>
    <w:p w14:paraId="213F9CDE" w14:textId="63146A3A" w:rsidR="00CF1A18" w:rsidRDefault="00000000">
      <w:pPr>
        <w:spacing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лабораторной работы были </w:t>
      </w:r>
      <w:r w:rsidR="00A407AE" w:rsidRPr="00A407AE">
        <w:rPr>
          <w:sz w:val="28"/>
          <w:szCs w:val="28"/>
        </w:rPr>
        <w:t>осво</w:t>
      </w:r>
      <w:r w:rsidR="00A407AE">
        <w:rPr>
          <w:sz w:val="28"/>
          <w:szCs w:val="28"/>
        </w:rPr>
        <w:t>ены</w:t>
      </w:r>
      <w:r w:rsidR="00A407AE" w:rsidRPr="00A407AE">
        <w:rPr>
          <w:sz w:val="28"/>
          <w:szCs w:val="28"/>
        </w:rPr>
        <w:t xml:space="preserve"> навыки фильтрации растровых изображений с помощью алгоритмических языков программирования</w:t>
      </w:r>
      <w:r>
        <w:rPr>
          <w:sz w:val="28"/>
          <w:szCs w:val="28"/>
        </w:rPr>
        <w:t>.</w:t>
      </w:r>
    </w:p>
    <w:p w14:paraId="2071BCB4" w14:textId="77777777" w:rsidR="00CF1A18" w:rsidRDefault="00000000">
      <w:pPr>
        <w:rPr>
          <w:sz w:val="28"/>
          <w:szCs w:val="28"/>
        </w:rPr>
      </w:pPr>
      <w:r>
        <w:br w:type="page"/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Какие фильтры проходит оптический сигнал в процессе формирования на поверхности фотоприёмника двумерного изображения трёхмерной сцены и к какому классу относится каждый из этих фильтров?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формировании оптического изображения сигнал последовательно проходит следующие фильтры: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Атмосфера (рассеяние и турбулентность): </w:t>
      </w:r>
      <w:r>
        <w:rPr>
          <w:rFonts w:ascii="Times New Roman" w:hAnsi="Times New Roman" w:cs="Times New Roman"/>
          <w:sz w:val="28"/>
          <w:szCs w:val="28"/>
        </w:rPr>
        <w:t xml:space="preserve">непрерывный аналоговый пространственный ФНЧ.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Диафрагма (дифракционное ограничение пучка на апертуре): </w:t>
      </w:r>
      <w:r>
        <w:rPr>
          <w:rFonts w:ascii="Times New Roman" w:hAnsi="Times New Roman" w:cs="Times New Roman"/>
          <w:sz w:val="28"/>
          <w:szCs w:val="28"/>
        </w:rPr>
        <w:t xml:space="preserve">волновой пространственный ФНЧ с ограниченной полосой пропускания (диск Эйри).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Линзовая система объектива (аберрации, расфокусировка, виньетирование): </w:t>
      </w:r>
      <w:r>
        <w:rPr>
          <w:rFonts w:ascii="Times New Roman" w:hAnsi="Times New Roman" w:cs="Times New Roman"/>
          <w:sz w:val="28"/>
          <w:szCs w:val="28"/>
        </w:rPr>
        <w:t xml:space="preserve">пространственный ФНЧ с гауссоподобной функцией рассеяния точки (ФРТ / PSF).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Блокирующий ИК/УФ-фильтр (IR/UV-Cut): </w:t>
      </w:r>
      <w:r>
        <w:rPr>
          <w:rFonts w:ascii="Times New Roman" w:hAnsi="Times New Roman" w:cs="Times New Roman"/>
          <w:sz w:val="28"/>
          <w:szCs w:val="28"/>
        </w:rPr>
        <w:t xml:space="preserve">оптический спектральный полосовой фильтр, отсекающий невидимые диапазоны излучения.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Оптический антиэлиасинговый фильтр (OLPF): </w:t>
      </w:r>
      <w:r>
        <w:rPr>
          <w:rFonts w:ascii="Times New Roman" w:hAnsi="Times New Roman" w:cs="Times New Roman"/>
          <w:sz w:val="28"/>
          <w:szCs w:val="28"/>
        </w:rPr>
        <w:t xml:space="preserve">дифракционный пространственный ФНЧ, подавляющий частоты выше предела Найквиста матрицы сенсора.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Цветофильтры матрицы (мозаика Байера CFA): </w:t>
      </w:r>
      <w:r>
        <w:rPr>
          <w:rFonts w:ascii="Times New Roman" w:hAnsi="Times New Roman" w:cs="Times New Roman"/>
          <w:sz w:val="28"/>
          <w:szCs w:val="28"/>
        </w:rPr>
        <w:t xml:space="preserve">пространственно-дискретные спектральные полосовые фильтры (R, G, B).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Какие фильтры проходит оптический сигнал в процессе формирования цифрового изображения от поверхности фотоприёмника до памяти и к какому классу относится каждый из этих фильтров?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тракте оцифровки и процессора сигналов (ISP) сигнал проходит следующие фильтры: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Апертура фотодиода (интегрирование по площади пикселя): </w:t>
      </w:r>
      <w:r>
        <w:rPr>
          <w:rFonts w:ascii="Times New Roman" w:hAnsi="Times New Roman" w:cs="Times New Roman"/>
          <w:sz w:val="28"/>
          <w:szCs w:val="28"/>
        </w:rPr>
        <w:t xml:space="preserve">пространственный усредняющий КИХ-ФНЧ (умножение на sinc в спектре) с последующей дискретизацией.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Выдержка (интегрирование заряда по времени экспозиции): </w:t>
      </w:r>
      <w:r>
        <w:rPr>
          <w:rFonts w:ascii="Times New Roman" w:hAnsi="Times New Roman" w:cs="Times New Roman"/>
          <w:sz w:val="28"/>
          <w:szCs w:val="28"/>
        </w:rPr>
        <w:t xml:space="preserve">временной усредняющий КИХ-ФНЧ.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Аналоговый тракт и АЦП: </w:t>
      </w:r>
      <w:r>
        <w:rPr>
          <w:rFonts w:ascii="Times New Roman" w:hAnsi="Times New Roman" w:cs="Times New Roman"/>
          <w:sz w:val="28"/>
          <w:szCs w:val="28"/>
        </w:rPr>
        <w:t xml:space="preserve">аналоговый электронный ФНЧ и нелинейный безынерционный фильтр квантования по уровню.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Коррекция дефектных пикселей: </w:t>
      </w:r>
      <w:r>
        <w:rPr>
          <w:rFonts w:ascii="Times New Roman" w:hAnsi="Times New Roman" w:cs="Times New Roman"/>
          <w:sz w:val="28"/>
          <w:szCs w:val="28"/>
        </w:rPr>
        <w:t xml:space="preserve">нелинейный адаптивный ранговый (медианный) фильтр.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Шумоподавление (Raw Denoising): </w:t>
      </w:r>
      <w:r>
        <w:rPr>
          <w:rFonts w:ascii="Times New Roman" w:hAnsi="Times New Roman" w:cs="Times New Roman"/>
          <w:sz w:val="28"/>
          <w:szCs w:val="28"/>
        </w:rPr>
        <w:t xml:space="preserve">адаптивный нелинейный пространственный ФНЧ.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Демозаика (дебайеризация): </w:t>
      </w:r>
      <w:r>
        <w:rPr>
          <w:rFonts w:ascii="Times New Roman" w:hAnsi="Times New Roman" w:cs="Times New Roman"/>
          <w:sz w:val="28"/>
          <w:szCs w:val="28"/>
        </w:rPr>
        <w:t xml:space="preserve">двумерный пространственный интерполяционный ФНЧ.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Цветокоррекция (Color Correction Matrix): </w:t>
      </w:r>
      <w:r>
        <w:rPr>
          <w:rFonts w:ascii="Times New Roman" w:hAnsi="Times New Roman" w:cs="Times New Roman"/>
          <w:sz w:val="28"/>
          <w:szCs w:val="28"/>
        </w:rPr>
        <w:t xml:space="preserve">линейный безынерционный попиксельный матричный фильтр.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Тональная компрессия и гамма-коррекция: </w:t>
      </w:r>
      <w:r>
        <w:rPr>
          <w:rFonts w:ascii="Times New Roman" w:hAnsi="Times New Roman" w:cs="Times New Roman"/>
          <w:sz w:val="28"/>
          <w:szCs w:val="28"/>
        </w:rPr>
        <w:t xml:space="preserve">нелинейный безынерционный попиксельный фильтр.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Повышение резкости (Sharpening): </w:t>
      </w:r>
      <w:r>
        <w:rPr>
          <w:rFonts w:ascii="Times New Roman" w:hAnsi="Times New Roman" w:cs="Times New Roman"/>
          <w:sz w:val="28"/>
          <w:szCs w:val="28"/>
        </w:rPr>
        <w:t xml:space="preserve">пространственный линейный фильтр высоких частот (ФВЧ).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Сжатие JPEG/HEIC: </w:t>
      </w:r>
      <w:r>
        <w:rPr>
          <w:rFonts w:ascii="Times New Roman" w:hAnsi="Times New Roman" w:cs="Times New Roman"/>
          <w:sz w:val="28"/>
          <w:szCs w:val="28"/>
        </w:rPr>
        <w:t xml:space="preserve">блочный спектральный фильтр с квантованием частот ДКП (дискретный ФНЧ с потерями).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Какие из потерь в процессе фильтрации необратимы и почему?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Необратимыми являются потери, при которых информация физически уничтожается из-за неинъективного отображения «многие в один» или обнуления спектра: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Обнуление частот в полосе заграждения (H(u,v) = 0): </w:t>
      </w:r>
      <w:r>
        <w:rPr>
          <w:rFonts w:ascii="Times New Roman" w:hAnsi="Times New Roman" w:cs="Times New Roman"/>
          <w:sz w:val="28"/>
          <w:szCs w:val="28"/>
        </w:rPr>
        <w:t xml:space="preserve">за пределами дифракционного предела линзы или среза OLPF гармоники умножаются на ноль, а восстановление требует невозможного деления на ноль.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Квантование по уровню: </w:t>
      </w:r>
      <w:r>
        <w:rPr>
          <w:rFonts w:ascii="Times New Roman" w:hAnsi="Times New Roman" w:cs="Times New Roman"/>
          <w:sz w:val="28"/>
          <w:szCs w:val="28"/>
        </w:rPr>
        <w:t xml:space="preserve">бесконечное число непрерывных значений заряда округляется до одного кода АЦП, порождая неустранимый шум квантования.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Клиппинг (насыщение): </w:t>
      </w:r>
      <w:r>
        <w:rPr>
          <w:rFonts w:ascii="Times New Roman" w:hAnsi="Times New Roman" w:cs="Times New Roman"/>
          <w:sz w:val="28"/>
          <w:szCs w:val="28"/>
        </w:rPr>
        <w:t xml:space="preserve">отсечение экстремальных яркостей в 0 и 255 полностью стирает детали в пересветах и глубоких тенях.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Пространственный алиасинг: </w:t>
      </w:r>
      <w:r>
        <w:rPr>
          <w:rFonts w:ascii="Times New Roman" w:hAnsi="Times New Roman" w:cs="Times New Roman"/>
          <w:sz w:val="28"/>
          <w:szCs w:val="28"/>
        </w:rPr>
        <w:t xml:space="preserve">при слабой оптической фильтрации высокие частоты зеркально накладываются на низкие; разделить эту сумму обратно математически невозможно.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Случайный шум (фотонный, тепловой): </w:t>
      </w:r>
      <w:r>
        <w:rPr>
          <w:rFonts w:ascii="Times New Roman" w:hAnsi="Times New Roman" w:cs="Times New Roman"/>
          <w:sz w:val="28"/>
          <w:szCs w:val="28"/>
        </w:rPr>
        <w:t xml:space="preserve">стохастическая природа шума исключает его точное детерминированное вычитание.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Какие из потерь в процессе фильтрации обратимы и как?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Обратимы потери с известной функцией рассеяния точки (ФРТ), передаточная функция которых нигде не равна строго нулю (H(u,v) ≠ 0), а сигнал не повреждён клиппингом (расфокусировка, смаз движения, дисторсия, хроматизм). Восстановление выполняется следующими методами: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Инверсная фильтрация: </w:t>
      </w:r>
      <w:r>
        <w:rPr>
          <w:rFonts w:ascii="Times New Roman" w:hAnsi="Times New Roman" w:cs="Times New Roman"/>
          <w:sz w:val="28"/>
          <w:szCs w:val="28"/>
        </w:rPr>
        <w:t xml:space="preserve">прямое деление спектра на передаточную функцию 1/H(u,v) при отсутствии шума.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Фильтрация Винера: </w:t>
      </w:r>
      <w:r>
        <w:rPr>
          <w:rFonts w:ascii="Times New Roman" w:hAnsi="Times New Roman" w:cs="Times New Roman"/>
          <w:sz w:val="28"/>
          <w:szCs w:val="28"/>
        </w:rPr>
        <w:t xml:space="preserve">оптимальное линейное восстановление в условиях шума с регуляризацией по отношению сигнал/шум (SNR).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Алгоритм Ричардсона-Люси: </w:t>
      </w:r>
      <w:r>
        <w:rPr>
          <w:rFonts w:ascii="Times New Roman" w:hAnsi="Times New Roman" w:cs="Times New Roman"/>
          <w:sz w:val="28"/>
          <w:szCs w:val="28"/>
        </w:rPr>
        <w:t xml:space="preserve">итеративная нелинейная деконволюция для пуассоновского шума, гарантирующая неотрицательность яркости.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Геометрическая коррекция: </w:t>
      </w:r>
      <w:r>
        <w:rPr>
          <w:rFonts w:ascii="Times New Roman" w:hAnsi="Times New Roman" w:cs="Times New Roman"/>
          <w:sz w:val="28"/>
          <w:szCs w:val="28"/>
        </w:rPr>
        <w:t xml:space="preserve">обратный полиномиальный пересчёт координат для дисторсии и независимое масштабирование каналов для хроматических аберраций.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В чём преимущества и недостатки БИХ-фильтров по сравнению с КИХ в области обработки изображений?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Сравнение характеристик фильтров в задачах обработки изображений: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Преимущества БИХ-фильтров: </w:t>
      </w:r>
      <w:r>
        <w:rPr>
          <w:rFonts w:ascii="Times New Roman" w:hAnsi="Times New Roman" w:cs="Times New Roman"/>
          <w:sz w:val="28"/>
          <w:szCs w:val="28"/>
        </w:rPr>
        <w:t xml:space="preserve">вычислительная сложность O(1) на пиксель не зависит от радиуса размытия (рекурсивный гауссиан Дерша требует всего несколько операций на пиксель при любом σ); обеспечивают более крутые частотные срезы при низком порядке передаточной функции.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Недостатки БИХ-фильтров: </w:t>
      </w:r>
      <w:r>
        <w:rPr>
          <w:rFonts w:ascii="Times New Roman" w:hAnsi="Times New Roman" w:cs="Times New Roman"/>
          <w:sz w:val="28"/>
          <w:szCs w:val="28"/>
        </w:rPr>
        <w:t xml:space="preserve">отсутствие пространственной причинности (двумерный сигнал не имеет оси времени, что требует встречных проходов вперёд-назад), нелинейность фазы (сдвиг контуров), риск численной неустойчивости и плохая распараллеливаемость на GPU из-за взаимной зависимости соседних отсчётов.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6. Как реализовать БИХ-фильтр с помощью свёртки с окном?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БИХ-фильтр реализуется через свёрточные процедуры двумя способами: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Усечение импульсной характеристики (КИХ-аппроксимация): </w:t>
      </w:r>
      <w:r>
        <w:rPr>
          <w:rFonts w:ascii="Times New Roman" w:hAnsi="Times New Roman" w:cs="Times New Roman"/>
          <w:sz w:val="28"/>
          <w:szCs w:val="28"/>
        </w:rPr>
        <w:t xml:space="preserve">бесконечный импульсный отклик БИХ-фильтра умножается на весовое окно конечного размера (по правилу 3σ для гауссиана, где отклик падает ниже 1%), нормализуется и применяется как стандартная КИХ-свёртка.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Каскадная декомпозиция (алгоритм Дерша): </w:t>
      </w:r>
      <w:r>
        <w:rPr>
          <w:rFonts w:ascii="Times New Roman" w:hAnsi="Times New Roman" w:cs="Times New Roman"/>
          <w:sz w:val="28"/>
          <w:szCs w:val="28"/>
        </w:rPr>
        <w:t xml:space="preserve">передаточная функция факторизуется на прямое окно коэффициентов входа и рекурсивное окно коэффициентов выхода, которые применяются встречными одномерными проходами по строкам и столбцам.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Как реализовать попиксельные преобразования с помощью свёртки?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Попиксельные преобразования не зависят от соседних элементов и реализуются через свёртку следующими способами: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Яркость и контраст: </w:t>
      </w:r>
      <w:r>
        <w:rPr>
          <w:rFonts w:ascii="Times New Roman" w:hAnsi="Times New Roman" w:cs="Times New Roman"/>
          <w:sz w:val="28"/>
          <w:szCs w:val="28"/>
        </w:rPr>
        <w:t xml:space="preserve">свёртка с ядром размера 1 × 1: K = [c], где c задаёт масштабирование яркости (а ядро [1] выполняет тождественное пропускание).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Аффинное преобразование со смещением: </w:t>
      </w:r>
      <w:r>
        <w:rPr>
          <w:rFonts w:ascii="Times New Roman" w:hAnsi="Times New Roman" w:cs="Times New Roman"/>
          <w:sz w:val="28"/>
          <w:szCs w:val="28"/>
        </w:rPr>
        <w:t xml:space="preserve">свёртка с ядром 1 × 1 с последующим прибавлением аддитивного смещения ядра (bias term).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Межканальная цветокоррекция: </w:t>
      </w:r>
      <w:r>
        <w:rPr>
          <w:rFonts w:ascii="Times New Roman" w:hAnsi="Times New Roman" w:cs="Times New Roman"/>
          <w:sz w:val="28"/>
          <w:szCs w:val="28"/>
        </w:rPr>
        <w:t xml:space="preserve">трёхмерная свёртка по глубине каналов с ядром 1 × 1 × 3 (например, перевод в градации серого весами [0.299, 0.587, 0.114]).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Нелинейные преобразования: </w:t>
      </w:r>
      <w:r>
        <w:rPr>
          <w:rFonts w:ascii="Times New Roman" w:hAnsi="Times New Roman" w:cs="Times New Roman"/>
          <w:sz w:val="28"/>
          <w:szCs w:val="28"/>
        </w:rPr>
        <w:t xml:space="preserve">разложение функции в степенной ряд Тейлора с последующим масштабированием каждого члена свёрткой 1 × 1.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Как реализовать геометрические преобразования с помощью свёртки?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Геометрические преобразования реализуются следующими свёрточными операторами: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Целочисленный сдвиг: </w:t>
      </w:r>
      <w:r>
        <w:rPr>
          <w:rFonts w:ascii="Times New Roman" w:hAnsi="Times New Roman" w:cs="Times New Roman"/>
          <w:sz w:val="28"/>
          <w:szCs w:val="28"/>
        </w:rPr>
        <w:t xml:space="preserve">свёртка со смещённой дельта-функцией Кронекера, где единственная единица смещена относительно центра ядра на величину сдвига.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Субпиксельный сдвиг, масштабирование и поворот: </w:t>
      </w:r>
      <w:r>
        <w:rPr>
          <w:rFonts w:ascii="Times New Roman" w:hAnsi="Times New Roman" w:cs="Times New Roman"/>
          <w:sz w:val="28"/>
          <w:szCs w:val="28"/>
        </w:rPr>
        <w:t xml:space="preserve">свёртка с непрерывным интерполяционным ядром (билинейным 2 × 2, бикубическим 4 × 4 или Ланцоша), коэффициенты которого динамически рассчитываются по дробной части смещения координат.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Отражение: </w:t>
      </w:r>
      <w:r>
        <w:rPr>
          <w:rFonts w:ascii="Times New Roman" w:hAnsi="Times New Roman" w:cs="Times New Roman"/>
          <w:sz w:val="28"/>
          <w:szCs w:val="28"/>
        </w:rPr>
        <w:t xml:space="preserve">свёртка с ядром с зеркально инвертированным порядком обхода координат.</w:t>
      </w:r>
    </w:p>
    <w:p>
      <w:pPr>
        <w:spacing w:before="160" w:after="8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Какие эффекты фотошопа реализованы путём фильтрации?</w:t>
      </w:r>
    </w:p>
    <w:p>
      <w:pPr>
        <w:spacing w:after="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Photoshop фильтрация лежит в основе следующих групп эффектов меню Filter: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Размытие (ФНЧ): </w:t>
      </w:r>
      <w:r>
        <w:rPr>
          <w:rFonts w:ascii="Times New Roman" w:hAnsi="Times New Roman" w:cs="Times New Roman"/>
          <w:sz w:val="28"/>
          <w:szCs w:val="28"/>
        </w:rPr>
        <w:t xml:space="preserve">Gaussian Blur (сепарабельная свёртка Гаусса), Box Blur (прямоугольное усреднение), Motion Blur (направленная одномерная свёртка), Surface Blur (билатеральная нелинейная фильтрация с сохранением краев).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Резкость (ФВЧ): </w:t>
      </w:r>
      <w:r>
        <w:rPr>
          <w:rFonts w:ascii="Times New Roman" w:hAnsi="Times New Roman" w:cs="Times New Roman"/>
          <w:sz w:val="28"/>
          <w:szCs w:val="28"/>
        </w:rPr>
        <w:t xml:space="preserve">Sharpen (свёртка с лапласианом), Unsharp Mask (нерезкое маскирование подмешиванием контуров), High Pass (прямое выделение высоких частот).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Стилизация: </w:t>
      </w:r>
      <w:r>
        <w:rPr>
          <w:rFonts w:ascii="Times New Roman" w:hAnsi="Times New Roman" w:cs="Times New Roman"/>
          <w:sz w:val="28"/>
          <w:szCs w:val="28"/>
        </w:rPr>
        <w:t xml:space="preserve">Find Edges (выделение контуров градиентными операторами Собеля/Прюитт), Emboss (асимметричная дифференциальная свёртка с добавлением серого фона +128 для эффекта рельефа).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Устранение шума: </w:t>
      </w:r>
      <w:r>
        <w:rPr>
          <w:rFonts w:ascii="Times New Roman" w:hAnsi="Times New Roman" w:cs="Times New Roman"/>
          <w:sz w:val="28"/>
          <w:szCs w:val="28"/>
        </w:rPr>
        <w:t xml:space="preserve">Median / Dust &amp; Scratches (нелинейная ранговая замена медианой окрестности).</w:t>
      </w:r>
    </w:p>
    <w:p>
      <w:pPr>
        <w:spacing w:after="60"/>
        <w:ind w:left="720" w:firstLine="-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– Пользовательские фильтры: </w:t>
      </w:r>
      <w:r>
        <w:rPr>
          <w:rFonts w:ascii="Times New Roman" w:hAnsi="Times New Roman" w:cs="Times New Roman"/>
          <w:sz w:val="28"/>
          <w:szCs w:val="28"/>
        </w:rPr>
        <w:t xml:space="preserve">Custom (ручное задание произвольного ядра свёртки 5 × 5, делителя и смещения).</w:t>
      </w:r>
    </w:p>
    <w:sectPr w:rsidR="00CF1A18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975492"/>
    <w:multiLevelType w:val="multilevel"/>
    <w:tmpl w:val="721036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783D96"/>
    <w:multiLevelType w:val="hybridMultilevel"/>
    <w:tmpl w:val="A4F6E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716CD"/>
    <w:multiLevelType w:val="multilevel"/>
    <w:tmpl w:val="BE5C56DA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2063744563">
    <w:abstractNumId w:val="2"/>
  </w:num>
  <w:num w:numId="2" w16cid:durableId="1295059067">
    <w:abstractNumId w:val="0"/>
  </w:num>
  <w:num w:numId="3" w16cid:durableId="121053337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A18"/>
    <w:rsid w:val="00063404"/>
    <w:rsid w:val="00181D2B"/>
    <w:rsid w:val="00336477"/>
    <w:rsid w:val="003A43D6"/>
    <w:rsid w:val="004E62CE"/>
    <w:rsid w:val="004F69CA"/>
    <w:rsid w:val="00697034"/>
    <w:rsid w:val="00881C4E"/>
    <w:rsid w:val="00A407AE"/>
    <w:rsid w:val="00CF1A18"/>
    <w:rsid w:val="00E36EA4"/>
    <w:rsid w:val="00F87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9A7AB6"/>
  <w15:docId w15:val="{769002C1-67A4-4949-BD25-B9C756B41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6CD8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a5">
    <w:name w:val="Текст сноски Знак"/>
    <w:link w:val="a6"/>
    <w:uiPriority w:val="99"/>
    <w:semiHidden/>
    <w:unhideWhenUsed/>
    <w:qFormat/>
    <w:rPr>
      <w:sz w:val="20"/>
      <w:szCs w:val="20"/>
    </w:rPr>
  </w:style>
  <w:style w:type="character" w:customStyle="1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7">
    <w:name w:val="endnote reference"/>
    <w:rPr>
      <w:vertAlign w:val="superscript"/>
    </w:rPr>
  </w:style>
  <w:style w:type="character" w:customStyle="1" w:styleId="a8">
    <w:name w:val="Текст концевой сноски Знак"/>
    <w:link w:val="a9"/>
    <w:uiPriority w:val="99"/>
    <w:semiHidden/>
    <w:unhideWhenUsed/>
    <w:qFormat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qFormat/>
    <w:rsid w:val="0012345D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2345D"/>
    <w:rPr>
      <w:color w:val="954F72" w:themeColor="followedHyperlink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f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f0">
    <w:name w:val="List Paragraph"/>
    <w:qFormat/>
  </w:style>
  <w:style w:type="paragraph" w:styleId="a6">
    <w:name w:val="footnote text"/>
    <w:link w:val="a5"/>
    <w:uiPriority w:val="99"/>
    <w:semiHidden/>
    <w:unhideWhenUsed/>
  </w:style>
  <w:style w:type="paragraph" w:styleId="a9">
    <w:name w:val="endnote text"/>
    <w:link w:val="a8"/>
    <w:uiPriority w:val="99"/>
    <w:semiHidden/>
    <w:unhideWhenUsed/>
  </w:style>
  <w:style w:type="table" w:styleId="af1">
    <w:name w:val="Table Grid"/>
    <w:basedOn w:val="a1"/>
    <w:uiPriority w:val="39"/>
    <w:rsid w:val="00D329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herhn/grph/tree/main/lab_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878</Words>
  <Characters>5005</Characters>
  <Application>Microsoft Office Word</Application>
  <DocSecurity>0</DocSecurity>
  <Lines>41</Lines>
  <Paragraphs>11</Paragraphs>
  <ScaleCrop>false</ScaleCrop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Денис Вережников</cp:lastModifiedBy>
  <cp:revision>21</cp:revision>
  <dcterms:created xsi:type="dcterms:W3CDTF">2026-04-07T19:39:00Z</dcterms:created>
  <dcterms:modified xsi:type="dcterms:W3CDTF">2026-09-24T13:43:00Z</dcterms:modified>
  <dc:language>en-GB</dc:language>
</cp:coreProperties>
</file>