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D0319" w:rsidRPr="0049153F" w:rsidRDefault="009C5EF7" w:rsidP="009C5EF7">
      <w:pPr>
        <w:pStyle w:val="Title"/>
        <w:jc w:val="center"/>
        <w:rPr>
          <w:color w:val="000000" w:themeColor="text1"/>
        </w:rPr>
      </w:pPr>
      <w:r w:rsidRPr="0049153F">
        <w:rPr>
          <w:color w:val="000000" w:themeColor="text1"/>
        </w:rPr>
        <w:t>Memo Writing</w:t>
      </w:r>
    </w:p>
    <w:p w:rsidR="009C5EF7" w:rsidRPr="0049153F" w:rsidRDefault="009C5EF7" w:rsidP="009C5EF7">
      <w:pPr>
        <w:rPr>
          <w:rFonts w:ascii="Arial" w:hAnsi="Arial" w:cs="Arial"/>
          <w:color w:val="000000" w:themeColor="text1"/>
          <w:sz w:val="30"/>
          <w:szCs w:val="30"/>
          <w:shd w:val="clear" w:color="auto" w:fill="FFFFFF"/>
        </w:rPr>
      </w:pPr>
      <w:r w:rsidRPr="0049153F">
        <w:rPr>
          <w:rFonts w:ascii="Arial" w:hAnsi="Arial" w:cs="Arial"/>
          <w:color w:val="000000" w:themeColor="text1"/>
          <w:sz w:val="30"/>
          <w:szCs w:val="30"/>
          <w:shd w:val="clear" w:color="auto" w:fill="FFFFFF"/>
        </w:rPr>
        <w:t>​ ​ A memorandum, also known as a memo, is </w:t>
      </w:r>
      <w:r w:rsidRPr="0049153F">
        <w:rPr>
          <w:rFonts w:ascii="Arial" w:hAnsi="Arial" w:cs="Arial"/>
          <w:color w:val="000000" w:themeColor="text1"/>
          <w:sz w:val="30"/>
          <w:szCs w:val="30"/>
        </w:rPr>
        <w:t>informing a group or organization in an email or letter of a specific problem and/or solution</w:t>
      </w:r>
      <w:r w:rsidRPr="0049153F">
        <w:rPr>
          <w:rFonts w:ascii="Arial" w:hAnsi="Arial" w:cs="Arial"/>
          <w:color w:val="000000" w:themeColor="text1"/>
          <w:sz w:val="30"/>
          <w:szCs w:val="30"/>
          <w:shd w:val="clear" w:color="auto" w:fill="FFFFFF"/>
        </w:rPr>
        <w:t>. A memo should have an action plan with specific steps on how to carry out the plan. Memorandums should be short, concise, and easy to read.</w:t>
      </w:r>
    </w:p>
    <w:p w:rsidR="009C5EF7" w:rsidRPr="0049153F" w:rsidRDefault="009C5EF7" w:rsidP="009C5EF7">
      <w:pPr>
        <w:rPr>
          <w:rFonts w:ascii="Arial" w:hAnsi="Arial" w:cs="Arial"/>
          <w:color w:val="000000" w:themeColor="text1"/>
          <w:sz w:val="30"/>
          <w:szCs w:val="30"/>
          <w:shd w:val="clear" w:color="auto" w:fill="FFFFFF"/>
        </w:rPr>
      </w:pPr>
    </w:p>
    <w:p w:rsidR="009C5EF7" w:rsidRPr="0049153F" w:rsidRDefault="009C5EF7" w:rsidP="009C5EF7">
      <w:pPr>
        <w:shd w:val="clear" w:color="auto" w:fill="FFFFFF"/>
        <w:spacing w:before="300" w:after="375" w:line="240" w:lineRule="auto"/>
        <w:outlineLvl w:val="1"/>
        <w:rPr>
          <w:rFonts w:ascii="Times New Roman" w:eastAsia="Times New Roman" w:hAnsi="Times New Roman" w:cs="Times New Roman"/>
          <w:color w:val="000000" w:themeColor="text1"/>
          <w:sz w:val="45"/>
          <w:szCs w:val="45"/>
        </w:rPr>
      </w:pPr>
      <w:r w:rsidRPr="0049153F">
        <w:rPr>
          <w:rFonts w:ascii="Times New Roman" w:eastAsia="Times New Roman" w:hAnsi="Times New Roman" w:cs="Times New Roman"/>
          <w:color w:val="000000" w:themeColor="text1"/>
          <w:sz w:val="45"/>
          <w:szCs w:val="45"/>
        </w:rPr>
        <w:t>Features of a Memo</w:t>
      </w:r>
    </w:p>
    <w:p w:rsidR="009C5EF7" w:rsidRPr="0049153F" w:rsidRDefault="009C5EF7" w:rsidP="009C5EF7">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49153F">
        <w:rPr>
          <w:rFonts w:ascii="Arial" w:eastAsia="Times New Roman" w:hAnsi="Arial" w:cs="Arial"/>
          <w:color w:val="000000" w:themeColor="text1"/>
          <w:sz w:val="24"/>
          <w:szCs w:val="24"/>
        </w:rPr>
        <w:t>Is it addressed to the right audience?</w:t>
      </w:r>
    </w:p>
    <w:p w:rsidR="009C5EF7" w:rsidRPr="0049153F" w:rsidRDefault="009C5EF7" w:rsidP="009C5EF7">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49153F">
        <w:rPr>
          <w:rFonts w:ascii="Arial" w:eastAsia="Times New Roman" w:hAnsi="Arial" w:cs="Arial"/>
          <w:color w:val="000000" w:themeColor="text1"/>
          <w:sz w:val="24"/>
          <w:szCs w:val="24"/>
        </w:rPr>
        <w:t>Does the subject line accurately convey its contents?</w:t>
      </w:r>
    </w:p>
    <w:p w:rsidR="009C5EF7" w:rsidRPr="0049153F" w:rsidRDefault="009C5EF7" w:rsidP="009C5EF7">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49153F">
        <w:rPr>
          <w:rFonts w:ascii="Arial" w:eastAsia="Times New Roman" w:hAnsi="Arial" w:cs="Arial"/>
          <w:color w:val="000000" w:themeColor="text1"/>
          <w:sz w:val="24"/>
          <w:szCs w:val="24"/>
        </w:rPr>
        <w:t>Does it anticipate and address potential objections?</w:t>
      </w:r>
    </w:p>
    <w:p w:rsidR="009C5EF7" w:rsidRPr="0049153F" w:rsidRDefault="009C5EF7" w:rsidP="009C5EF7">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49153F">
        <w:rPr>
          <w:rFonts w:ascii="Arial" w:eastAsia="Times New Roman" w:hAnsi="Arial" w:cs="Arial"/>
          <w:color w:val="000000" w:themeColor="text1"/>
          <w:sz w:val="24"/>
          <w:szCs w:val="24"/>
        </w:rPr>
        <w:t>Is it formatted clearly and consistently?</w:t>
      </w:r>
    </w:p>
    <w:p w:rsidR="009C5EF7" w:rsidRPr="0049153F" w:rsidRDefault="009C5EF7" w:rsidP="009C5EF7">
      <w:pPr>
        <w:rPr>
          <w:b/>
          <w:color w:val="000000" w:themeColor="text1"/>
        </w:rPr>
      </w:pPr>
      <w:r w:rsidRPr="0049153F">
        <w:rPr>
          <w:b/>
          <w:color w:val="000000" w:themeColor="text1"/>
        </w:rPr>
        <w:t>Instructions:</w:t>
      </w:r>
    </w:p>
    <w:p w:rsidR="009C5EF7" w:rsidRPr="0049153F" w:rsidRDefault="009C5EF7" w:rsidP="009C5EF7">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49153F">
        <w:rPr>
          <w:rFonts w:ascii="Arial" w:eastAsia="Times New Roman" w:hAnsi="Arial" w:cs="Arial"/>
          <w:color w:val="000000" w:themeColor="text1"/>
          <w:sz w:val="24"/>
          <w:szCs w:val="24"/>
        </w:rPr>
        <w:t xml:space="preserve">The opening paragraph should restate the memo's purpose indicated in the </w:t>
      </w:r>
      <w:bookmarkStart w:id="0" w:name="_GoBack"/>
      <w:bookmarkEnd w:id="0"/>
      <w:r w:rsidRPr="0049153F">
        <w:rPr>
          <w:rFonts w:ascii="Arial" w:eastAsia="Times New Roman" w:hAnsi="Arial" w:cs="Arial"/>
          <w:color w:val="000000" w:themeColor="text1"/>
          <w:sz w:val="24"/>
          <w:szCs w:val="24"/>
        </w:rPr>
        <w:t>subject line.</w:t>
      </w:r>
    </w:p>
    <w:p w:rsidR="009C5EF7" w:rsidRPr="0049153F" w:rsidRDefault="009C5EF7" w:rsidP="009C5EF7">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49153F">
        <w:rPr>
          <w:rFonts w:ascii="Arial" w:eastAsia="Times New Roman" w:hAnsi="Arial" w:cs="Arial"/>
          <w:color w:val="000000" w:themeColor="text1"/>
          <w:sz w:val="24"/>
          <w:szCs w:val="24"/>
        </w:rPr>
        <w:t>Notice also how each of our memo examples' subsequent paragraphs build on this opening statement and explain the memo's purpose in detail.</w:t>
      </w:r>
    </w:p>
    <w:p w:rsidR="009C5EF7" w:rsidRPr="0049153F" w:rsidRDefault="009C5EF7" w:rsidP="009C5EF7">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49153F">
        <w:rPr>
          <w:rFonts w:ascii="Arial" w:eastAsia="Times New Roman" w:hAnsi="Arial" w:cs="Arial"/>
          <w:color w:val="000000" w:themeColor="text1"/>
          <w:sz w:val="24"/>
          <w:szCs w:val="24"/>
        </w:rPr>
        <w:t>Unnecessary information should be removed, and word choice should remain straightforward and professional.</w:t>
      </w:r>
    </w:p>
    <w:p w:rsidR="009C5EF7" w:rsidRPr="0049153F" w:rsidRDefault="009C5EF7" w:rsidP="009C5EF7">
      <w:pPr>
        <w:rPr>
          <w:b/>
          <w:color w:val="000000" w:themeColor="text1"/>
        </w:rPr>
      </w:pPr>
      <w:r w:rsidRPr="0049153F">
        <w:rPr>
          <w:b/>
          <w:color w:val="000000" w:themeColor="text1"/>
        </w:rPr>
        <w:t>Example:</w:t>
      </w:r>
    </w:p>
    <w:p w:rsidR="009C5EF7" w:rsidRPr="0049153F" w:rsidRDefault="009C5EF7" w:rsidP="009C5EF7">
      <w:pPr>
        <w:rPr>
          <w:rFonts w:ascii="Arial" w:hAnsi="Arial" w:cs="Arial"/>
          <w:color w:val="000000" w:themeColor="text1"/>
          <w:shd w:val="clear" w:color="auto" w:fill="FFFFFF"/>
        </w:rPr>
      </w:pPr>
      <w:r w:rsidRPr="0049153F">
        <w:rPr>
          <w:rFonts w:ascii="Arial" w:hAnsi="Arial" w:cs="Arial"/>
          <w:color w:val="000000" w:themeColor="text1"/>
          <w:shd w:val="clear" w:color="auto" w:fill="FFFFFF"/>
        </w:rPr>
        <w:t>Dear Students, This is to let you know there is a mistake in the reading list for this week. The literature list you all received is from last year and is outdated. We have since made changes, and these changes are outlined below.</w:t>
      </w:r>
    </w:p>
    <w:p w:rsidR="009C5EF7" w:rsidRPr="0049153F" w:rsidRDefault="009C5EF7" w:rsidP="009C5EF7">
      <w:pPr>
        <w:rPr>
          <w:rFonts w:ascii="Arial" w:hAnsi="Arial" w:cs="Arial"/>
          <w:color w:val="000000" w:themeColor="text1"/>
          <w:shd w:val="clear" w:color="auto" w:fill="FFFFFF"/>
        </w:rPr>
      </w:pPr>
      <w:r w:rsidRPr="0049153F">
        <w:rPr>
          <w:rFonts w:ascii="Arial" w:hAnsi="Arial" w:cs="Arial"/>
          <w:color w:val="000000" w:themeColor="text1"/>
          <w:shd w:val="clear" w:color="auto" w:fill="FFFFFF"/>
        </w:rPr>
        <w:t>……</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t>MEMORANDUM</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t>To: All First-Year Psychology Students</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t>From: Professor Jenkins</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t>Date: October 23, 2021</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t>Subject: Update to this week's assignment</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lastRenderedPageBreak/>
        <w:t>Dear Students,</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t>This is to let you know there is a mistake in the reading list for this week.</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t>The literature list you all received is from last year and is outdated. We have since made changes, and these changes are outlined below.</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t>Instead of reading Chapters 1–3 of</w:t>
      </w:r>
      <w:r w:rsidRPr="0049153F">
        <w:rPr>
          <w:rStyle w:val="Emphasis"/>
          <w:rFonts w:ascii="Arial" w:eastAsiaTheme="majorEastAsia" w:hAnsi="Arial" w:cs="Arial"/>
          <w:color w:val="000000" w:themeColor="text1"/>
        </w:rPr>
        <w:t> The Science of Psychology</w:t>
      </w:r>
      <w:r w:rsidRPr="0049153F">
        <w:rPr>
          <w:rFonts w:ascii="Arial" w:hAnsi="Arial" w:cs="Arial"/>
          <w:color w:val="000000" w:themeColor="text1"/>
        </w:rPr>
        <w:t>, and Chapters 6–8 of </w:t>
      </w:r>
      <w:r w:rsidRPr="0049153F">
        <w:rPr>
          <w:rStyle w:val="Emphasis"/>
          <w:rFonts w:ascii="Arial" w:eastAsiaTheme="majorEastAsia" w:hAnsi="Arial" w:cs="Arial"/>
          <w:color w:val="000000" w:themeColor="text1"/>
        </w:rPr>
        <w:t>Neurobiology</w:t>
      </w:r>
      <w:r w:rsidRPr="0049153F">
        <w:rPr>
          <w:rFonts w:ascii="Arial" w:hAnsi="Arial" w:cs="Arial"/>
          <w:color w:val="000000" w:themeColor="text1"/>
        </w:rPr>
        <w:t>, read Chapters 2–3 of </w:t>
      </w:r>
      <w:r w:rsidRPr="0049153F">
        <w:rPr>
          <w:rStyle w:val="Emphasis"/>
          <w:rFonts w:ascii="Arial" w:eastAsiaTheme="majorEastAsia" w:hAnsi="Arial" w:cs="Arial"/>
          <w:color w:val="000000" w:themeColor="text1"/>
        </w:rPr>
        <w:t>The Science of Psychology</w:t>
      </w:r>
      <w:r w:rsidRPr="0049153F">
        <w:rPr>
          <w:rFonts w:ascii="Arial" w:hAnsi="Arial" w:cs="Arial"/>
          <w:color w:val="000000" w:themeColor="text1"/>
        </w:rPr>
        <w:t> and Chapters 5–8 of </w:t>
      </w:r>
      <w:r w:rsidRPr="0049153F">
        <w:rPr>
          <w:rStyle w:val="Emphasis"/>
          <w:rFonts w:ascii="Arial" w:eastAsiaTheme="majorEastAsia" w:hAnsi="Arial" w:cs="Arial"/>
          <w:color w:val="000000" w:themeColor="text1"/>
        </w:rPr>
        <w:t>Neurobiology</w:t>
      </w:r>
      <w:r w:rsidRPr="0049153F">
        <w:rPr>
          <w:rFonts w:ascii="Arial" w:hAnsi="Arial" w:cs="Arial"/>
          <w:color w:val="000000" w:themeColor="text1"/>
        </w:rPr>
        <w:t>.</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t>Please be sure to follow these new instructions.</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t>Best regards,</w:t>
      </w:r>
    </w:p>
    <w:p w:rsidR="009C5EF7" w:rsidRPr="0049153F" w:rsidRDefault="009C5EF7" w:rsidP="009C5EF7">
      <w:pPr>
        <w:pStyle w:val="NormalWeb"/>
        <w:shd w:val="clear" w:color="auto" w:fill="FFFFFF"/>
        <w:spacing w:before="0" w:beforeAutospacing="0" w:after="375" w:afterAutospacing="0"/>
        <w:rPr>
          <w:rFonts w:ascii="Arial" w:hAnsi="Arial" w:cs="Arial"/>
          <w:color w:val="000000" w:themeColor="text1"/>
        </w:rPr>
      </w:pPr>
      <w:r w:rsidRPr="0049153F">
        <w:rPr>
          <w:rFonts w:ascii="Arial" w:hAnsi="Arial" w:cs="Arial"/>
          <w:color w:val="000000" w:themeColor="text1"/>
        </w:rPr>
        <w:t>Professor Jenkins</w:t>
      </w:r>
    </w:p>
    <w:p w:rsidR="009C5EF7" w:rsidRPr="0049153F" w:rsidRDefault="009C5EF7" w:rsidP="009C5EF7">
      <w:pPr>
        <w:rPr>
          <w:b/>
          <w:color w:val="000000" w:themeColor="text1"/>
        </w:rPr>
      </w:pPr>
    </w:p>
    <w:sectPr w:rsidR="009C5EF7" w:rsidRPr="004915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827"/>
    <w:multiLevelType w:val="multilevel"/>
    <w:tmpl w:val="00A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142B6"/>
    <w:multiLevelType w:val="multilevel"/>
    <w:tmpl w:val="F7B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D1"/>
    <w:rsid w:val="00004DDE"/>
    <w:rsid w:val="00106061"/>
    <w:rsid w:val="00192AD0"/>
    <w:rsid w:val="003D0319"/>
    <w:rsid w:val="0049153F"/>
    <w:rsid w:val="00653CD1"/>
    <w:rsid w:val="009C5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7CEE0-E535-4FA4-998C-83CD121A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5E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E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5E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5E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5E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80407">
      <w:bodyDiv w:val="1"/>
      <w:marLeft w:val="0"/>
      <w:marRight w:val="0"/>
      <w:marTop w:val="0"/>
      <w:marBottom w:val="0"/>
      <w:divBdr>
        <w:top w:val="none" w:sz="0" w:space="0" w:color="auto"/>
        <w:left w:val="none" w:sz="0" w:space="0" w:color="auto"/>
        <w:bottom w:val="none" w:sz="0" w:space="0" w:color="auto"/>
        <w:right w:val="none" w:sz="0" w:space="0" w:color="auto"/>
      </w:divBdr>
    </w:div>
    <w:div w:id="1156528713">
      <w:bodyDiv w:val="1"/>
      <w:marLeft w:val="0"/>
      <w:marRight w:val="0"/>
      <w:marTop w:val="0"/>
      <w:marBottom w:val="0"/>
      <w:divBdr>
        <w:top w:val="none" w:sz="0" w:space="0" w:color="auto"/>
        <w:left w:val="none" w:sz="0" w:space="0" w:color="auto"/>
        <w:bottom w:val="none" w:sz="0" w:space="0" w:color="auto"/>
        <w:right w:val="none" w:sz="0" w:space="0" w:color="auto"/>
      </w:divBdr>
      <w:divsChild>
        <w:div w:id="1244802533">
          <w:marLeft w:val="0"/>
          <w:marRight w:val="0"/>
          <w:marTop w:val="0"/>
          <w:marBottom w:val="0"/>
          <w:divBdr>
            <w:top w:val="none" w:sz="0" w:space="0" w:color="auto"/>
            <w:left w:val="none" w:sz="0" w:space="0" w:color="auto"/>
            <w:bottom w:val="none" w:sz="0" w:space="0" w:color="auto"/>
            <w:right w:val="none" w:sz="0" w:space="0" w:color="auto"/>
          </w:divBdr>
        </w:div>
      </w:divsChild>
    </w:div>
    <w:div w:id="1879007712">
      <w:bodyDiv w:val="1"/>
      <w:marLeft w:val="0"/>
      <w:marRight w:val="0"/>
      <w:marTop w:val="0"/>
      <w:marBottom w:val="0"/>
      <w:divBdr>
        <w:top w:val="none" w:sz="0" w:space="0" w:color="auto"/>
        <w:left w:val="none" w:sz="0" w:space="0" w:color="auto"/>
        <w:bottom w:val="none" w:sz="0" w:space="0" w:color="auto"/>
        <w:right w:val="none" w:sz="0" w:space="0" w:color="auto"/>
      </w:divBdr>
    </w:div>
    <w:div w:id="199487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Akmal</dc:creator>
  <cp:keywords/>
  <dc:description/>
  <cp:lastModifiedBy>HAARIS ALI</cp:lastModifiedBy>
  <cp:revision>4</cp:revision>
  <dcterms:created xsi:type="dcterms:W3CDTF">2024-07-13T03:22:00Z</dcterms:created>
  <dcterms:modified xsi:type="dcterms:W3CDTF">2024-07-24T16:49:00Z</dcterms:modified>
</cp:coreProperties>
</file>