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7D0DF" w14:textId="3CCE0D84" w:rsidR="00336888" w:rsidRDefault="001C2933" w:rsidP="001C2933">
      <w:pPr>
        <w:pStyle w:val="1"/>
        <w:ind w:firstLine="640"/>
        <w:jc w:val="center"/>
      </w:pPr>
      <w:bookmarkStart w:id="0" w:name="_Toc133505453"/>
      <w:r>
        <w:rPr>
          <w:rFonts w:hint="eastAsia"/>
        </w:rPr>
        <w:t>机器视觉实验报告(三)</w:t>
      </w:r>
      <w:bookmarkEnd w:id="0"/>
    </w:p>
    <w:sdt>
      <w:sdtPr>
        <w:rPr>
          <w:lang w:val="zh-CN"/>
        </w:rPr>
        <w:id w:val="177605514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36EE0B1" w14:textId="119082F0" w:rsidR="003F1CFB" w:rsidRDefault="003F1CFB">
          <w:pPr>
            <w:pStyle w:val="TOC"/>
            <w:ind w:firstLine="420"/>
          </w:pPr>
          <w:r>
            <w:rPr>
              <w:lang w:val="zh-CN"/>
            </w:rPr>
            <w:t>目录</w:t>
          </w:r>
        </w:p>
        <w:p w14:paraId="36ED57C5" w14:textId="19796C2F" w:rsidR="003F1CFB" w:rsidRDefault="003F1CFB">
          <w:pPr>
            <w:pStyle w:val="TOC1"/>
            <w:tabs>
              <w:tab w:val="right" w:leader="dot" w:pos="8296"/>
            </w:tabs>
            <w:ind w:firstLine="420"/>
            <w:rPr>
              <w:noProof/>
            </w:rPr>
          </w:pPr>
          <w:r>
            <w:fldChar w:fldCharType="begin"/>
          </w:r>
          <w:r>
            <w:instrText xml:space="preserve"> TOC \o "1-3" \h \z \u </w:instrText>
          </w:r>
          <w:r>
            <w:fldChar w:fldCharType="separate"/>
          </w:r>
          <w:hyperlink w:anchor="_Toc133505453" w:history="1">
            <w:r w:rsidRPr="009A7BE8">
              <w:rPr>
                <w:rStyle w:val="a8"/>
                <w:noProof/>
              </w:rPr>
              <w:t>机器视觉实验报告(三)</w:t>
            </w:r>
            <w:r>
              <w:rPr>
                <w:noProof/>
                <w:webHidden/>
              </w:rPr>
              <w:tab/>
            </w:r>
            <w:r>
              <w:rPr>
                <w:noProof/>
                <w:webHidden/>
              </w:rPr>
              <w:fldChar w:fldCharType="begin"/>
            </w:r>
            <w:r>
              <w:rPr>
                <w:noProof/>
                <w:webHidden/>
              </w:rPr>
              <w:instrText xml:space="preserve"> PAGEREF _Toc133505453 \h </w:instrText>
            </w:r>
            <w:r>
              <w:rPr>
                <w:noProof/>
                <w:webHidden/>
              </w:rPr>
            </w:r>
            <w:r>
              <w:rPr>
                <w:noProof/>
                <w:webHidden/>
              </w:rPr>
              <w:fldChar w:fldCharType="separate"/>
            </w:r>
            <w:r>
              <w:rPr>
                <w:noProof/>
                <w:webHidden/>
              </w:rPr>
              <w:t>1</w:t>
            </w:r>
            <w:r>
              <w:rPr>
                <w:noProof/>
                <w:webHidden/>
              </w:rPr>
              <w:fldChar w:fldCharType="end"/>
            </w:r>
          </w:hyperlink>
        </w:p>
        <w:p w14:paraId="4A4CF9CE" w14:textId="7C457BA0" w:rsidR="003F1CFB" w:rsidRDefault="003F1CFB">
          <w:pPr>
            <w:pStyle w:val="TOC2"/>
            <w:tabs>
              <w:tab w:val="right" w:leader="dot" w:pos="8296"/>
            </w:tabs>
            <w:ind w:firstLine="420"/>
            <w:rPr>
              <w:noProof/>
            </w:rPr>
          </w:pPr>
          <w:hyperlink w:anchor="_Toc133505454" w:history="1">
            <w:r w:rsidRPr="009A7BE8">
              <w:rPr>
                <w:rStyle w:val="a8"/>
                <w:noProof/>
              </w:rPr>
              <w:t>一、实验目的</w:t>
            </w:r>
            <w:r>
              <w:rPr>
                <w:noProof/>
                <w:webHidden/>
              </w:rPr>
              <w:tab/>
            </w:r>
            <w:r>
              <w:rPr>
                <w:noProof/>
                <w:webHidden/>
              </w:rPr>
              <w:fldChar w:fldCharType="begin"/>
            </w:r>
            <w:r>
              <w:rPr>
                <w:noProof/>
                <w:webHidden/>
              </w:rPr>
              <w:instrText xml:space="preserve"> PAGEREF _Toc133505454 \h </w:instrText>
            </w:r>
            <w:r>
              <w:rPr>
                <w:noProof/>
                <w:webHidden/>
              </w:rPr>
            </w:r>
            <w:r>
              <w:rPr>
                <w:noProof/>
                <w:webHidden/>
              </w:rPr>
              <w:fldChar w:fldCharType="separate"/>
            </w:r>
            <w:r>
              <w:rPr>
                <w:noProof/>
                <w:webHidden/>
              </w:rPr>
              <w:t>1</w:t>
            </w:r>
            <w:r>
              <w:rPr>
                <w:noProof/>
                <w:webHidden/>
              </w:rPr>
              <w:fldChar w:fldCharType="end"/>
            </w:r>
          </w:hyperlink>
        </w:p>
        <w:p w14:paraId="06183A7E" w14:textId="0D7D94AF" w:rsidR="003F1CFB" w:rsidRDefault="003F1CFB">
          <w:pPr>
            <w:pStyle w:val="TOC2"/>
            <w:tabs>
              <w:tab w:val="right" w:leader="dot" w:pos="8296"/>
            </w:tabs>
            <w:ind w:firstLine="420"/>
            <w:rPr>
              <w:noProof/>
            </w:rPr>
          </w:pPr>
          <w:hyperlink w:anchor="_Toc133505455" w:history="1">
            <w:r w:rsidRPr="009A7BE8">
              <w:rPr>
                <w:rStyle w:val="a8"/>
                <w:noProof/>
              </w:rPr>
              <w:t>二、实验原理</w:t>
            </w:r>
            <w:r>
              <w:rPr>
                <w:noProof/>
                <w:webHidden/>
              </w:rPr>
              <w:tab/>
            </w:r>
            <w:r>
              <w:rPr>
                <w:noProof/>
                <w:webHidden/>
              </w:rPr>
              <w:fldChar w:fldCharType="begin"/>
            </w:r>
            <w:r>
              <w:rPr>
                <w:noProof/>
                <w:webHidden/>
              </w:rPr>
              <w:instrText xml:space="preserve"> PAGEREF _Toc133505455 \h </w:instrText>
            </w:r>
            <w:r>
              <w:rPr>
                <w:noProof/>
                <w:webHidden/>
              </w:rPr>
            </w:r>
            <w:r>
              <w:rPr>
                <w:noProof/>
                <w:webHidden/>
              </w:rPr>
              <w:fldChar w:fldCharType="separate"/>
            </w:r>
            <w:r>
              <w:rPr>
                <w:noProof/>
                <w:webHidden/>
              </w:rPr>
              <w:t>1</w:t>
            </w:r>
            <w:r>
              <w:rPr>
                <w:noProof/>
                <w:webHidden/>
              </w:rPr>
              <w:fldChar w:fldCharType="end"/>
            </w:r>
          </w:hyperlink>
        </w:p>
        <w:p w14:paraId="6A88A167" w14:textId="0F92E5C1" w:rsidR="003F1CFB" w:rsidRDefault="003F1CFB">
          <w:pPr>
            <w:pStyle w:val="TOC3"/>
            <w:tabs>
              <w:tab w:val="right" w:leader="dot" w:pos="8296"/>
            </w:tabs>
            <w:ind w:firstLine="420"/>
            <w:rPr>
              <w:noProof/>
            </w:rPr>
          </w:pPr>
          <w:hyperlink w:anchor="_Toc133505456" w:history="1">
            <w:r w:rsidRPr="009A7BE8">
              <w:rPr>
                <w:rStyle w:val="a8"/>
                <w:noProof/>
              </w:rPr>
              <w:t>2.1 卷积神经网络（CNN）</w:t>
            </w:r>
            <w:r>
              <w:rPr>
                <w:noProof/>
                <w:webHidden/>
              </w:rPr>
              <w:tab/>
            </w:r>
            <w:r>
              <w:rPr>
                <w:noProof/>
                <w:webHidden/>
              </w:rPr>
              <w:fldChar w:fldCharType="begin"/>
            </w:r>
            <w:r>
              <w:rPr>
                <w:noProof/>
                <w:webHidden/>
              </w:rPr>
              <w:instrText xml:space="preserve"> PAGEREF _Toc133505456 \h </w:instrText>
            </w:r>
            <w:r>
              <w:rPr>
                <w:noProof/>
                <w:webHidden/>
              </w:rPr>
            </w:r>
            <w:r>
              <w:rPr>
                <w:noProof/>
                <w:webHidden/>
              </w:rPr>
              <w:fldChar w:fldCharType="separate"/>
            </w:r>
            <w:r>
              <w:rPr>
                <w:noProof/>
                <w:webHidden/>
              </w:rPr>
              <w:t>1</w:t>
            </w:r>
            <w:r>
              <w:rPr>
                <w:noProof/>
                <w:webHidden/>
              </w:rPr>
              <w:fldChar w:fldCharType="end"/>
            </w:r>
          </w:hyperlink>
        </w:p>
        <w:p w14:paraId="16A4DE03" w14:textId="515B420E" w:rsidR="003F1CFB" w:rsidRDefault="003F1CFB">
          <w:pPr>
            <w:pStyle w:val="TOC3"/>
            <w:tabs>
              <w:tab w:val="right" w:leader="dot" w:pos="8296"/>
            </w:tabs>
            <w:ind w:firstLine="420"/>
            <w:rPr>
              <w:noProof/>
            </w:rPr>
          </w:pPr>
          <w:hyperlink w:anchor="_Toc133505457" w:history="1">
            <w:r w:rsidRPr="009A7BE8">
              <w:rPr>
                <w:rStyle w:val="a8"/>
                <w:noProof/>
              </w:rPr>
              <w:t>2.2 生成对抗网络（GAN）</w:t>
            </w:r>
            <w:r>
              <w:rPr>
                <w:noProof/>
                <w:webHidden/>
              </w:rPr>
              <w:tab/>
            </w:r>
            <w:r>
              <w:rPr>
                <w:noProof/>
                <w:webHidden/>
              </w:rPr>
              <w:fldChar w:fldCharType="begin"/>
            </w:r>
            <w:r>
              <w:rPr>
                <w:noProof/>
                <w:webHidden/>
              </w:rPr>
              <w:instrText xml:space="preserve"> PAGEREF _Toc133505457 \h </w:instrText>
            </w:r>
            <w:r>
              <w:rPr>
                <w:noProof/>
                <w:webHidden/>
              </w:rPr>
            </w:r>
            <w:r>
              <w:rPr>
                <w:noProof/>
                <w:webHidden/>
              </w:rPr>
              <w:fldChar w:fldCharType="separate"/>
            </w:r>
            <w:r>
              <w:rPr>
                <w:noProof/>
                <w:webHidden/>
              </w:rPr>
              <w:t>2</w:t>
            </w:r>
            <w:r>
              <w:rPr>
                <w:noProof/>
                <w:webHidden/>
              </w:rPr>
              <w:fldChar w:fldCharType="end"/>
            </w:r>
          </w:hyperlink>
        </w:p>
        <w:p w14:paraId="4DE5DAA7" w14:textId="4A129CCD" w:rsidR="003F1CFB" w:rsidRDefault="003F1CFB">
          <w:pPr>
            <w:pStyle w:val="TOC3"/>
            <w:tabs>
              <w:tab w:val="right" w:leader="dot" w:pos="8296"/>
            </w:tabs>
            <w:ind w:firstLine="420"/>
            <w:rPr>
              <w:noProof/>
            </w:rPr>
          </w:pPr>
          <w:hyperlink w:anchor="_Toc133505458" w:history="1">
            <w:r w:rsidRPr="009A7BE8">
              <w:rPr>
                <w:rStyle w:val="a8"/>
                <w:noProof/>
              </w:rPr>
              <w:t>2.3 基于卷积神经网络的超分辨率算法(SRCNN)</w:t>
            </w:r>
            <w:r>
              <w:rPr>
                <w:noProof/>
                <w:webHidden/>
              </w:rPr>
              <w:tab/>
            </w:r>
            <w:r>
              <w:rPr>
                <w:noProof/>
                <w:webHidden/>
              </w:rPr>
              <w:fldChar w:fldCharType="begin"/>
            </w:r>
            <w:r>
              <w:rPr>
                <w:noProof/>
                <w:webHidden/>
              </w:rPr>
              <w:instrText xml:space="preserve"> PAGEREF _Toc133505458 \h </w:instrText>
            </w:r>
            <w:r>
              <w:rPr>
                <w:noProof/>
                <w:webHidden/>
              </w:rPr>
            </w:r>
            <w:r>
              <w:rPr>
                <w:noProof/>
                <w:webHidden/>
              </w:rPr>
              <w:fldChar w:fldCharType="separate"/>
            </w:r>
            <w:r>
              <w:rPr>
                <w:noProof/>
                <w:webHidden/>
              </w:rPr>
              <w:t>3</w:t>
            </w:r>
            <w:r>
              <w:rPr>
                <w:noProof/>
                <w:webHidden/>
              </w:rPr>
              <w:fldChar w:fldCharType="end"/>
            </w:r>
          </w:hyperlink>
        </w:p>
        <w:p w14:paraId="0602100A" w14:textId="1F0F7DED" w:rsidR="003F1CFB" w:rsidRDefault="003F1CFB">
          <w:pPr>
            <w:pStyle w:val="TOC3"/>
            <w:tabs>
              <w:tab w:val="right" w:leader="dot" w:pos="8296"/>
            </w:tabs>
            <w:ind w:firstLine="420"/>
            <w:rPr>
              <w:noProof/>
            </w:rPr>
          </w:pPr>
          <w:hyperlink w:anchor="_Toc133505459" w:history="1">
            <w:r w:rsidRPr="009A7BE8">
              <w:rPr>
                <w:rStyle w:val="a8"/>
                <w:noProof/>
              </w:rPr>
              <w:t>2.4 基于生成对抗网络的超分辨率算法（SRGAN）</w:t>
            </w:r>
            <w:r>
              <w:rPr>
                <w:noProof/>
                <w:webHidden/>
              </w:rPr>
              <w:tab/>
            </w:r>
            <w:r>
              <w:rPr>
                <w:noProof/>
                <w:webHidden/>
              </w:rPr>
              <w:fldChar w:fldCharType="begin"/>
            </w:r>
            <w:r>
              <w:rPr>
                <w:noProof/>
                <w:webHidden/>
              </w:rPr>
              <w:instrText xml:space="preserve"> PAGEREF _Toc133505459 \h </w:instrText>
            </w:r>
            <w:r>
              <w:rPr>
                <w:noProof/>
                <w:webHidden/>
              </w:rPr>
            </w:r>
            <w:r>
              <w:rPr>
                <w:noProof/>
                <w:webHidden/>
              </w:rPr>
              <w:fldChar w:fldCharType="separate"/>
            </w:r>
            <w:r>
              <w:rPr>
                <w:noProof/>
                <w:webHidden/>
              </w:rPr>
              <w:t>4</w:t>
            </w:r>
            <w:r>
              <w:rPr>
                <w:noProof/>
                <w:webHidden/>
              </w:rPr>
              <w:fldChar w:fldCharType="end"/>
            </w:r>
          </w:hyperlink>
        </w:p>
        <w:p w14:paraId="182DFB2B" w14:textId="07E8D98E" w:rsidR="003F1CFB" w:rsidRDefault="003F1CFB">
          <w:pPr>
            <w:pStyle w:val="TOC3"/>
            <w:tabs>
              <w:tab w:val="right" w:leader="dot" w:pos="8296"/>
            </w:tabs>
            <w:ind w:firstLine="420"/>
            <w:rPr>
              <w:noProof/>
            </w:rPr>
          </w:pPr>
          <w:hyperlink w:anchor="_Toc133505460" w:history="1">
            <w:r w:rsidRPr="009A7BE8">
              <w:rPr>
                <w:rStyle w:val="a8"/>
                <w:noProof/>
              </w:rPr>
              <w:t>2.5 评价标准PSNR</w:t>
            </w:r>
            <w:r>
              <w:rPr>
                <w:noProof/>
                <w:webHidden/>
              </w:rPr>
              <w:tab/>
            </w:r>
            <w:r>
              <w:rPr>
                <w:noProof/>
                <w:webHidden/>
              </w:rPr>
              <w:fldChar w:fldCharType="begin"/>
            </w:r>
            <w:r>
              <w:rPr>
                <w:noProof/>
                <w:webHidden/>
              </w:rPr>
              <w:instrText xml:space="preserve"> PAGEREF _Toc133505460 \h </w:instrText>
            </w:r>
            <w:r>
              <w:rPr>
                <w:noProof/>
                <w:webHidden/>
              </w:rPr>
            </w:r>
            <w:r>
              <w:rPr>
                <w:noProof/>
                <w:webHidden/>
              </w:rPr>
              <w:fldChar w:fldCharType="separate"/>
            </w:r>
            <w:r>
              <w:rPr>
                <w:noProof/>
                <w:webHidden/>
              </w:rPr>
              <w:t>5</w:t>
            </w:r>
            <w:r>
              <w:rPr>
                <w:noProof/>
                <w:webHidden/>
              </w:rPr>
              <w:fldChar w:fldCharType="end"/>
            </w:r>
          </w:hyperlink>
        </w:p>
        <w:p w14:paraId="3709688E" w14:textId="5B687F58" w:rsidR="003F1CFB" w:rsidRDefault="003F1CFB">
          <w:pPr>
            <w:pStyle w:val="TOC2"/>
            <w:tabs>
              <w:tab w:val="right" w:leader="dot" w:pos="8296"/>
            </w:tabs>
            <w:ind w:firstLine="420"/>
            <w:rPr>
              <w:noProof/>
            </w:rPr>
          </w:pPr>
          <w:hyperlink w:anchor="_Toc133505461" w:history="1">
            <w:r w:rsidRPr="009A7BE8">
              <w:rPr>
                <w:rStyle w:val="a8"/>
                <w:noProof/>
              </w:rPr>
              <w:t>三、数据集</w:t>
            </w:r>
            <w:r>
              <w:rPr>
                <w:noProof/>
                <w:webHidden/>
              </w:rPr>
              <w:tab/>
            </w:r>
            <w:r>
              <w:rPr>
                <w:noProof/>
                <w:webHidden/>
              </w:rPr>
              <w:fldChar w:fldCharType="begin"/>
            </w:r>
            <w:r>
              <w:rPr>
                <w:noProof/>
                <w:webHidden/>
              </w:rPr>
              <w:instrText xml:space="preserve"> PAGEREF _Toc133505461 \h </w:instrText>
            </w:r>
            <w:r>
              <w:rPr>
                <w:noProof/>
                <w:webHidden/>
              </w:rPr>
            </w:r>
            <w:r>
              <w:rPr>
                <w:noProof/>
                <w:webHidden/>
              </w:rPr>
              <w:fldChar w:fldCharType="separate"/>
            </w:r>
            <w:r>
              <w:rPr>
                <w:noProof/>
                <w:webHidden/>
              </w:rPr>
              <w:t>6</w:t>
            </w:r>
            <w:r>
              <w:rPr>
                <w:noProof/>
                <w:webHidden/>
              </w:rPr>
              <w:fldChar w:fldCharType="end"/>
            </w:r>
          </w:hyperlink>
        </w:p>
        <w:p w14:paraId="7EFCD172" w14:textId="653A927F" w:rsidR="003F1CFB" w:rsidRDefault="003F1CFB">
          <w:pPr>
            <w:pStyle w:val="TOC3"/>
            <w:tabs>
              <w:tab w:val="right" w:leader="dot" w:pos="8296"/>
            </w:tabs>
            <w:ind w:firstLine="420"/>
            <w:rPr>
              <w:noProof/>
            </w:rPr>
          </w:pPr>
          <w:hyperlink w:anchor="_Toc133505462" w:history="1">
            <w:r w:rsidRPr="009A7BE8">
              <w:rPr>
                <w:rStyle w:val="a8"/>
                <w:noProof/>
              </w:rPr>
              <w:t>3.1 Image-91</w:t>
            </w:r>
            <w:r>
              <w:rPr>
                <w:noProof/>
                <w:webHidden/>
              </w:rPr>
              <w:tab/>
            </w:r>
            <w:r>
              <w:rPr>
                <w:noProof/>
                <w:webHidden/>
              </w:rPr>
              <w:fldChar w:fldCharType="begin"/>
            </w:r>
            <w:r>
              <w:rPr>
                <w:noProof/>
                <w:webHidden/>
              </w:rPr>
              <w:instrText xml:space="preserve"> PAGEREF _Toc133505462 \h </w:instrText>
            </w:r>
            <w:r>
              <w:rPr>
                <w:noProof/>
                <w:webHidden/>
              </w:rPr>
            </w:r>
            <w:r>
              <w:rPr>
                <w:noProof/>
                <w:webHidden/>
              </w:rPr>
              <w:fldChar w:fldCharType="separate"/>
            </w:r>
            <w:r>
              <w:rPr>
                <w:noProof/>
                <w:webHidden/>
              </w:rPr>
              <w:t>6</w:t>
            </w:r>
            <w:r>
              <w:rPr>
                <w:noProof/>
                <w:webHidden/>
              </w:rPr>
              <w:fldChar w:fldCharType="end"/>
            </w:r>
          </w:hyperlink>
        </w:p>
        <w:p w14:paraId="43FBF5A7" w14:textId="302D345D" w:rsidR="003F1CFB" w:rsidRDefault="003F1CFB">
          <w:pPr>
            <w:pStyle w:val="TOC3"/>
            <w:tabs>
              <w:tab w:val="right" w:leader="dot" w:pos="8296"/>
            </w:tabs>
            <w:ind w:firstLine="420"/>
            <w:rPr>
              <w:noProof/>
            </w:rPr>
          </w:pPr>
          <w:hyperlink w:anchor="_Toc133505463" w:history="1">
            <w:r w:rsidRPr="009A7BE8">
              <w:rPr>
                <w:rStyle w:val="a8"/>
                <w:noProof/>
              </w:rPr>
              <w:t>3.2 Set5</w:t>
            </w:r>
            <w:r>
              <w:rPr>
                <w:noProof/>
                <w:webHidden/>
              </w:rPr>
              <w:tab/>
            </w:r>
            <w:r>
              <w:rPr>
                <w:noProof/>
                <w:webHidden/>
              </w:rPr>
              <w:fldChar w:fldCharType="begin"/>
            </w:r>
            <w:r>
              <w:rPr>
                <w:noProof/>
                <w:webHidden/>
              </w:rPr>
              <w:instrText xml:space="preserve"> PAGEREF _Toc133505463 \h </w:instrText>
            </w:r>
            <w:r>
              <w:rPr>
                <w:noProof/>
                <w:webHidden/>
              </w:rPr>
            </w:r>
            <w:r>
              <w:rPr>
                <w:noProof/>
                <w:webHidden/>
              </w:rPr>
              <w:fldChar w:fldCharType="separate"/>
            </w:r>
            <w:r>
              <w:rPr>
                <w:noProof/>
                <w:webHidden/>
              </w:rPr>
              <w:t>6</w:t>
            </w:r>
            <w:r>
              <w:rPr>
                <w:noProof/>
                <w:webHidden/>
              </w:rPr>
              <w:fldChar w:fldCharType="end"/>
            </w:r>
          </w:hyperlink>
        </w:p>
        <w:p w14:paraId="340BEF98" w14:textId="2C177154" w:rsidR="003F1CFB" w:rsidRDefault="003F1CFB">
          <w:pPr>
            <w:pStyle w:val="TOC2"/>
            <w:tabs>
              <w:tab w:val="right" w:leader="dot" w:pos="8296"/>
            </w:tabs>
            <w:ind w:firstLine="420"/>
            <w:rPr>
              <w:noProof/>
            </w:rPr>
          </w:pPr>
          <w:hyperlink w:anchor="_Toc133505464" w:history="1">
            <w:r w:rsidRPr="009A7BE8">
              <w:rPr>
                <w:rStyle w:val="a8"/>
                <w:noProof/>
              </w:rPr>
              <w:t>四、实验代码</w:t>
            </w:r>
            <w:r>
              <w:rPr>
                <w:noProof/>
                <w:webHidden/>
              </w:rPr>
              <w:tab/>
            </w:r>
            <w:r>
              <w:rPr>
                <w:noProof/>
                <w:webHidden/>
              </w:rPr>
              <w:fldChar w:fldCharType="begin"/>
            </w:r>
            <w:r>
              <w:rPr>
                <w:noProof/>
                <w:webHidden/>
              </w:rPr>
              <w:instrText xml:space="preserve"> PAGEREF _Toc133505464 \h </w:instrText>
            </w:r>
            <w:r>
              <w:rPr>
                <w:noProof/>
                <w:webHidden/>
              </w:rPr>
            </w:r>
            <w:r>
              <w:rPr>
                <w:noProof/>
                <w:webHidden/>
              </w:rPr>
              <w:fldChar w:fldCharType="separate"/>
            </w:r>
            <w:r>
              <w:rPr>
                <w:noProof/>
                <w:webHidden/>
              </w:rPr>
              <w:t>6</w:t>
            </w:r>
            <w:r>
              <w:rPr>
                <w:noProof/>
                <w:webHidden/>
              </w:rPr>
              <w:fldChar w:fldCharType="end"/>
            </w:r>
          </w:hyperlink>
        </w:p>
        <w:p w14:paraId="48F37196" w14:textId="23490DE6" w:rsidR="003F1CFB" w:rsidRDefault="003F1CFB">
          <w:pPr>
            <w:pStyle w:val="TOC3"/>
            <w:tabs>
              <w:tab w:val="right" w:leader="dot" w:pos="8296"/>
            </w:tabs>
            <w:ind w:firstLine="420"/>
            <w:rPr>
              <w:noProof/>
            </w:rPr>
          </w:pPr>
          <w:hyperlink w:anchor="_Toc133505465" w:history="1">
            <w:r w:rsidRPr="009A7BE8">
              <w:rPr>
                <w:rStyle w:val="a8"/>
                <w:noProof/>
              </w:rPr>
              <w:t>4.1 SRCNN</w:t>
            </w:r>
            <w:r>
              <w:rPr>
                <w:noProof/>
                <w:webHidden/>
              </w:rPr>
              <w:tab/>
            </w:r>
            <w:r>
              <w:rPr>
                <w:noProof/>
                <w:webHidden/>
              </w:rPr>
              <w:fldChar w:fldCharType="begin"/>
            </w:r>
            <w:r>
              <w:rPr>
                <w:noProof/>
                <w:webHidden/>
              </w:rPr>
              <w:instrText xml:space="preserve"> PAGEREF _Toc133505465 \h </w:instrText>
            </w:r>
            <w:r>
              <w:rPr>
                <w:noProof/>
                <w:webHidden/>
              </w:rPr>
            </w:r>
            <w:r>
              <w:rPr>
                <w:noProof/>
                <w:webHidden/>
              </w:rPr>
              <w:fldChar w:fldCharType="separate"/>
            </w:r>
            <w:r>
              <w:rPr>
                <w:noProof/>
                <w:webHidden/>
              </w:rPr>
              <w:t>6</w:t>
            </w:r>
            <w:r>
              <w:rPr>
                <w:noProof/>
                <w:webHidden/>
              </w:rPr>
              <w:fldChar w:fldCharType="end"/>
            </w:r>
          </w:hyperlink>
        </w:p>
        <w:p w14:paraId="3E595964" w14:textId="7921172C" w:rsidR="003F1CFB" w:rsidRDefault="003F1CFB">
          <w:pPr>
            <w:pStyle w:val="TOC3"/>
            <w:tabs>
              <w:tab w:val="right" w:leader="dot" w:pos="8296"/>
            </w:tabs>
            <w:ind w:firstLine="420"/>
            <w:rPr>
              <w:noProof/>
            </w:rPr>
          </w:pPr>
          <w:hyperlink w:anchor="_Toc133505466" w:history="1">
            <w:r w:rsidRPr="009A7BE8">
              <w:rPr>
                <w:rStyle w:val="a8"/>
                <w:noProof/>
              </w:rPr>
              <w:t>4.2 SRGAN</w:t>
            </w:r>
            <w:r>
              <w:rPr>
                <w:noProof/>
                <w:webHidden/>
              </w:rPr>
              <w:tab/>
            </w:r>
            <w:r>
              <w:rPr>
                <w:noProof/>
                <w:webHidden/>
              </w:rPr>
              <w:fldChar w:fldCharType="begin"/>
            </w:r>
            <w:r>
              <w:rPr>
                <w:noProof/>
                <w:webHidden/>
              </w:rPr>
              <w:instrText xml:space="preserve"> PAGEREF _Toc133505466 \h </w:instrText>
            </w:r>
            <w:r>
              <w:rPr>
                <w:noProof/>
                <w:webHidden/>
              </w:rPr>
            </w:r>
            <w:r>
              <w:rPr>
                <w:noProof/>
                <w:webHidden/>
              </w:rPr>
              <w:fldChar w:fldCharType="separate"/>
            </w:r>
            <w:r>
              <w:rPr>
                <w:noProof/>
                <w:webHidden/>
              </w:rPr>
              <w:t>8</w:t>
            </w:r>
            <w:r>
              <w:rPr>
                <w:noProof/>
                <w:webHidden/>
              </w:rPr>
              <w:fldChar w:fldCharType="end"/>
            </w:r>
          </w:hyperlink>
        </w:p>
        <w:p w14:paraId="04C71943" w14:textId="4EEE88BA" w:rsidR="003F1CFB" w:rsidRDefault="003F1CFB">
          <w:pPr>
            <w:pStyle w:val="TOC2"/>
            <w:tabs>
              <w:tab w:val="right" w:leader="dot" w:pos="8296"/>
            </w:tabs>
            <w:ind w:firstLine="420"/>
            <w:rPr>
              <w:noProof/>
            </w:rPr>
          </w:pPr>
          <w:hyperlink w:anchor="_Toc133505467" w:history="1">
            <w:r w:rsidRPr="009A7BE8">
              <w:rPr>
                <w:rStyle w:val="a8"/>
                <w:noProof/>
              </w:rPr>
              <w:t>五、实验结果</w:t>
            </w:r>
            <w:r>
              <w:rPr>
                <w:noProof/>
                <w:webHidden/>
              </w:rPr>
              <w:tab/>
            </w:r>
            <w:r>
              <w:rPr>
                <w:noProof/>
                <w:webHidden/>
              </w:rPr>
              <w:fldChar w:fldCharType="begin"/>
            </w:r>
            <w:r>
              <w:rPr>
                <w:noProof/>
                <w:webHidden/>
              </w:rPr>
              <w:instrText xml:space="preserve"> PAGEREF _Toc133505467 \h </w:instrText>
            </w:r>
            <w:r>
              <w:rPr>
                <w:noProof/>
                <w:webHidden/>
              </w:rPr>
            </w:r>
            <w:r>
              <w:rPr>
                <w:noProof/>
                <w:webHidden/>
              </w:rPr>
              <w:fldChar w:fldCharType="separate"/>
            </w:r>
            <w:r>
              <w:rPr>
                <w:noProof/>
                <w:webHidden/>
              </w:rPr>
              <w:t>10</w:t>
            </w:r>
            <w:r>
              <w:rPr>
                <w:noProof/>
                <w:webHidden/>
              </w:rPr>
              <w:fldChar w:fldCharType="end"/>
            </w:r>
          </w:hyperlink>
        </w:p>
        <w:p w14:paraId="6520E133" w14:textId="72FA3961" w:rsidR="003F1CFB" w:rsidRDefault="003F1CFB">
          <w:pPr>
            <w:pStyle w:val="TOC2"/>
            <w:tabs>
              <w:tab w:val="right" w:leader="dot" w:pos="8296"/>
            </w:tabs>
            <w:ind w:firstLine="420"/>
            <w:rPr>
              <w:noProof/>
            </w:rPr>
          </w:pPr>
          <w:hyperlink w:anchor="_Toc133505468" w:history="1">
            <w:r w:rsidRPr="009A7BE8">
              <w:rPr>
                <w:rStyle w:val="a8"/>
                <w:noProof/>
              </w:rPr>
              <w:t>六、实验分析和总结</w:t>
            </w:r>
            <w:r>
              <w:rPr>
                <w:noProof/>
                <w:webHidden/>
              </w:rPr>
              <w:tab/>
            </w:r>
            <w:r>
              <w:rPr>
                <w:noProof/>
                <w:webHidden/>
              </w:rPr>
              <w:fldChar w:fldCharType="begin"/>
            </w:r>
            <w:r>
              <w:rPr>
                <w:noProof/>
                <w:webHidden/>
              </w:rPr>
              <w:instrText xml:space="preserve"> PAGEREF _Toc133505468 \h </w:instrText>
            </w:r>
            <w:r>
              <w:rPr>
                <w:noProof/>
                <w:webHidden/>
              </w:rPr>
            </w:r>
            <w:r>
              <w:rPr>
                <w:noProof/>
                <w:webHidden/>
              </w:rPr>
              <w:fldChar w:fldCharType="separate"/>
            </w:r>
            <w:r>
              <w:rPr>
                <w:noProof/>
                <w:webHidden/>
              </w:rPr>
              <w:t>13</w:t>
            </w:r>
            <w:r>
              <w:rPr>
                <w:noProof/>
                <w:webHidden/>
              </w:rPr>
              <w:fldChar w:fldCharType="end"/>
            </w:r>
          </w:hyperlink>
        </w:p>
        <w:p w14:paraId="47E95C11" w14:textId="46AB9CAC" w:rsidR="003F1CFB" w:rsidRPr="003F1CFB" w:rsidRDefault="003F1CFB" w:rsidP="003F1CFB">
          <w:pPr>
            <w:ind w:firstLine="420"/>
            <w:rPr>
              <w:rFonts w:hint="eastAsia"/>
            </w:rPr>
          </w:pPr>
          <w:r>
            <w:rPr>
              <w:b/>
              <w:bCs/>
              <w:lang w:val="zh-CN"/>
            </w:rPr>
            <w:fldChar w:fldCharType="end"/>
          </w:r>
        </w:p>
      </w:sdtContent>
    </w:sdt>
    <w:p w14:paraId="49C5579B" w14:textId="60CB5154" w:rsidR="001C2933" w:rsidRPr="00787E79" w:rsidRDefault="00787E79" w:rsidP="00787E79">
      <w:pPr>
        <w:pStyle w:val="2"/>
      </w:pPr>
      <w:bookmarkStart w:id="1" w:name="_Toc133505454"/>
      <w:r w:rsidRPr="00787E79">
        <w:rPr>
          <w:rFonts w:hint="eastAsia"/>
        </w:rPr>
        <w:t>一、</w:t>
      </w:r>
      <w:r w:rsidR="001C2933" w:rsidRPr="00787E79">
        <w:rPr>
          <w:rFonts w:hint="eastAsia"/>
        </w:rPr>
        <w:t>实验目的</w:t>
      </w:r>
      <w:bookmarkEnd w:id="1"/>
    </w:p>
    <w:p w14:paraId="501385DD" w14:textId="42CD6847" w:rsidR="001C2933" w:rsidRDefault="001C2933" w:rsidP="001C2933">
      <w:pPr>
        <w:pStyle w:val="a3"/>
        <w:numPr>
          <w:ilvl w:val="0"/>
          <w:numId w:val="3"/>
        </w:numPr>
        <w:ind w:firstLineChars="0"/>
      </w:pPr>
      <w:proofErr w:type="gramStart"/>
      <w:r>
        <w:rPr>
          <w:rFonts w:hint="eastAsia"/>
        </w:rPr>
        <w:t>熟悉超</w:t>
      </w:r>
      <w:proofErr w:type="gramEnd"/>
      <w:r>
        <w:rPr>
          <w:rFonts w:hint="eastAsia"/>
        </w:rPr>
        <w:t>分辨率算法的原理</w:t>
      </w:r>
    </w:p>
    <w:p w14:paraId="5D264674" w14:textId="1141D9F9" w:rsidR="001C2933" w:rsidRDefault="001C2933" w:rsidP="001C2933">
      <w:pPr>
        <w:pStyle w:val="a3"/>
        <w:numPr>
          <w:ilvl w:val="0"/>
          <w:numId w:val="3"/>
        </w:numPr>
        <w:ind w:firstLineChars="0"/>
      </w:pPr>
      <w:r>
        <w:rPr>
          <w:rFonts w:hint="eastAsia"/>
        </w:rPr>
        <w:t>熟悉两种不同类型的超分辨率算法：SRCNN和SRGAN</w:t>
      </w:r>
    </w:p>
    <w:p w14:paraId="2653CDFF" w14:textId="1626318E" w:rsidR="001C2933" w:rsidRDefault="001C2933" w:rsidP="001C2933">
      <w:pPr>
        <w:pStyle w:val="a3"/>
        <w:numPr>
          <w:ilvl w:val="0"/>
          <w:numId w:val="3"/>
        </w:numPr>
        <w:ind w:firstLineChars="0"/>
      </w:pPr>
      <w:r>
        <w:rPr>
          <w:rFonts w:hint="eastAsia"/>
        </w:rPr>
        <w:t>使用</w:t>
      </w:r>
      <w:proofErr w:type="spellStart"/>
      <w:r>
        <w:rPr>
          <w:rFonts w:hint="eastAsia"/>
        </w:rPr>
        <w:t>Pytorch</w:t>
      </w:r>
      <w:proofErr w:type="spellEnd"/>
      <w:r>
        <w:rPr>
          <w:rFonts w:hint="eastAsia"/>
        </w:rPr>
        <w:t>实现上述算法并使用Set</w:t>
      </w:r>
      <w:r>
        <w:t>5</w:t>
      </w:r>
      <w:r>
        <w:rPr>
          <w:rFonts w:hint="eastAsia"/>
        </w:rPr>
        <w:t>作为测试集进行测试</w:t>
      </w:r>
    </w:p>
    <w:p w14:paraId="5247C3F1" w14:textId="72382D20" w:rsidR="001C2933" w:rsidRPr="00787E79" w:rsidRDefault="001C2933" w:rsidP="00787E79">
      <w:pPr>
        <w:pStyle w:val="2"/>
      </w:pPr>
      <w:bookmarkStart w:id="2" w:name="_Toc133505455"/>
      <w:r w:rsidRPr="00787E79">
        <w:t>二、实验原理</w:t>
      </w:r>
      <w:bookmarkEnd w:id="2"/>
    </w:p>
    <w:p w14:paraId="04615C5B" w14:textId="5CD74971" w:rsidR="001C2933" w:rsidRDefault="001C2933" w:rsidP="001C2933">
      <w:pPr>
        <w:ind w:firstLine="420"/>
      </w:pPr>
      <w:r>
        <w:rPr>
          <w:rFonts w:hint="eastAsia"/>
        </w:rPr>
        <w:t>卷积神经网络（CNN），生成对抗网络（GAN），基于卷积神经网络的超分辨率算法（SRCNN），基于生成对抗网络的超分辨率算法（SRGAN）和评价标准P</w:t>
      </w:r>
      <w:r>
        <w:t>SNR</w:t>
      </w:r>
    </w:p>
    <w:p w14:paraId="2E758BCD" w14:textId="70DBBA51" w:rsidR="001C2933" w:rsidRDefault="001C2933" w:rsidP="001C2933">
      <w:pPr>
        <w:pStyle w:val="3"/>
      </w:pPr>
      <w:bookmarkStart w:id="3" w:name="_Toc133505456"/>
      <w:r>
        <w:rPr>
          <w:rFonts w:hint="eastAsia"/>
        </w:rPr>
        <w:lastRenderedPageBreak/>
        <w:t>2.</w:t>
      </w:r>
      <w:r>
        <w:t xml:space="preserve">1 </w:t>
      </w:r>
      <w:r>
        <w:rPr>
          <w:rFonts w:hint="eastAsia"/>
        </w:rPr>
        <w:t>卷积神经网络（CNN</w:t>
      </w:r>
      <w:r>
        <w:t>）</w:t>
      </w:r>
      <w:bookmarkEnd w:id="3"/>
    </w:p>
    <w:p w14:paraId="3887BB53" w14:textId="1CD93D1F" w:rsidR="001C2933" w:rsidRDefault="001C2933" w:rsidP="001C2933">
      <w:pPr>
        <w:ind w:firstLine="420"/>
        <w:jc w:val="center"/>
      </w:pPr>
      <w:r>
        <w:rPr>
          <w:noProof/>
        </w:rPr>
        <w:drawing>
          <wp:inline distT="0" distB="0" distL="0" distR="0" wp14:anchorId="169A40A3" wp14:editId="6C192CD1">
            <wp:extent cx="3689287" cy="1972565"/>
            <wp:effectExtent l="0" t="0" r="6985" b="8890"/>
            <wp:docPr id="4" name="图片 4" descr="Python 徒手实现卷积神经网络CNN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徒手实现卷积神经网络CNN - 知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6692" cy="1976524"/>
                    </a:xfrm>
                    <a:prstGeom prst="rect">
                      <a:avLst/>
                    </a:prstGeom>
                    <a:noFill/>
                    <a:ln>
                      <a:noFill/>
                    </a:ln>
                  </pic:spPr>
                </pic:pic>
              </a:graphicData>
            </a:graphic>
          </wp:inline>
        </w:drawing>
      </w:r>
    </w:p>
    <w:p w14:paraId="10B2A53A" w14:textId="73691739" w:rsidR="001C2933" w:rsidRDefault="001C2933" w:rsidP="001C2933">
      <w:pPr>
        <w:ind w:firstLine="420"/>
      </w:pPr>
      <w:r>
        <w:rPr>
          <w:rFonts w:hint="eastAsia"/>
        </w:rPr>
        <w:t>卷积神经网络（</w:t>
      </w:r>
      <w:r>
        <w:t>Convolutional Neural Network，简称CNN）是一种专门用于处理具有网格结构（如图像、音频）数据的深度学习算法。它被广泛应用于计算机视觉、自然语言处理、语音识别等领域。</w:t>
      </w:r>
    </w:p>
    <w:p w14:paraId="3B0A1F91" w14:textId="45268FD7" w:rsidR="001C2933" w:rsidRDefault="001C2933" w:rsidP="001C2933">
      <w:pPr>
        <w:ind w:firstLine="420"/>
      </w:pPr>
      <w:r>
        <w:t>CNN 的核心是卷积层（Convolutional Layer），卷积层利用一组可学习的滤波器对输入数据进行卷积操作，得到一组特征映射（Feature Map）。卷积操作可以看作是对输入数据与滤波器进行局部乘加运算，从而提取输入数据的特征。多个卷积层组合形成了CNN的前馈网络。</w:t>
      </w:r>
    </w:p>
    <w:p w14:paraId="09F71D3D" w14:textId="21ACEA08" w:rsidR="001C2933" w:rsidRDefault="001C2933" w:rsidP="001C2933">
      <w:pPr>
        <w:ind w:firstLine="420"/>
      </w:pPr>
      <w:r>
        <w:rPr>
          <w:rFonts w:hint="eastAsia"/>
        </w:rPr>
        <w:t>除了卷积层，</w:t>
      </w:r>
      <w:r>
        <w:t>CNN 还包括</w:t>
      </w:r>
      <w:proofErr w:type="gramStart"/>
      <w:r>
        <w:t>池化层</w:t>
      </w:r>
      <w:proofErr w:type="gramEnd"/>
      <w:r>
        <w:t>（Pooling Layer）和全连接层（Fully Connected Layer）。</w:t>
      </w:r>
      <w:proofErr w:type="gramStart"/>
      <w:r>
        <w:t>池化层</w:t>
      </w:r>
      <w:proofErr w:type="gramEnd"/>
      <w:r>
        <w:t>通过取样或者选取一定范围内的最大值或平均值等方式减小特征图的尺寸，提高网络的鲁棒性和效率。全连接层将特征</w:t>
      </w:r>
      <w:proofErr w:type="gramStart"/>
      <w:r>
        <w:t>图展开</w:t>
      </w:r>
      <w:proofErr w:type="gramEnd"/>
      <w:r>
        <w:t>为一维向量，并进行全连接操作，生成最终的输出结果。</w:t>
      </w:r>
    </w:p>
    <w:p w14:paraId="682955D8" w14:textId="77777777" w:rsidR="001C2933" w:rsidRDefault="001C2933" w:rsidP="001C2933">
      <w:pPr>
        <w:ind w:firstLine="420"/>
      </w:pPr>
      <w:r>
        <w:t>CNN 的训练过程通常使用反向传播算法（Backpropagation Algorithm）和随机梯度下降（Stochastic Gradient Descent，SGD）优化损失函数，以最小</w:t>
      </w:r>
      <w:proofErr w:type="gramStart"/>
      <w:r>
        <w:t>化预测</w:t>
      </w:r>
      <w:proofErr w:type="gramEnd"/>
      <w:r>
        <w:t>结果与真实结果之间的差距。</w:t>
      </w:r>
    </w:p>
    <w:p w14:paraId="14CF3183" w14:textId="77777777" w:rsidR="001C2933" w:rsidRDefault="001C2933" w:rsidP="001C2933">
      <w:pPr>
        <w:ind w:firstLine="420"/>
      </w:pPr>
    </w:p>
    <w:p w14:paraId="21E75996" w14:textId="019B065C" w:rsidR="001C2933" w:rsidRDefault="001C2933" w:rsidP="001C2933">
      <w:pPr>
        <w:ind w:firstLine="420"/>
      </w:pPr>
      <w:r>
        <w:t>CNN 具有以下特点：</w:t>
      </w:r>
    </w:p>
    <w:p w14:paraId="06E67D62" w14:textId="334F958B" w:rsidR="001C2933" w:rsidRPr="001C2933" w:rsidRDefault="001C2933" w:rsidP="001C2933">
      <w:pPr>
        <w:pStyle w:val="a3"/>
        <w:numPr>
          <w:ilvl w:val="0"/>
          <w:numId w:val="4"/>
        </w:numPr>
        <w:ind w:firstLineChars="0"/>
      </w:pPr>
      <w:r>
        <w:rPr>
          <w:rFonts w:hint="eastAsia"/>
        </w:rPr>
        <w:t>局部连接：卷积层采用局部连接，利用局部区域的信息进行特征提取，可以有效减少网络参数，避免过拟合。</w:t>
      </w:r>
    </w:p>
    <w:p w14:paraId="5DD622D9" w14:textId="0F28D017" w:rsidR="001C2933" w:rsidRPr="001C2933" w:rsidRDefault="001C2933" w:rsidP="001C2933">
      <w:pPr>
        <w:pStyle w:val="a3"/>
        <w:numPr>
          <w:ilvl w:val="0"/>
          <w:numId w:val="4"/>
        </w:numPr>
        <w:ind w:firstLineChars="0"/>
      </w:pPr>
      <w:r>
        <w:rPr>
          <w:rFonts w:hint="eastAsia"/>
        </w:rPr>
        <w:t>权值共享：卷积层的滤波器在不同位置的卷积操作时使用相同的权值参数，从而使得网络具有平移不变性，对于输入数据的微小变化具有鲁棒性。</w:t>
      </w:r>
    </w:p>
    <w:p w14:paraId="5C5147CE" w14:textId="6E4ACFD3" w:rsidR="001C2933" w:rsidRDefault="001C2933" w:rsidP="001C2933">
      <w:pPr>
        <w:pStyle w:val="a3"/>
        <w:numPr>
          <w:ilvl w:val="0"/>
          <w:numId w:val="4"/>
        </w:numPr>
        <w:ind w:firstLineChars="0"/>
      </w:pPr>
      <w:r>
        <w:rPr>
          <w:rFonts w:hint="eastAsia"/>
        </w:rPr>
        <w:t>多层次抽象特征：多层卷积层可以逐渐提取抽象的特征，使得网络具有较强的分类和识别能力。</w:t>
      </w:r>
    </w:p>
    <w:p w14:paraId="353C95F5" w14:textId="1E68529F" w:rsidR="001C2933" w:rsidRDefault="001C2933" w:rsidP="001C2933">
      <w:pPr>
        <w:pStyle w:val="a3"/>
        <w:numPr>
          <w:ilvl w:val="0"/>
          <w:numId w:val="4"/>
        </w:numPr>
        <w:ind w:firstLineChars="0"/>
      </w:pPr>
      <w:r>
        <w:rPr>
          <w:rFonts w:hint="eastAsia"/>
        </w:rPr>
        <w:t>数据并行：</w:t>
      </w:r>
      <w:r>
        <w:t>CNN 适合于在GPU等硬件平台上进行高效的数据并行计算，可以大幅提高训练速度。</w:t>
      </w:r>
    </w:p>
    <w:p w14:paraId="23366B64" w14:textId="7E70D12B" w:rsidR="001C2933" w:rsidRDefault="001C2933" w:rsidP="001C2933">
      <w:pPr>
        <w:pStyle w:val="3"/>
      </w:pPr>
      <w:bookmarkStart w:id="4" w:name="_Toc133505457"/>
      <w:r>
        <w:rPr>
          <w:rFonts w:hint="eastAsia"/>
        </w:rPr>
        <w:lastRenderedPageBreak/>
        <w:t>2</w:t>
      </w:r>
      <w:r>
        <w:t xml:space="preserve">.2 </w:t>
      </w:r>
      <w:r>
        <w:rPr>
          <w:rFonts w:hint="eastAsia"/>
        </w:rPr>
        <w:t>生成对抗网络（GAN）</w:t>
      </w:r>
      <w:bookmarkEnd w:id="4"/>
    </w:p>
    <w:p w14:paraId="4915535C" w14:textId="213B16A8" w:rsidR="001C2933" w:rsidRPr="001C2933" w:rsidRDefault="001C2933" w:rsidP="001C2933">
      <w:pPr>
        <w:ind w:firstLine="420"/>
        <w:jc w:val="center"/>
      </w:pPr>
      <w:r>
        <w:rPr>
          <w:noProof/>
        </w:rPr>
        <w:drawing>
          <wp:inline distT="0" distB="0" distL="0" distR="0" wp14:anchorId="428B975D" wp14:editId="68A4AF3A">
            <wp:extent cx="4588384" cy="2584764"/>
            <wp:effectExtent l="0" t="0" r="3175" b="6350"/>
            <wp:docPr id="5" name="图片 5" descr="生成对抗网络介绍与原理分析_Doit_行之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生成对抗网络介绍与原理分析_Doit_行之的博客-CSDN博客"/>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1568" cy="2592191"/>
                    </a:xfrm>
                    <a:prstGeom prst="rect">
                      <a:avLst/>
                    </a:prstGeom>
                    <a:noFill/>
                    <a:ln>
                      <a:noFill/>
                    </a:ln>
                  </pic:spPr>
                </pic:pic>
              </a:graphicData>
            </a:graphic>
          </wp:inline>
        </w:drawing>
      </w:r>
    </w:p>
    <w:p w14:paraId="528DABCB" w14:textId="50AFAC46" w:rsidR="001C2933" w:rsidRDefault="001C2933" w:rsidP="001C2933">
      <w:pPr>
        <w:ind w:firstLine="420"/>
      </w:pPr>
      <w:r>
        <w:rPr>
          <w:rFonts w:hint="eastAsia"/>
        </w:rPr>
        <w:t>生成对抗网络（</w:t>
      </w:r>
      <w:r>
        <w:t>Generative Adversarial Networks，简称GAN）是一种深度学习算法，由生成器网络和</w:t>
      </w:r>
      <w:proofErr w:type="gramStart"/>
      <w:r>
        <w:t>判别器网络两</w:t>
      </w:r>
      <w:proofErr w:type="gramEnd"/>
      <w:r>
        <w:t>部分组成。GAN 的目的是通过生成器网络生成能够欺骗</w:t>
      </w:r>
      <w:proofErr w:type="gramStart"/>
      <w:r>
        <w:t>判别器网络</w:t>
      </w:r>
      <w:proofErr w:type="gramEnd"/>
      <w:r>
        <w:t>的“假”数据，同时</w:t>
      </w:r>
      <w:proofErr w:type="gramStart"/>
      <w:r>
        <w:t>判别器网络</w:t>
      </w:r>
      <w:proofErr w:type="gramEnd"/>
      <w:r>
        <w:t>不断学习如何区分“真”数据和“假”数据。</w:t>
      </w:r>
    </w:p>
    <w:p w14:paraId="6628C26B" w14:textId="755172D8" w:rsidR="001C2933" w:rsidRDefault="001C2933" w:rsidP="001C2933">
      <w:pPr>
        <w:ind w:firstLine="420"/>
      </w:pPr>
      <w:r>
        <w:t>GAN 的基本思想是通过对抗的方式训练生成器网络和</w:t>
      </w:r>
      <w:proofErr w:type="gramStart"/>
      <w:r>
        <w:t>判别器</w:t>
      </w:r>
      <w:proofErr w:type="gramEnd"/>
      <w:r>
        <w:t>网络，使得生成器网络能够生成与真实数据相似的数据，并欺骗</w:t>
      </w:r>
      <w:proofErr w:type="gramStart"/>
      <w:r>
        <w:t>判别器网络</w:t>
      </w:r>
      <w:proofErr w:type="gramEnd"/>
      <w:r>
        <w:t>将其识别为真实数据。</w:t>
      </w:r>
      <w:proofErr w:type="gramStart"/>
      <w:r>
        <w:t>判别器网络</w:t>
      </w:r>
      <w:proofErr w:type="gramEnd"/>
      <w:r>
        <w:t>则不断学习如何区分真实数据和生成器网络生成的假数据。两个网络通过对抗不断调整参数，直到生成器网络能够生成足够真实的数据，使得</w:t>
      </w:r>
      <w:proofErr w:type="gramStart"/>
      <w:r>
        <w:t>判别器网络</w:t>
      </w:r>
      <w:proofErr w:type="gramEnd"/>
      <w:r>
        <w:t>无法区分。</w:t>
      </w:r>
    </w:p>
    <w:p w14:paraId="4B0A712A" w14:textId="26430CDE" w:rsidR="001C2933" w:rsidRDefault="001C2933" w:rsidP="001C2933">
      <w:pPr>
        <w:ind w:firstLine="420"/>
      </w:pPr>
      <w:r>
        <w:t>GAN 的训练过程可以概括为以下步骤：</w:t>
      </w:r>
    </w:p>
    <w:p w14:paraId="3B1F585B" w14:textId="1938773D" w:rsidR="001C2933" w:rsidRDefault="001C2933" w:rsidP="001C2933">
      <w:pPr>
        <w:ind w:firstLine="420"/>
      </w:pPr>
      <w:r>
        <w:rPr>
          <w:rFonts w:hint="eastAsia"/>
        </w:rPr>
        <w:t>生成器网络生成一组随机噪声，输入到</w:t>
      </w:r>
      <w:proofErr w:type="gramStart"/>
      <w:r>
        <w:rPr>
          <w:rFonts w:hint="eastAsia"/>
        </w:rPr>
        <w:t>判别器网络</w:t>
      </w:r>
      <w:proofErr w:type="gramEnd"/>
      <w:r>
        <w:rPr>
          <w:rFonts w:hint="eastAsia"/>
        </w:rPr>
        <w:t>中，生成一组“假”数据。</w:t>
      </w:r>
    </w:p>
    <w:p w14:paraId="166C1407" w14:textId="60A0F088" w:rsidR="001C2933" w:rsidRDefault="001C2933" w:rsidP="001C2933">
      <w:pPr>
        <w:ind w:firstLine="420"/>
      </w:pPr>
      <w:proofErr w:type="gramStart"/>
      <w:r>
        <w:rPr>
          <w:rFonts w:hint="eastAsia"/>
        </w:rPr>
        <w:t>判别器网络</w:t>
      </w:r>
      <w:proofErr w:type="gramEnd"/>
      <w:r>
        <w:rPr>
          <w:rFonts w:hint="eastAsia"/>
        </w:rPr>
        <w:t>从真实数据和“假”数据中随机抽取一组数据，对其进行判别，并输出判别结果。</w:t>
      </w:r>
    </w:p>
    <w:p w14:paraId="4C683743" w14:textId="6F9FCDA4" w:rsidR="001C2933" w:rsidRDefault="001C2933" w:rsidP="001C2933">
      <w:pPr>
        <w:ind w:firstLine="420"/>
      </w:pPr>
      <w:r>
        <w:rPr>
          <w:rFonts w:hint="eastAsia"/>
        </w:rPr>
        <w:t>生成器网络根据</w:t>
      </w:r>
      <w:proofErr w:type="gramStart"/>
      <w:r>
        <w:rPr>
          <w:rFonts w:hint="eastAsia"/>
        </w:rPr>
        <w:t>判别器网络</w:t>
      </w:r>
      <w:proofErr w:type="gramEnd"/>
      <w:r>
        <w:rPr>
          <w:rFonts w:hint="eastAsia"/>
        </w:rPr>
        <w:t>的结果反向传播误差，并更新自身参数，使得生成的“假”数据更接近真实数据。</w:t>
      </w:r>
    </w:p>
    <w:p w14:paraId="50A7AE00" w14:textId="0F41EFF9" w:rsidR="001C2933" w:rsidRDefault="001C2933" w:rsidP="001C2933">
      <w:pPr>
        <w:ind w:firstLine="420"/>
      </w:pPr>
      <w:proofErr w:type="gramStart"/>
      <w:r>
        <w:rPr>
          <w:rFonts w:hint="eastAsia"/>
        </w:rPr>
        <w:t>判别器网络</w:t>
      </w:r>
      <w:proofErr w:type="gramEnd"/>
      <w:r>
        <w:rPr>
          <w:rFonts w:hint="eastAsia"/>
        </w:rPr>
        <w:t>根据生成器网络的更新参数，重新对真实数据和“假”数据进行判别，并更新自身参数，使得其能够更准确地区分真实数据和“假”数据。</w:t>
      </w:r>
    </w:p>
    <w:p w14:paraId="4BCB245E" w14:textId="77777777" w:rsidR="001C2933" w:rsidRDefault="001C2933" w:rsidP="001C2933">
      <w:pPr>
        <w:ind w:firstLine="420"/>
      </w:pPr>
      <w:r>
        <w:rPr>
          <w:rFonts w:hint="eastAsia"/>
        </w:rPr>
        <w:t>重复上述步骤，直到生成器网络能够生成足够真实的数据，使得</w:t>
      </w:r>
      <w:proofErr w:type="gramStart"/>
      <w:r>
        <w:rPr>
          <w:rFonts w:hint="eastAsia"/>
        </w:rPr>
        <w:t>判别器网络</w:t>
      </w:r>
      <w:proofErr w:type="gramEnd"/>
      <w:r>
        <w:rPr>
          <w:rFonts w:hint="eastAsia"/>
        </w:rPr>
        <w:t>无法区分。</w:t>
      </w:r>
    </w:p>
    <w:p w14:paraId="4B3F1957" w14:textId="77777777" w:rsidR="001C2933" w:rsidRDefault="001C2933" w:rsidP="001C2933">
      <w:pPr>
        <w:ind w:firstLine="420"/>
      </w:pPr>
    </w:p>
    <w:p w14:paraId="1F675A5C" w14:textId="21748C95" w:rsidR="001C2933" w:rsidRDefault="001C2933" w:rsidP="001C2933">
      <w:pPr>
        <w:ind w:firstLine="420"/>
      </w:pPr>
      <w:r>
        <w:t>GAN 具有以下优点：</w:t>
      </w:r>
    </w:p>
    <w:p w14:paraId="00911F6B" w14:textId="3D9D9F7B" w:rsidR="001C2933" w:rsidRDefault="001C2933" w:rsidP="001C2933">
      <w:pPr>
        <w:pStyle w:val="a3"/>
        <w:numPr>
          <w:ilvl w:val="0"/>
          <w:numId w:val="5"/>
        </w:numPr>
        <w:ind w:firstLineChars="0"/>
      </w:pPr>
      <w:r>
        <w:rPr>
          <w:rFonts w:hint="eastAsia"/>
        </w:rPr>
        <w:t>可以生成高质量的数据：</w:t>
      </w:r>
      <w:r>
        <w:t>GAN 能够生成与真实数据相似的数据，使得生成的数据具有很高的质量。</w:t>
      </w:r>
    </w:p>
    <w:p w14:paraId="6CC2E7F9" w14:textId="651A50E0" w:rsidR="001C2933" w:rsidRDefault="001C2933" w:rsidP="001C2933">
      <w:pPr>
        <w:pStyle w:val="a3"/>
        <w:numPr>
          <w:ilvl w:val="0"/>
          <w:numId w:val="5"/>
        </w:numPr>
        <w:ind w:firstLineChars="0"/>
      </w:pPr>
      <w:r>
        <w:rPr>
          <w:rFonts w:hint="eastAsia"/>
        </w:rPr>
        <w:t>无需标注数据：</w:t>
      </w:r>
      <w:r>
        <w:t>GAN 不需要标注数据即可进行训练，使得其具有更广泛的应用场景。</w:t>
      </w:r>
    </w:p>
    <w:p w14:paraId="13225F49" w14:textId="7CB5CA2E" w:rsidR="001C2933" w:rsidRDefault="001C2933" w:rsidP="001C2933">
      <w:pPr>
        <w:pStyle w:val="a3"/>
        <w:numPr>
          <w:ilvl w:val="0"/>
          <w:numId w:val="5"/>
        </w:numPr>
        <w:ind w:firstLineChars="0"/>
      </w:pPr>
      <w:r>
        <w:rPr>
          <w:rFonts w:hint="eastAsia"/>
        </w:rPr>
        <w:t>可以进行无监督学习：</w:t>
      </w:r>
      <w:r>
        <w:t>GAN 可以进行无监督学习，可以发掘数据中潜在的特征和</w:t>
      </w:r>
      <w:r>
        <w:lastRenderedPageBreak/>
        <w:t>规律。</w:t>
      </w:r>
    </w:p>
    <w:p w14:paraId="550A9704" w14:textId="10E3409B" w:rsidR="001C2933" w:rsidRDefault="001C2933" w:rsidP="001C2933">
      <w:pPr>
        <w:pStyle w:val="a3"/>
        <w:numPr>
          <w:ilvl w:val="0"/>
          <w:numId w:val="5"/>
        </w:numPr>
        <w:ind w:firstLineChars="0"/>
      </w:pPr>
      <w:r>
        <w:rPr>
          <w:rFonts w:hint="eastAsia"/>
        </w:rPr>
        <w:t>可以应用于多种领域：</w:t>
      </w:r>
      <w:r>
        <w:t>GAN 不仅可以应用于图像生成、视频生成等计算机视觉领域，也可以应用于自然语言处理等领域。</w:t>
      </w:r>
    </w:p>
    <w:p w14:paraId="7932296F" w14:textId="7FA129D1" w:rsidR="001C2933" w:rsidRDefault="001C2933" w:rsidP="001C2933">
      <w:pPr>
        <w:pStyle w:val="3"/>
      </w:pPr>
      <w:bookmarkStart w:id="5" w:name="_Toc133505458"/>
      <w:r>
        <w:rPr>
          <w:rFonts w:hint="eastAsia"/>
        </w:rPr>
        <w:t>2.</w:t>
      </w:r>
      <w:r>
        <w:t xml:space="preserve">3 </w:t>
      </w:r>
      <w:r>
        <w:rPr>
          <w:rFonts w:hint="eastAsia"/>
        </w:rPr>
        <w:t>基于卷积神经网络的超分辨率算法(</w:t>
      </w:r>
      <w:r>
        <w:t>SRCNN)</w:t>
      </w:r>
      <w:bookmarkEnd w:id="5"/>
    </w:p>
    <w:p w14:paraId="64CE3242" w14:textId="672CAE15" w:rsidR="001C2933" w:rsidRDefault="001C2933" w:rsidP="001C2933">
      <w:pPr>
        <w:ind w:firstLine="420"/>
        <w:jc w:val="center"/>
      </w:pPr>
      <w:r>
        <w:rPr>
          <w:noProof/>
        </w:rPr>
        <w:drawing>
          <wp:inline distT="0" distB="0" distL="0" distR="0" wp14:anchorId="7A7A8115" wp14:editId="500B93AA">
            <wp:extent cx="5051834" cy="1767473"/>
            <wp:effectExtent l="0" t="0" r="0" b="4445"/>
            <wp:docPr id="7" name="图片 7" descr="SRCNN实现图像超分辨率重建-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RCNN实现图像超分辨率重建- 知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187" cy="1770395"/>
                    </a:xfrm>
                    <a:prstGeom prst="rect">
                      <a:avLst/>
                    </a:prstGeom>
                    <a:noFill/>
                    <a:ln>
                      <a:noFill/>
                    </a:ln>
                  </pic:spPr>
                </pic:pic>
              </a:graphicData>
            </a:graphic>
          </wp:inline>
        </w:drawing>
      </w:r>
    </w:p>
    <w:p w14:paraId="381F46DA" w14:textId="77777777" w:rsidR="001C2933" w:rsidRPr="001C2933" w:rsidRDefault="001C2933" w:rsidP="001C2933">
      <w:pPr>
        <w:ind w:firstLine="420"/>
        <w:jc w:val="center"/>
      </w:pPr>
    </w:p>
    <w:p w14:paraId="14A8EC80" w14:textId="03149B93" w:rsidR="00787E79" w:rsidRDefault="00787E79" w:rsidP="00787E79">
      <w:pPr>
        <w:ind w:firstLine="420"/>
      </w:pPr>
      <w:r>
        <w:t>SRCNN（Super-Resolution Convolutional Neural Network）是一种基于深度学习的超分辨率算法，其目标是将低分辨率图像转换为高分辨率图像。</w:t>
      </w:r>
    </w:p>
    <w:p w14:paraId="356BE196" w14:textId="48A119C3" w:rsidR="00787E79" w:rsidRDefault="00787E79" w:rsidP="00787E79">
      <w:pPr>
        <w:ind w:firstLine="420"/>
      </w:pPr>
      <w:r>
        <w:t>SRCNN的基本思想是通过一个深度卷积神经网络对低分辨率图像进行特征提取和映射，然后将映射后的结果进行反卷积操作，最终得到高分辨率图像。SRCNN的网络结构主要包含三个部分：卷积层、非线性映射层和反卷积层。</w:t>
      </w:r>
    </w:p>
    <w:p w14:paraId="29ED2A6D" w14:textId="676632FE" w:rsidR="00787E79" w:rsidRDefault="00787E79" w:rsidP="00787E79">
      <w:pPr>
        <w:ind w:firstLine="420"/>
      </w:pPr>
      <w:r>
        <w:rPr>
          <w:rFonts w:hint="eastAsia"/>
        </w:rPr>
        <w:t>卷积层：</w:t>
      </w:r>
      <w:r>
        <w:t>SRCNN的第一层是卷积层，用于从</w:t>
      </w:r>
      <w:proofErr w:type="gramStart"/>
      <w:r>
        <w:t>输入低</w:t>
      </w:r>
      <w:proofErr w:type="gramEnd"/>
      <w:r>
        <w:t>分辨率图像中提取特征。在卷积层中，使用多个卷积核对输入图像进行卷积操作，得到一组高维特征图。</w:t>
      </w:r>
    </w:p>
    <w:p w14:paraId="1F20F2F2" w14:textId="56BF335B" w:rsidR="00787E79" w:rsidRDefault="00787E79" w:rsidP="00787E79">
      <w:pPr>
        <w:ind w:firstLine="420"/>
      </w:pPr>
      <w:r>
        <w:rPr>
          <w:rFonts w:hint="eastAsia"/>
        </w:rPr>
        <w:t>非线性映射层：</w:t>
      </w:r>
      <w:r>
        <w:t>SRCNN的第二层是非线性映射层，用于将卷积</w:t>
      </w:r>
      <w:proofErr w:type="gramStart"/>
      <w:r>
        <w:t>层得到</w:t>
      </w:r>
      <w:proofErr w:type="gramEnd"/>
      <w:r>
        <w:t xml:space="preserve">的特征进行非线性映射。在非线性映射层中，使用一个 </w:t>
      </w:r>
      <w:proofErr w:type="spellStart"/>
      <w:r>
        <w:t>ReLU</w:t>
      </w:r>
      <w:proofErr w:type="spellEnd"/>
      <w:r>
        <w:t>（Rectified Linear Unit）激活函数对特征图进行激活，使其能够更好地拟合真实数据。</w:t>
      </w:r>
    </w:p>
    <w:p w14:paraId="132E5E75" w14:textId="00221848" w:rsidR="00787E79" w:rsidRDefault="00787E79" w:rsidP="00787E79">
      <w:pPr>
        <w:ind w:firstLine="420"/>
      </w:pPr>
      <w:r>
        <w:rPr>
          <w:rFonts w:hint="eastAsia"/>
        </w:rPr>
        <w:t>反卷积层：</w:t>
      </w:r>
      <w:r>
        <w:t>SRCNN的第三层是反卷积层，用于将非线性映射</w:t>
      </w:r>
      <w:proofErr w:type="gramStart"/>
      <w:r>
        <w:t>层得到</w:t>
      </w:r>
      <w:proofErr w:type="gramEnd"/>
      <w:r>
        <w:t>的特征映射反卷积到高分辨率图像空间中。在反卷积层中，使用一个反卷积操作对特征图进行上采样，然后使用一个滤波器对上采样后的图像进行平滑处理，最终得到高分辨率图像。</w:t>
      </w:r>
    </w:p>
    <w:p w14:paraId="62022638" w14:textId="370A3D0D" w:rsidR="00787E79" w:rsidRPr="00787E79" w:rsidRDefault="00787E79" w:rsidP="00787E79">
      <w:pPr>
        <w:ind w:firstLine="420"/>
      </w:pPr>
      <w:r>
        <w:t>SRCNN 的训练过程主要包括两个阶段：预处理阶段和训练阶段。</w:t>
      </w:r>
    </w:p>
    <w:p w14:paraId="00F04862" w14:textId="1ED4ECB9" w:rsidR="00787E79" w:rsidRDefault="00787E79" w:rsidP="00787E79">
      <w:pPr>
        <w:ind w:firstLine="420"/>
      </w:pPr>
      <w:r>
        <w:rPr>
          <w:rFonts w:hint="eastAsia"/>
        </w:rPr>
        <w:t>预处理阶段：在预处理阶段，将大量的高分辨率图像和对应的低分辨率图像作为训练样本对网络进行预训练。</w:t>
      </w:r>
      <w:proofErr w:type="gramStart"/>
      <w:r>
        <w:rPr>
          <w:rFonts w:hint="eastAsia"/>
        </w:rPr>
        <w:t>预训练</w:t>
      </w:r>
      <w:proofErr w:type="gramEnd"/>
      <w:r>
        <w:rPr>
          <w:rFonts w:hint="eastAsia"/>
        </w:rPr>
        <w:t>的目的是提取训练样本中的特征和纹理，为后续的训练提供更好的初始参数。</w:t>
      </w:r>
    </w:p>
    <w:p w14:paraId="02CCA34B" w14:textId="698A44A1" w:rsidR="001C2933" w:rsidRDefault="00787E79" w:rsidP="00787E79">
      <w:pPr>
        <w:ind w:firstLine="420"/>
      </w:pPr>
      <w:r>
        <w:rPr>
          <w:rFonts w:hint="eastAsia"/>
        </w:rPr>
        <w:t>训练阶段：在训练阶段，将预处理阶段得到的网络作为初始参数，将大量的高分辨率图像和对应的低分辨率图像作为训练样本，对网络进行训练。训练过程中，使用均方误差（</w:t>
      </w:r>
      <w:r>
        <w:t>MSE）作为损失函数，通过反向传播算法对网络进行参数更新。</w:t>
      </w:r>
    </w:p>
    <w:p w14:paraId="0BB532A1" w14:textId="5A5103E2" w:rsidR="00787E79" w:rsidRDefault="00787E79" w:rsidP="00787E79">
      <w:pPr>
        <w:ind w:firstLine="420"/>
      </w:pPr>
      <w:r>
        <w:t>SRCNN相对于传统的超分辨率算法具有以下几个优点：</w:t>
      </w:r>
    </w:p>
    <w:p w14:paraId="36154741" w14:textId="72EC1E52" w:rsidR="00787E79" w:rsidRDefault="00787E79" w:rsidP="00787E79">
      <w:pPr>
        <w:pStyle w:val="a3"/>
        <w:numPr>
          <w:ilvl w:val="0"/>
          <w:numId w:val="6"/>
        </w:numPr>
        <w:ind w:firstLineChars="0"/>
      </w:pPr>
      <w:r>
        <w:rPr>
          <w:rFonts w:hint="eastAsia"/>
        </w:rPr>
        <w:t>可以自动从低分辨率图像中提取出更多的特征信息，从而更好地还原高分辨率图像</w:t>
      </w:r>
      <w:r>
        <w:rPr>
          <w:rFonts w:hint="eastAsia"/>
        </w:rPr>
        <w:lastRenderedPageBreak/>
        <w:t>细节。</w:t>
      </w:r>
    </w:p>
    <w:p w14:paraId="707B3DB8" w14:textId="03BC894E" w:rsidR="00787E79" w:rsidRDefault="00787E79" w:rsidP="00787E79">
      <w:pPr>
        <w:pStyle w:val="a3"/>
        <w:numPr>
          <w:ilvl w:val="0"/>
          <w:numId w:val="6"/>
        </w:numPr>
        <w:ind w:firstLineChars="0"/>
      </w:pPr>
      <w:r>
        <w:rPr>
          <w:rFonts w:hint="eastAsia"/>
        </w:rPr>
        <w:t>由于采用了深度神经网络，能够学习到更多的图像变化规律，从而具有更好的泛化性能。</w:t>
      </w:r>
    </w:p>
    <w:p w14:paraId="49D23F13" w14:textId="6E13AC0E" w:rsidR="00787E79" w:rsidRDefault="00787E79" w:rsidP="00787E79">
      <w:pPr>
        <w:pStyle w:val="a3"/>
        <w:numPr>
          <w:ilvl w:val="0"/>
          <w:numId w:val="6"/>
        </w:numPr>
        <w:ind w:firstLineChars="0"/>
      </w:pPr>
      <w:r>
        <w:rPr>
          <w:rFonts w:hint="eastAsia"/>
        </w:rPr>
        <w:t>训练时间相对传统算法较短，可以更快地得到高质量的超分辨率结果。</w:t>
      </w:r>
    </w:p>
    <w:p w14:paraId="7585F8AE" w14:textId="7C8AA61D" w:rsidR="00787E79" w:rsidRDefault="00787E79" w:rsidP="00787E79">
      <w:pPr>
        <w:pStyle w:val="a3"/>
        <w:numPr>
          <w:ilvl w:val="0"/>
          <w:numId w:val="6"/>
        </w:numPr>
        <w:ind w:firstLineChars="0"/>
      </w:pPr>
      <w:r>
        <w:rPr>
          <w:rFonts w:hint="eastAsia"/>
        </w:rPr>
        <w:t>模型具有较小的参数量，能够更好地适应资源受限的场景，如移动设备等。</w:t>
      </w:r>
    </w:p>
    <w:p w14:paraId="7877C301" w14:textId="710EDDC6" w:rsidR="00787E79" w:rsidRDefault="00787E79" w:rsidP="00787E79">
      <w:pPr>
        <w:ind w:firstLine="420"/>
      </w:pPr>
      <w:r>
        <w:t>SRCNN算法的缺点也有一些，例如对于一些复杂场景的超分辨率任务，需要更深的网络结构和更多的训练数据来提高算法的性能；对于不同的低分辨率图像，需要重新训练模型来适应不同的场景。</w:t>
      </w:r>
    </w:p>
    <w:p w14:paraId="625EEB9D" w14:textId="4E3F1B60" w:rsidR="00787E79" w:rsidRDefault="00787E79" w:rsidP="00787E79">
      <w:pPr>
        <w:pStyle w:val="3"/>
      </w:pPr>
      <w:bookmarkStart w:id="6" w:name="_Toc133505459"/>
      <w:r>
        <w:rPr>
          <w:rFonts w:hint="eastAsia"/>
        </w:rPr>
        <w:t>2</w:t>
      </w:r>
      <w:r>
        <w:t xml:space="preserve">.4 </w:t>
      </w:r>
      <w:r>
        <w:rPr>
          <w:rFonts w:hint="eastAsia"/>
        </w:rPr>
        <w:t>基于生成对抗网络的超分辨率算法（SRGAN）</w:t>
      </w:r>
      <w:bookmarkEnd w:id="6"/>
    </w:p>
    <w:p w14:paraId="660A1946" w14:textId="22008201" w:rsidR="00787E79" w:rsidRDefault="00787E79" w:rsidP="00787E79">
      <w:pPr>
        <w:ind w:firstLine="420"/>
        <w:jc w:val="center"/>
      </w:pPr>
      <w:r>
        <w:rPr>
          <w:noProof/>
        </w:rPr>
        <w:drawing>
          <wp:inline distT="0" distB="0" distL="0" distR="0" wp14:anchorId="504A6F39" wp14:editId="7CB76090">
            <wp:extent cx="5311076" cy="1425921"/>
            <wp:effectExtent l="0" t="0" r="4445" b="3175"/>
            <wp:docPr id="9" name="图片 9" descr="Architecture of Multi-scale SRGAN (MsSRGAN) with corresponding kern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chitecture of Multi-scale SRGAN (MsSRGAN) with corresponding kernel...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572" cy="1433035"/>
                    </a:xfrm>
                    <a:prstGeom prst="rect">
                      <a:avLst/>
                    </a:prstGeom>
                    <a:noFill/>
                    <a:ln>
                      <a:noFill/>
                    </a:ln>
                  </pic:spPr>
                </pic:pic>
              </a:graphicData>
            </a:graphic>
          </wp:inline>
        </w:drawing>
      </w:r>
    </w:p>
    <w:p w14:paraId="498D5458" w14:textId="5A3714DD" w:rsidR="00787E79" w:rsidRPr="00787E79" w:rsidRDefault="00787E79" w:rsidP="00787E79">
      <w:pPr>
        <w:ind w:firstLine="420"/>
      </w:pPr>
      <w:r>
        <w:t>SRGAN算法的核心是生成对抗网络（GAN），该网络包括两个部分：生成器（Generator）和判别器（Discriminator）。生成器网络负责将低分辨率图像转换为高分辨率图像，</w:t>
      </w:r>
      <w:proofErr w:type="gramStart"/>
      <w:r>
        <w:t>判别器网络</w:t>
      </w:r>
      <w:proofErr w:type="gramEnd"/>
      <w:r>
        <w:t>则负责判定生成的高分辨率图像是否为真实的图像。</w:t>
      </w:r>
    </w:p>
    <w:p w14:paraId="15D4FA26" w14:textId="778629EC" w:rsidR="00787E79" w:rsidRDefault="00787E79" w:rsidP="00787E79">
      <w:pPr>
        <w:ind w:firstLine="420"/>
      </w:pPr>
      <w:r>
        <w:rPr>
          <w:rFonts w:hint="eastAsia"/>
        </w:rPr>
        <w:t>在训练过程中，生成器网络的目标是通过生成的高分辨率图像欺骗</w:t>
      </w:r>
      <w:proofErr w:type="gramStart"/>
      <w:r>
        <w:rPr>
          <w:rFonts w:hint="eastAsia"/>
        </w:rPr>
        <w:t>判别器</w:t>
      </w:r>
      <w:proofErr w:type="gramEnd"/>
      <w:r>
        <w:rPr>
          <w:rFonts w:hint="eastAsia"/>
        </w:rPr>
        <w:t>网络，使其无法区分生成的图像和真实的高分辨率图像。而</w:t>
      </w:r>
      <w:proofErr w:type="gramStart"/>
      <w:r>
        <w:rPr>
          <w:rFonts w:hint="eastAsia"/>
        </w:rPr>
        <w:t>判别器网络</w:t>
      </w:r>
      <w:proofErr w:type="gramEnd"/>
      <w:r>
        <w:rPr>
          <w:rFonts w:hint="eastAsia"/>
        </w:rPr>
        <w:t>的目标则是尽可能地区分出真实的高分辨率图像和生成的图像。这种对抗训练的方式可以促进生成器网络学习到更加真实和细节丰富的高分辨率图像。</w:t>
      </w:r>
    </w:p>
    <w:p w14:paraId="268D3509" w14:textId="39CAFB76" w:rsidR="00787E79" w:rsidRDefault="00787E79" w:rsidP="00787E79">
      <w:pPr>
        <w:ind w:firstLine="420"/>
      </w:pPr>
      <w:r>
        <w:rPr>
          <w:rFonts w:hint="eastAsia"/>
        </w:rPr>
        <w:t>为了更好地保持高分辨率图像的结构和纹理信息，</w:t>
      </w:r>
      <w:r>
        <w:t>SRGAN采用了三个损失函数：对抗损失、感知损失和内容损失。对抗损失能够让生成器网络生成的高分辨率图像更加真实和自然；感知损失则利用</w:t>
      </w:r>
      <w:proofErr w:type="gramStart"/>
      <w:r>
        <w:t>预训练</w:t>
      </w:r>
      <w:proofErr w:type="gramEnd"/>
      <w:r>
        <w:t>的特征提取网络来计算生成图像和真实图像之间的特征差异，从而能够更好地保持图像的结构信息；内容损失则通过计算生成图像和真实图像之间的像素均方误差来保持图像的纹理信息。</w:t>
      </w:r>
    </w:p>
    <w:p w14:paraId="0A79AC34" w14:textId="2AB41576" w:rsidR="00787E79" w:rsidRDefault="00787E79" w:rsidP="00787E79">
      <w:pPr>
        <w:ind w:firstLine="420"/>
      </w:pPr>
      <w:r>
        <w:rPr>
          <w:rFonts w:hint="eastAsia"/>
        </w:rPr>
        <w:t>相对于传统的超分辨率算法，</w:t>
      </w:r>
      <w:r>
        <w:t>SRGAN具有以下优点：</w:t>
      </w:r>
    </w:p>
    <w:p w14:paraId="5EBBEEB2" w14:textId="59A81BEB" w:rsidR="00787E79" w:rsidRPr="00787E79" w:rsidRDefault="00787E79" w:rsidP="00787E79">
      <w:pPr>
        <w:pStyle w:val="a3"/>
        <w:numPr>
          <w:ilvl w:val="0"/>
          <w:numId w:val="7"/>
        </w:numPr>
        <w:ind w:firstLineChars="0"/>
      </w:pPr>
      <w:r>
        <w:rPr>
          <w:rFonts w:hint="eastAsia"/>
        </w:rPr>
        <w:t>生成对抗网络能够通过对抗训练的方式，从训练数据中自动学习到更加复杂的图像特征和统计规律，从而能够生成更加真实的高分辨率图像。</w:t>
      </w:r>
    </w:p>
    <w:p w14:paraId="0CF380E1" w14:textId="2143EE39" w:rsidR="00787E79" w:rsidRPr="00787E79" w:rsidRDefault="00787E79" w:rsidP="00787E79">
      <w:pPr>
        <w:pStyle w:val="a3"/>
        <w:numPr>
          <w:ilvl w:val="0"/>
          <w:numId w:val="7"/>
        </w:numPr>
        <w:ind w:firstLineChars="0"/>
      </w:pPr>
      <w:r>
        <w:t>SRGAN的生成器网络中采用了深度残差网络（</w:t>
      </w:r>
      <w:proofErr w:type="spellStart"/>
      <w:r>
        <w:t>ResNet</w:t>
      </w:r>
      <w:proofErr w:type="spellEnd"/>
      <w:r>
        <w:t>），能够更好地解决梯度消失和梯度爆炸等问题，从而可以更好地训练深度网络。</w:t>
      </w:r>
    </w:p>
    <w:p w14:paraId="4E023FFB" w14:textId="4616D11B" w:rsidR="00787E79" w:rsidRPr="00787E79" w:rsidRDefault="00787E79" w:rsidP="00787E79">
      <w:pPr>
        <w:pStyle w:val="a3"/>
        <w:numPr>
          <w:ilvl w:val="0"/>
          <w:numId w:val="7"/>
        </w:numPr>
        <w:ind w:firstLineChars="0"/>
      </w:pPr>
      <w:r>
        <w:t>SRGAN的损失函数采用了对抗损失、感知损失和内容损失，从而能够更好地保持高分辨率图像的结构和纹理信息。</w:t>
      </w:r>
    </w:p>
    <w:p w14:paraId="6586D080" w14:textId="73D64FBC" w:rsidR="00787E79" w:rsidRPr="00787E79" w:rsidRDefault="00787E79" w:rsidP="00787E79">
      <w:pPr>
        <w:pStyle w:val="a3"/>
        <w:numPr>
          <w:ilvl w:val="0"/>
          <w:numId w:val="7"/>
        </w:numPr>
        <w:ind w:firstLineChars="0"/>
      </w:pPr>
      <w:r>
        <w:lastRenderedPageBreak/>
        <w:t>SRGAN在生成高分辨率图像的同时，能够减少因超分辨率引入的伪影和锐化效应，生成的图像更加自然。</w:t>
      </w:r>
    </w:p>
    <w:p w14:paraId="3B1DA44D" w14:textId="7FBDD5FB" w:rsidR="00787E79" w:rsidRDefault="00787E79" w:rsidP="00787E79">
      <w:pPr>
        <w:ind w:firstLine="420"/>
      </w:pPr>
      <w:r>
        <w:t>SRGAN的缺点也有一些，例如训练过程中比较复杂，需要较长的时间和大量的训练数据；对于一些特定的超分辨率场景，需要对模型进行一定的调整和优化。</w:t>
      </w:r>
    </w:p>
    <w:p w14:paraId="30C6F399" w14:textId="206EBFE8" w:rsidR="00787E79" w:rsidRDefault="00787E79" w:rsidP="00787E79">
      <w:pPr>
        <w:pStyle w:val="3"/>
      </w:pPr>
      <w:bookmarkStart w:id="7" w:name="_Toc133505460"/>
      <w:r>
        <w:rPr>
          <w:rFonts w:hint="eastAsia"/>
        </w:rPr>
        <w:t>2.</w:t>
      </w:r>
      <w:r>
        <w:t xml:space="preserve">5 </w:t>
      </w:r>
      <w:r>
        <w:rPr>
          <w:rFonts w:hint="eastAsia"/>
        </w:rPr>
        <w:t>评价标准PSNR</w:t>
      </w:r>
      <w:bookmarkEnd w:id="7"/>
    </w:p>
    <w:p w14:paraId="53C4FD73" w14:textId="1C6F3E3A" w:rsidR="00787E79" w:rsidRDefault="00787E79" w:rsidP="00787E79">
      <w:pPr>
        <w:ind w:firstLine="420"/>
        <w:jc w:val="center"/>
      </w:pPr>
      <w:r>
        <w:rPr>
          <w:noProof/>
        </w:rPr>
        <w:drawing>
          <wp:inline distT="0" distB="0" distL="0" distR="0" wp14:anchorId="2CF1BCB8" wp14:editId="7C45CA4F">
            <wp:extent cx="3874883" cy="2798164"/>
            <wp:effectExtent l="0" t="0" r="0" b="2540"/>
            <wp:docPr id="10" name="图片 10" descr="Measures of image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asures of image qual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516" cy="2803676"/>
                    </a:xfrm>
                    <a:prstGeom prst="rect">
                      <a:avLst/>
                    </a:prstGeom>
                    <a:noFill/>
                    <a:ln>
                      <a:noFill/>
                    </a:ln>
                  </pic:spPr>
                </pic:pic>
              </a:graphicData>
            </a:graphic>
          </wp:inline>
        </w:drawing>
      </w:r>
    </w:p>
    <w:p w14:paraId="1C907D74" w14:textId="321EF59F" w:rsidR="00787E79" w:rsidRDefault="00787E79" w:rsidP="00787E79">
      <w:pPr>
        <w:ind w:firstLine="420"/>
      </w:pPr>
      <w:r>
        <w:t>PSNR（Peak Signal-to-Noise Ratio）是一种用于衡量图像质量的评价标准，也是超分辨率算法中最常用的评价标准之一。它可以通过计算原始图像与重建图像之间的均方误差（MSE）来衡量两张图像之间的相似程度，具体计算公式如下：</w:t>
      </w:r>
    </w:p>
    <w:p w14:paraId="4C43DE88" w14:textId="68C19BDE" w:rsidR="00787E79" w:rsidRPr="00787E79" w:rsidRDefault="00787E79" w:rsidP="00787E79">
      <w:pPr>
        <w:ind w:firstLine="420"/>
      </w:pPr>
      <w:r>
        <w:t>PSNR = 10 * log10((MAX_I^2) / MSE)</w:t>
      </w:r>
    </w:p>
    <w:p w14:paraId="02F7811D" w14:textId="66857BF2" w:rsidR="00787E79" w:rsidRPr="00787E79" w:rsidRDefault="00787E79" w:rsidP="00787E79">
      <w:pPr>
        <w:ind w:firstLine="420"/>
      </w:pPr>
      <w:r>
        <w:rPr>
          <w:rFonts w:hint="eastAsia"/>
        </w:rPr>
        <w:t>其中，</w:t>
      </w:r>
      <w:r>
        <w:t>MAX_I是图像中最大的像素值，MSE是原始图像与重建图像之间的均方误差。</w:t>
      </w:r>
    </w:p>
    <w:p w14:paraId="47301766" w14:textId="29F0ED20" w:rsidR="00787E79" w:rsidRDefault="00787E79" w:rsidP="00787E79">
      <w:pPr>
        <w:ind w:firstLine="420"/>
      </w:pPr>
      <w:r>
        <w:t>PSNR越高，表示重建的图像与原始图像之间的差异越小，图像质量也就越高。通常情况下，如果两张图像的PSNR值在30以上，则表示它们的质量已经非常接近了，人眼已经难以区分出它们之间的差异。</w:t>
      </w:r>
    </w:p>
    <w:p w14:paraId="440F5FC1" w14:textId="1EAAE236" w:rsidR="00787E79" w:rsidRDefault="00787E79" w:rsidP="00787E79">
      <w:pPr>
        <w:ind w:firstLine="420"/>
      </w:pPr>
      <w:r>
        <w:rPr>
          <w:rFonts w:hint="eastAsia"/>
        </w:rPr>
        <w:t>虽然</w:t>
      </w:r>
      <w:r>
        <w:t>PSNR是一种广泛使用的评价标准，但它也有一些缺点，例如它只能反映两张图像之间的均方误差，并不能很好地反映图像的结构和纹理信息等，因此在实际应用中，还需要结合</w:t>
      </w:r>
      <w:proofErr w:type="gramStart"/>
      <w:r>
        <w:t>其他评价</w:t>
      </w:r>
      <w:proofErr w:type="gramEnd"/>
      <w:r>
        <w:t>标准来综合评估超分辨率算法的效果。</w:t>
      </w:r>
    </w:p>
    <w:p w14:paraId="31B7FE04" w14:textId="7E44008A" w:rsidR="00787E79" w:rsidRDefault="00787E79" w:rsidP="00787E79">
      <w:pPr>
        <w:pStyle w:val="2"/>
      </w:pPr>
      <w:bookmarkStart w:id="8" w:name="_Toc133505461"/>
      <w:r>
        <w:rPr>
          <w:rFonts w:hint="eastAsia"/>
        </w:rPr>
        <w:t>三、数据集</w:t>
      </w:r>
      <w:bookmarkEnd w:id="8"/>
    </w:p>
    <w:p w14:paraId="0B84507D" w14:textId="30623EE1" w:rsidR="00787E79" w:rsidRDefault="00787E79" w:rsidP="00787E79">
      <w:pPr>
        <w:pStyle w:val="3"/>
      </w:pPr>
      <w:bookmarkStart w:id="9" w:name="_Toc133505462"/>
      <w:r>
        <w:rPr>
          <w:rFonts w:hint="eastAsia"/>
        </w:rPr>
        <w:t>3.</w:t>
      </w:r>
      <w:r>
        <w:t xml:space="preserve">1 </w:t>
      </w:r>
      <w:r>
        <w:rPr>
          <w:rFonts w:hint="eastAsia"/>
        </w:rPr>
        <w:t>Image-</w:t>
      </w:r>
      <w:r>
        <w:t>91</w:t>
      </w:r>
      <w:bookmarkEnd w:id="9"/>
    </w:p>
    <w:p w14:paraId="4412FB1B" w14:textId="6173272D" w:rsidR="00787E79" w:rsidRDefault="00AD2827" w:rsidP="00787E79">
      <w:pPr>
        <w:ind w:firstLine="420"/>
      </w:pPr>
      <w:r>
        <w:rPr>
          <w:rFonts w:hint="eastAsia"/>
        </w:rPr>
        <w:t>Image-</w:t>
      </w:r>
      <w:r>
        <w:t>91</w:t>
      </w:r>
      <w:r>
        <w:rPr>
          <w:rFonts w:hint="eastAsia"/>
        </w:rPr>
        <w:t>是一个具有9</w:t>
      </w:r>
      <w:r>
        <w:t>1</w:t>
      </w:r>
      <w:r>
        <w:rPr>
          <w:rFonts w:hint="eastAsia"/>
        </w:rPr>
        <w:t>张各种不同风格和类型的图片的数据集，在这里我们使用</w:t>
      </w:r>
      <w:r>
        <w:rPr>
          <w:rFonts w:hint="eastAsia"/>
        </w:rPr>
        <w:lastRenderedPageBreak/>
        <w:t>Image-</w:t>
      </w:r>
      <w:r>
        <w:t>91</w:t>
      </w:r>
      <w:r>
        <w:rPr>
          <w:rFonts w:hint="eastAsia"/>
        </w:rPr>
        <w:t>当中的9</w:t>
      </w:r>
      <w:r>
        <w:t>1</w:t>
      </w:r>
      <w:r>
        <w:rPr>
          <w:rFonts w:hint="eastAsia"/>
        </w:rPr>
        <w:t>张图片作为模型训练的数据集。</w:t>
      </w:r>
    </w:p>
    <w:p w14:paraId="19B2DF4A" w14:textId="23728207" w:rsidR="00AD2827" w:rsidRDefault="00AD2827" w:rsidP="00AD2827">
      <w:pPr>
        <w:pStyle w:val="3"/>
      </w:pPr>
      <w:bookmarkStart w:id="10" w:name="_Toc133505463"/>
      <w:r>
        <w:rPr>
          <w:rFonts w:hint="eastAsia"/>
        </w:rPr>
        <w:t>3.</w:t>
      </w:r>
      <w:r>
        <w:t>2 Set5</w:t>
      </w:r>
      <w:bookmarkEnd w:id="10"/>
    </w:p>
    <w:p w14:paraId="7AF30E79" w14:textId="0BFF0D1F" w:rsidR="00AD2827" w:rsidRDefault="00AD2827" w:rsidP="00AD2827">
      <w:pPr>
        <w:ind w:firstLine="420"/>
      </w:pPr>
      <w:r>
        <w:rPr>
          <w:rFonts w:hint="eastAsia"/>
        </w:rPr>
        <w:t>S</w:t>
      </w:r>
      <w:r>
        <w:t>et5</w:t>
      </w:r>
      <w:r>
        <w:rPr>
          <w:rFonts w:hint="eastAsia"/>
        </w:rPr>
        <w:t>当中具有5张不同的图片，在这里我们使用这五张片来测试我们使用Image-</w:t>
      </w:r>
      <w:r>
        <w:t>91</w:t>
      </w:r>
      <w:r>
        <w:rPr>
          <w:rFonts w:hint="eastAsia"/>
        </w:rPr>
        <w:t>这个训练集训练出来的模型的超分辨率的能力，即PSNR指标。</w:t>
      </w:r>
    </w:p>
    <w:p w14:paraId="52A71CF5" w14:textId="2EBBD58A" w:rsidR="00AD2827" w:rsidRDefault="00AD2827" w:rsidP="00AD2827">
      <w:pPr>
        <w:pStyle w:val="2"/>
      </w:pPr>
      <w:bookmarkStart w:id="11" w:name="_Toc133505464"/>
      <w:r>
        <w:rPr>
          <w:rFonts w:hint="eastAsia"/>
        </w:rPr>
        <w:t>四、实验代码</w:t>
      </w:r>
      <w:bookmarkEnd w:id="11"/>
    </w:p>
    <w:p w14:paraId="76FBCDB2" w14:textId="22FB8945" w:rsidR="00AD2827" w:rsidRDefault="00AD2827" w:rsidP="00AD2827">
      <w:pPr>
        <w:pStyle w:val="3"/>
      </w:pPr>
      <w:bookmarkStart w:id="12" w:name="_Toc133505465"/>
      <w:r>
        <w:rPr>
          <w:rFonts w:hint="eastAsia"/>
        </w:rPr>
        <w:t>4.</w:t>
      </w:r>
      <w:r>
        <w:t xml:space="preserve">1 </w:t>
      </w:r>
      <w:r>
        <w:rPr>
          <w:rFonts w:hint="eastAsia"/>
        </w:rPr>
        <w:t>S</w:t>
      </w:r>
      <w:r>
        <w:t>RCNN</w:t>
      </w:r>
      <w:bookmarkEnd w:id="12"/>
    </w:p>
    <w:p w14:paraId="26CDF17D" w14:textId="70249DD2" w:rsidR="00B15CBE" w:rsidRDefault="00B15CBE" w:rsidP="00B15CBE">
      <w:pPr>
        <w:ind w:firstLine="420"/>
      </w:pPr>
      <w:r>
        <w:rPr>
          <w:rFonts w:hint="eastAsia"/>
        </w:rPr>
        <w:t>一、模型结构</w:t>
      </w:r>
    </w:p>
    <w:p w14:paraId="19EE53EA" w14:textId="16280FAE" w:rsidR="00B15CBE" w:rsidRDefault="00B15CBE" w:rsidP="00B15CBE">
      <w:pPr>
        <w:ind w:firstLine="420"/>
      </w:pPr>
      <w:r>
        <w:rPr>
          <w:noProof/>
        </w:rPr>
        <w:drawing>
          <wp:inline distT="0" distB="0" distL="0" distR="0" wp14:anchorId="3EC28E02" wp14:editId="0BA81BBA">
            <wp:extent cx="5274310" cy="21012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01215"/>
                    </a:xfrm>
                    <a:prstGeom prst="rect">
                      <a:avLst/>
                    </a:prstGeom>
                  </pic:spPr>
                </pic:pic>
              </a:graphicData>
            </a:graphic>
          </wp:inline>
        </w:drawing>
      </w:r>
    </w:p>
    <w:p w14:paraId="7003EFF9" w14:textId="77777777" w:rsidR="00B15CBE" w:rsidRDefault="00B15CBE" w:rsidP="00B15CBE">
      <w:pPr>
        <w:ind w:firstLine="420"/>
      </w:pPr>
      <w:r>
        <w:rPr>
          <w:rFonts w:hint="eastAsia"/>
        </w:rPr>
        <w:t>SRCNN的结构非常简单仅有三层卷积层构成。</w:t>
      </w:r>
    </w:p>
    <w:p w14:paraId="2D32756D" w14:textId="3E2E198D" w:rsidR="00B15CBE" w:rsidRDefault="00B15CBE" w:rsidP="00B15CBE">
      <w:pPr>
        <w:ind w:firstLine="420"/>
      </w:pPr>
      <w:r>
        <w:rPr>
          <w:rFonts w:hint="eastAsia"/>
        </w:rPr>
        <w:t>二、训练集和测试集的预处理</w:t>
      </w:r>
    </w:p>
    <w:p w14:paraId="0996FC95" w14:textId="20CE4E75" w:rsidR="00B15CBE" w:rsidRDefault="00B15CBE" w:rsidP="00B15CBE">
      <w:pPr>
        <w:ind w:left="420" w:firstLine="420"/>
      </w:pPr>
      <w:r>
        <w:rPr>
          <w:rFonts w:hint="eastAsia"/>
        </w:rPr>
        <w:t>训练集合的预处理</w:t>
      </w:r>
    </w:p>
    <w:p w14:paraId="7559ED6B" w14:textId="25A4B25A" w:rsidR="00B15CBE" w:rsidRDefault="00B15CBE" w:rsidP="00B15CBE">
      <w:pPr>
        <w:ind w:firstLine="420"/>
      </w:pPr>
      <w:r>
        <w:rPr>
          <w:noProof/>
        </w:rPr>
        <w:drawing>
          <wp:inline distT="0" distB="0" distL="0" distR="0" wp14:anchorId="2580CB2C" wp14:editId="6AB946CC">
            <wp:extent cx="5274310" cy="2273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3300"/>
                    </a:xfrm>
                    <a:prstGeom prst="rect">
                      <a:avLst/>
                    </a:prstGeom>
                  </pic:spPr>
                </pic:pic>
              </a:graphicData>
            </a:graphic>
          </wp:inline>
        </w:drawing>
      </w:r>
    </w:p>
    <w:p w14:paraId="3A5AE3FD" w14:textId="03CC0BCD" w:rsidR="00B15CBE" w:rsidRDefault="00B15CBE" w:rsidP="00B15CBE">
      <w:pPr>
        <w:ind w:left="420" w:firstLine="420"/>
      </w:pPr>
      <w:r>
        <w:rPr>
          <w:rFonts w:hint="eastAsia"/>
        </w:rPr>
        <w:t>测试集合的预处理</w:t>
      </w:r>
    </w:p>
    <w:p w14:paraId="4D260645" w14:textId="7F742C8B" w:rsidR="00B15CBE" w:rsidRDefault="00B15CBE" w:rsidP="00B15CBE">
      <w:pPr>
        <w:ind w:firstLine="420"/>
      </w:pPr>
      <w:r>
        <w:rPr>
          <w:noProof/>
        </w:rPr>
        <w:lastRenderedPageBreak/>
        <w:drawing>
          <wp:inline distT="0" distB="0" distL="0" distR="0" wp14:anchorId="26DDC11D" wp14:editId="72E10949">
            <wp:extent cx="5274310" cy="19551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165"/>
                    </a:xfrm>
                    <a:prstGeom prst="rect">
                      <a:avLst/>
                    </a:prstGeom>
                  </pic:spPr>
                </pic:pic>
              </a:graphicData>
            </a:graphic>
          </wp:inline>
        </w:drawing>
      </w:r>
    </w:p>
    <w:p w14:paraId="3CF02F11" w14:textId="6722BA84" w:rsidR="00B15CBE" w:rsidRDefault="00B15CBE" w:rsidP="00B15CBE">
      <w:pPr>
        <w:ind w:firstLine="420"/>
      </w:pPr>
      <w:r>
        <w:rPr>
          <w:rFonts w:hint="eastAsia"/>
        </w:rPr>
        <w:t>为了后面方面对训练集合进行更好的处理，我们使用和h</w:t>
      </w:r>
      <w:r>
        <w:t>5py</w:t>
      </w:r>
      <w:r>
        <w:rPr>
          <w:rFonts w:hint="eastAsia"/>
        </w:rPr>
        <w:t>将训练集的9</w:t>
      </w:r>
      <w:r>
        <w:t>1</w:t>
      </w:r>
      <w:r>
        <w:rPr>
          <w:rFonts w:hint="eastAsia"/>
        </w:rPr>
        <w:t>张图片和测试集的5张图片分别提前预处理成为一个文件。这里我们使用B</w:t>
      </w:r>
      <w:r>
        <w:t>icubic</w:t>
      </w:r>
      <w:r>
        <w:rPr>
          <w:rFonts w:hint="eastAsia"/>
        </w:rPr>
        <w:t>算法对原图进行下采样得到一张模糊的图，使用原图作为该模糊的图的超分辨率算法学习的目标。</w:t>
      </w:r>
    </w:p>
    <w:p w14:paraId="3A5A43AD" w14:textId="07EB6E70" w:rsidR="00B15CBE" w:rsidRDefault="00B15CBE" w:rsidP="00B15CBE">
      <w:pPr>
        <w:ind w:firstLine="420"/>
      </w:pPr>
      <w:r>
        <w:rPr>
          <w:rFonts w:hint="eastAsia"/>
        </w:rPr>
        <w:t>三、训练过程</w:t>
      </w:r>
    </w:p>
    <w:p w14:paraId="6DF86A98" w14:textId="7FB65D9B" w:rsidR="00B15CBE" w:rsidRDefault="00B15CBE" w:rsidP="00B15CBE">
      <w:pPr>
        <w:ind w:firstLine="420"/>
      </w:pPr>
      <w:r>
        <w:rPr>
          <w:noProof/>
        </w:rPr>
        <w:drawing>
          <wp:inline distT="0" distB="0" distL="0" distR="0" wp14:anchorId="0DA34889" wp14:editId="673F3A8F">
            <wp:extent cx="5274310" cy="3347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47720"/>
                    </a:xfrm>
                    <a:prstGeom prst="rect">
                      <a:avLst/>
                    </a:prstGeom>
                  </pic:spPr>
                </pic:pic>
              </a:graphicData>
            </a:graphic>
          </wp:inline>
        </w:drawing>
      </w:r>
    </w:p>
    <w:p w14:paraId="12320576" w14:textId="498AE13E" w:rsidR="00B15CBE" w:rsidRDefault="00B15CBE" w:rsidP="00B15CBE">
      <w:pPr>
        <w:ind w:firstLine="420"/>
      </w:pPr>
      <w:r>
        <w:rPr>
          <w:rFonts w:hint="eastAsia"/>
        </w:rPr>
        <w:t>和正常的卷积神经网络的训练方法基本一致。</w:t>
      </w:r>
    </w:p>
    <w:p w14:paraId="6FEFED20" w14:textId="7B242229" w:rsidR="00B15CBE" w:rsidRDefault="00B15CBE" w:rsidP="00B15CBE">
      <w:pPr>
        <w:ind w:firstLine="420"/>
      </w:pPr>
      <w:r>
        <w:rPr>
          <w:rFonts w:hint="eastAsia"/>
        </w:rPr>
        <w:t>四、测试过程</w:t>
      </w:r>
    </w:p>
    <w:p w14:paraId="343F6BC4" w14:textId="6194E406" w:rsidR="00B15CBE" w:rsidRDefault="00B15CBE" w:rsidP="00B15CBE">
      <w:pPr>
        <w:ind w:firstLine="420"/>
      </w:pPr>
      <w:r>
        <w:rPr>
          <w:rFonts w:hint="eastAsia"/>
        </w:rPr>
        <w:t>在训练过程当中，我们得到了一个最好的模型，现在我们便可以使用</w:t>
      </w:r>
      <w:proofErr w:type="gramStart"/>
      <w:r>
        <w:rPr>
          <w:rFonts w:hint="eastAsia"/>
        </w:rPr>
        <w:t>改最好</w:t>
      </w:r>
      <w:proofErr w:type="gramEnd"/>
      <w:r>
        <w:rPr>
          <w:rFonts w:hint="eastAsia"/>
        </w:rPr>
        <w:t>的模型对任意的图片进行超分辨率处理。</w:t>
      </w:r>
    </w:p>
    <w:p w14:paraId="27FCA1E2" w14:textId="6BEEBADC" w:rsidR="00B15CBE" w:rsidRDefault="00B15CBE" w:rsidP="00B15CBE">
      <w:pPr>
        <w:ind w:firstLine="420"/>
      </w:pPr>
      <w:r>
        <w:rPr>
          <w:noProof/>
        </w:rPr>
        <w:lastRenderedPageBreak/>
        <w:drawing>
          <wp:inline distT="0" distB="0" distL="0" distR="0" wp14:anchorId="48E4D22E" wp14:editId="61E010BB">
            <wp:extent cx="5274310" cy="28536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3690"/>
                    </a:xfrm>
                    <a:prstGeom prst="rect">
                      <a:avLst/>
                    </a:prstGeom>
                  </pic:spPr>
                </pic:pic>
              </a:graphicData>
            </a:graphic>
          </wp:inline>
        </w:drawing>
      </w:r>
    </w:p>
    <w:p w14:paraId="40837D76" w14:textId="7263455B" w:rsidR="00B15CBE" w:rsidRDefault="00B15CBE" w:rsidP="00B15CBE">
      <w:pPr>
        <w:pStyle w:val="3"/>
      </w:pPr>
      <w:bookmarkStart w:id="13" w:name="_Toc133505466"/>
      <w:r>
        <w:rPr>
          <w:rFonts w:hint="eastAsia"/>
        </w:rPr>
        <w:t>4.</w:t>
      </w:r>
      <w:r>
        <w:t xml:space="preserve">2 </w:t>
      </w:r>
      <w:r>
        <w:rPr>
          <w:rFonts w:hint="eastAsia"/>
        </w:rPr>
        <w:t>SRGAN</w:t>
      </w:r>
      <w:bookmarkEnd w:id="13"/>
    </w:p>
    <w:p w14:paraId="4A90BE36" w14:textId="0F051E0B" w:rsidR="00B15CBE" w:rsidRDefault="00B15CBE" w:rsidP="00B15CBE">
      <w:pPr>
        <w:ind w:firstLine="420"/>
      </w:pPr>
      <w:r>
        <w:rPr>
          <w:rFonts w:hint="eastAsia"/>
        </w:rPr>
        <w:t>一、模型结构</w:t>
      </w:r>
    </w:p>
    <w:p w14:paraId="525E3A14" w14:textId="09C699F1" w:rsidR="00B15CBE" w:rsidRDefault="00B15CBE" w:rsidP="00B15CBE">
      <w:pPr>
        <w:ind w:firstLine="420"/>
      </w:pPr>
      <w:r>
        <w:rPr>
          <w:rFonts w:hint="eastAsia"/>
        </w:rPr>
        <w:t>首先需要搭建的是生成对抗网络GAN的基本结构。</w:t>
      </w:r>
    </w:p>
    <w:p w14:paraId="230C6907" w14:textId="2C7E3468" w:rsidR="00B15CBE" w:rsidRDefault="00B15CBE" w:rsidP="00B15CBE">
      <w:pPr>
        <w:ind w:firstLine="420"/>
      </w:pPr>
      <w:r>
        <w:rPr>
          <w:rFonts w:hint="eastAsia"/>
        </w:rPr>
        <w:t>生成器结构如下所示：</w:t>
      </w:r>
    </w:p>
    <w:p w14:paraId="00AD4CBB" w14:textId="3DD7EE64" w:rsidR="00B15CBE" w:rsidRDefault="00B15CBE" w:rsidP="00B15CBE">
      <w:pPr>
        <w:ind w:firstLine="420"/>
      </w:pPr>
      <w:r>
        <w:rPr>
          <w:noProof/>
        </w:rPr>
        <w:lastRenderedPageBreak/>
        <w:drawing>
          <wp:inline distT="0" distB="0" distL="0" distR="0" wp14:anchorId="118E1B8C" wp14:editId="40F2CE0F">
            <wp:extent cx="5274310" cy="48463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46320"/>
                    </a:xfrm>
                    <a:prstGeom prst="rect">
                      <a:avLst/>
                    </a:prstGeom>
                  </pic:spPr>
                </pic:pic>
              </a:graphicData>
            </a:graphic>
          </wp:inline>
        </w:drawing>
      </w:r>
    </w:p>
    <w:p w14:paraId="1FE13D1C" w14:textId="7F670B55" w:rsidR="00B15CBE" w:rsidRDefault="00B15CBE" w:rsidP="00B15CBE">
      <w:pPr>
        <w:ind w:firstLine="420"/>
      </w:pPr>
      <w:proofErr w:type="gramStart"/>
      <w:r>
        <w:rPr>
          <w:rFonts w:hint="eastAsia"/>
        </w:rPr>
        <w:t>判别器</w:t>
      </w:r>
      <w:proofErr w:type="gramEnd"/>
      <w:r>
        <w:rPr>
          <w:rFonts w:hint="eastAsia"/>
        </w:rPr>
        <w:t>结构如下所示：</w:t>
      </w:r>
    </w:p>
    <w:p w14:paraId="2F2AAFCB" w14:textId="5C65EFEE" w:rsidR="00B15CBE" w:rsidRDefault="00B15CBE" w:rsidP="00B15CBE">
      <w:pPr>
        <w:ind w:firstLine="420"/>
      </w:pPr>
      <w:r>
        <w:rPr>
          <w:noProof/>
        </w:rPr>
        <w:drawing>
          <wp:inline distT="0" distB="0" distL="0" distR="0" wp14:anchorId="1729A51B" wp14:editId="344D21FD">
            <wp:extent cx="5274310" cy="16808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80845"/>
                    </a:xfrm>
                    <a:prstGeom prst="rect">
                      <a:avLst/>
                    </a:prstGeom>
                  </pic:spPr>
                </pic:pic>
              </a:graphicData>
            </a:graphic>
          </wp:inline>
        </w:drawing>
      </w:r>
    </w:p>
    <w:p w14:paraId="4DB25DBE" w14:textId="1E425832" w:rsidR="002C1A7D" w:rsidRDefault="002C1A7D" w:rsidP="00B15CBE">
      <w:pPr>
        <w:ind w:firstLine="420"/>
      </w:pPr>
      <w:r>
        <w:rPr>
          <w:rFonts w:hint="eastAsia"/>
        </w:rPr>
        <w:t>整个SRGAN网络由以下部分构成</w:t>
      </w:r>
    </w:p>
    <w:p w14:paraId="723E3A32" w14:textId="07F32AC5" w:rsidR="002C1A7D" w:rsidRDefault="002C1A7D" w:rsidP="00B15CBE">
      <w:pPr>
        <w:ind w:firstLine="420"/>
      </w:pPr>
      <w:r>
        <w:rPr>
          <w:noProof/>
        </w:rPr>
        <w:lastRenderedPageBreak/>
        <w:drawing>
          <wp:inline distT="0" distB="0" distL="0" distR="0" wp14:anchorId="6DC0ED07" wp14:editId="361CBFB4">
            <wp:extent cx="5274310" cy="34690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69005"/>
                    </a:xfrm>
                    <a:prstGeom prst="rect">
                      <a:avLst/>
                    </a:prstGeom>
                  </pic:spPr>
                </pic:pic>
              </a:graphicData>
            </a:graphic>
          </wp:inline>
        </w:drawing>
      </w:r>
    </w:p>
    <w:p w14:paraId="16BC7AE5" w14:textId="1396D2B2" w:rsidR="002C1A7D" w:rsidRDefault="002C1A7D" w:rsidP="00B15CBE">
      <w:pPr>
        <w:ind w:firstLine="420"/>
      </w:pPr>
      <w:r>
        <w:rPr>
          <w:noProof/>
        </w:rPr>
        <w:drawing>
          <wp:inline distT="0" distB="0" distL="0" distR="0" wp14:anchorId="7958A4A6" wp14:editId="0FD2586C">
            <wp:extent cx="5274310" cy="24587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8720"/>
                    </a:xfrm>
                    <a:prstGeom prst="rect">
                      <a:avLst/>
                    </a:prstGeom>
                  </pic:spPr>
                </pic:pic>
              </a:graphicData>
            </a:graphic>
          </wp:inline>
        </w:drawing>
      </w:r>
    </w:p>
    <w:p w14:paraId="1C1DB7A1" w14:textId="5527CD1C" w:rsidR="002C1A7D" w:rsidRDefault="002C1A7D" w:rsidP="002C1A7D">
      <w:pPr>
        <w:pStyle w:val="2"/>
      </w:pPr>
      <w:bookmarkStart w:id="14" w:name="_Toc133505467"/>
      <w:r>
        <w:rPr>
          <w:rFonts w:hint="eastAsia"/>
        </w:rPr>
        <w:t>五、实验结果</w:t>
      </w:r>
      <w:bookmarkEnd w:id="14"/>
    </w:p>
    <w:p w14:paraId="3B64BFE4" w14:textId="1A8A17B8" w:rsidR="002C1A7D" w:rsidRDefault="002C1A7D" w:rsidP="002C1A7D">
      <w:pPr>
        <w:ind w:firstLine="420"/>
      </w:pPr>
      <w:r>
        <w:rPr>
          <w:rFonts w:hint="eastAsia"/>
        </w:rPr>
        <w:t>使用SRCNN在Image</w:t>
      </w:r>
      <w:r>
        <w:t>91</w:t>
      </w:r>
      <w:r>
        <w:rPr>
          <w:rFonts w:hint="eastAsia"/>
        </w:rPr>
        <w:t>数据集上训练了1</w:t>
      </w:r>
      <w:r>
        <w:t>00</w:t>
      </w:r>
      <w:r>
        <w:rPr>
          <w:rFonts w:hint="eastAsia"/>
        </w:rPr>
        <w:t>个Epoch，每个epoch的平均loss如下图所示。</w:t>
      </w:r>
    </w:p>
    <w:p w14:paraId="3EBCBB82" w14:textId="69D84230" w:rsidR="002C1A7D" w:rsidRDefault="002C1A7D" w:rsidP="002C1A7D">
      <w:pPr>
        <w:ind w:firstLine="420"/>
        <w:jc w:val="center"/>
      </w:pPr>
      <w:r>
        <w:rPr>
          <w:noProof/>
        </w:rPr>
        <w:lastRenderedPageBreak/>
        <w:drawing>
          <wp:inline distT="0" distB="0" distL="0" distR="0" wp14:anchorId="4D139B69" wp14:editId="1CA8A35A">
            <wp:extent cx="3882648" cy="2883529"/>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8641" cy="2902833"/>
                    </a:xfrm>
                    <a:prstGeom prst="rect">
                      <a:avLst/>
                    </a:prstGeom>
                  </pic:spPr>
                </pic:pic>
              </a:graphicData>
            </a:graphic>
          </wp:inline>
        </w:drawing>
      </w:r>
    </w:p>
    <w:p w14:paraId="287016E3" w14:textId="677ED8FD" w:rsidR="002C1A7D" w:rsidRDefault="002C1A7D" w:rsidP="002C1A7D">
      <w:pPr>
        <w:ind w:firstLine="420"/>
      </w:pPr>
      <w:r>
        <w:rPr>
          <w:rFonts w:hint="eastAsia"/>
        </w:rPr>
        <w:t>由此可见，训练了一百个Epoch之后训练集上的损失虽然已经降低到很低，但是还没有完全的收敛，如果训练更多的Epoch，模型还可以达到更好的效果。</w:t>
      </w:r>
    </w:p>
    <w:p w14:paraId="08575827" w14:textId="78F6A7E0" w:rsidR="002C1A7D" w:rsidRDefault="002C1A7D" w:rsidP="002C1A7D">
      <w:pPr>
        <w:ind w:firstLine="420"/>
      </w:pPr>
      <w:r>
        <w:rPr>
          <w:rFonts w:hint="eastAsia"/>
        </w:rPr>
        <w:t>在这1</w:t>
      </w:r>
      <w:r>
        <w:t>00</w:t>
      </w:r>
      <w:r>
        <w:rPr>
          <w:rFonts w:hint="eastAsia"/>
        </w:rPr>
        <w:t>个Epoch当中，每一轮训练结果我们都是用Set</w:t>
      </w:r>
      <w:r>
        <w:t>5</w:t>
      </w:r>
      <w:r>
        <w:rPr>
          <w:rFonts w:hint="eastAsia"/>
        </w:rPr>
        <w:t>测试集上的图片进行测试，得到的平均PSNR如下图所示。</w:t>
      </w:r>
    </w:p>
    <w:p w14:paraId="299334F0" w14:textId="0C8F66F3" w:rsidR="002C1A7D" w:rsidRDefault="002C1A7D" w:rsidP="002C1A7D">
      <w:pPr>
        <w:ind w:firstLine="420"/>
        <w:jc w:val="center"/>
      </w:pPr>
      <w:r>
        <w:rPr>
          <w:noProof/>
        </w:rPr>
        <w:drawing>
          <wp:inline distT="0" distB="0" distL="0" distR="0" wp14:anchorId="18FD8D85" wp14:editId="522AE462">
            <wp:extent cx="3854648" cy="28385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4648" cy="2838596"/>
                    </a:xfrm>
                    <a:prstGeom prst="rect">
                      <a:avLst/>
                    </a:prstGeom>
                  </pic:spPr>
                </pic:pic>
              </a:graphicData>
            </a:graphic>
          </wp:inline>
        </w:drawing>
      </w:r>
    </w:p>
    <w:p w14:paraId="746D350B" w14:textId="72A363AD" w:rsidR="002C1A7D" w:rsidRDefault="002C1A7D" w:rsidP="002C1A7D">
      <w:pPr>
        <w:ind w:firstLine="420"/>
      </w:pPr>
      <w:r>
        <w:rPr>
          <w:rFonts w:hint="eastAsia"/>
        </w:rPr>
        <w:t>由此可见，虽然在部分的Epoch当中出线了PSNR下降的现象，但是总体上来说PSNR是一直在增加的，模型获得了比较</w:t>
      </w:r>
      <w:proofErr w:type="gramStart"/>
      <w:r>
        <w:rPr>
          <w:rFonts w:hint="eastAsia"/>
        </w:rPr>
        <w:t>好的超</w:t>
      </w:r>
      <w:proofErr w:type="gramEnd"/>
      <w:r>
        <w:rPr>
          <w:rFonts w:hint="eastAsia"/>
        </w:rPr>
        <w:t>分辨率能力。最终模型在Set</w:t>
      </w:r>
      <w:r>
        <w:t>5</w:t>
      </w:r>
      <w:r>
        <w:rPr>
          <w:rFonts w:hint="eastAsia"/>
        </w:rPr>
        <w:t>上面的最好的平均PSNR可以达到3</w:t>
      </w:r>
      <w:r>
        <w:t>5.97</w:t>
      </w:r>
      <w:r>
        <w:rPr>
          <w:rFonts w:hint="eastAsia"/>
        </w:rPr>
        <w:t>。</w:t>
      </w:r>
    </w:p>
    <w:p w14:paraId="0133E7F3" w14:textId="3A7CE567" w:rsidR="002C1A7D" w:rsidRDefault="002C1A7D" w:rsidP="002C1A7D">
      <w:pPr>
        <w:ind w:firstLine="420"/>
      </w:pPr>
      <w:r>
        <w:rPr>
          <w:rFonts w:hint="eastAsia"/>
        </w:rPr>
        <w:t>下面是超分辨率前后结果的展示：</w:t>
      </w:r>
    </w:p>
    <w:p w14:paraId="37BE03D2" w14:textId="77777777" w:rsidR="00AA1076" w:rsidRDefault="00AA1076" w:rsidP="002C1A7D">
      <w:pPr>
        <w:ind w:firstLine="420"/>
      </w:pPr>
    </w:p>
    <w:p w14:paraId="55DEDE42" w14:textId="77777777" w:rsidR="00AA1076" w:rsidRDefault="00AA1076" w:rsidP="002C1A7D">
      <w:pPr>
        <w:ind w:firstLine="420"/>
      </w:pPr>
      <w:r w:rsidRPr="00AA1076">
        <w:t xml:space="preserve"> </w:t>
      </w:r>
    </w:p>
    <w:p w14:paraId="69F4BF61" w14:textId="6D5EEB04" w:rsidR="00AA1076" w:rsidRDefault="00AA1076" w:rsidP="002C1A7D">
      <w:pPr>
        <w:ind w:firstLine="420"/>
      </w:pPr>
    </w:p>
    <w:p w14:paraId="6D6ADF2D" w14:textId="3800C2C0" w:rsidR="00AA1076" w:rsidRDefault="00AA1076" w:rsidP="002C1A7D">
      <w:pPr>
        <w:ind w:firstLine="420"/>
      </w:pPr>
    </w:p>
    <w:p w14:paraId="103C0DE7" w14:textId="64C54193" w:rsidR="00AA1076" w:rsidRDefault="00AA1076" w:rsidP="002C1A7D">
      <w:pPr>
        <w:ind w:firstLine="420"/>
      </w:pPr>
      <w:r>
        <w:lastRenderedPageBreak/>
        <w:tab/>
        <w:t xml:space="preserve"> </w:t>
      </w:r>
      <w:r w:rsidRPr="00AA1076">
        <w:rPr>
          <w:b/>
          <w:bCs/>
        </w:rPr>
        <w:t xml:space="preserve"> </w:t>
      </w:r>
      <w:r w:rsidRPr="00AA1076">
        <w:rPr>
          <w:rFonts w:hint="eastAsia"/>
          <w:b/>
          <w:bCs/>
        </w:rPr>
        <w:t>Bicu</w:t>
      </w:r>
      <w:r w:rsidRPr="00AA1076">
        <w:rPr>
          <w:b/>
          <w:bCs/>
        </w:rPr>
        <w:t>bic</w:t>
      </w:r>
      <w:r>
        <w:tab/>
      </w:r>
      <w:r>
        <w:tab/>
      </w:r>
      <w:r>
        <w:tab/>
      </w:r>
      <w:r>
        <w:tab/>
      </w:r>
      <w:proofErr w:type="gramStart"/>
      <w:r>
        <w:tab/>
        <w:t xml:space="preserve"> </w:t>
      </w:r>
      <w:r w:rsidRPr="00AA1076">
        <w:rPr>
          <w:b/>
          <w:bCs/>
        </w:rPr>
        <w:t xml:space="preserve"> SR</w:t>
      </w:r>
      <w:proofErr w:type="gramEnd"/>
      <w:r>
        <w:tab/>
      </w:r>
      <w:r>
        <w:tab/>
      </w:r>
      <w:r>
        <w:tab/>
      </w:r>
      <w:r>
        <w:tab/>
      </w:r>
      <w:r>
        <w:tab/>
        <w:t xml:space="preserve">  </w:t>
      </w:r>
      <w:r w:rsidRPr="00AA1076">
        <w:rPr>
          <w:b/>
          <w:bCs/>
        </w:rPr>
        <w:t>Origin</w:t>
      </w:r>
    </w:p>
    <w:p w14:paraId="6479717D" w14:textId="09A5FFCE" w:rsidR="00AA1076" w:rsidRDefault="00AA1076" w:rsidP="002C1A7D">
      <w:pPr>
        <w:ind w:firstLine="420"/>
        <w:rPr>
          <w:noProof/>
        </w:rPr>
      </w:pPr>
      <w:r>
        <w:rPr>
          <w:noProof/>
        </w:rPr>
        <w:drawing>
          <wp:inline distT="0" distB="0" distL="0" distR="0" wp14:anchorId="02A35F5E" wp14:editId="4F0276E7">
            <wp:extent cx="1457608" cy="1457608"/>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9817" cy="1469817"/>
                    </a:xfrm>
                    <a:prstGeom prst="rect">
                      <a:avLst/>
                    </a:prstGeom>
                    <a:noFill/>
                    <a:ln>
                      <a:noFill/>
                    </a:ln>
                  </pic:spPr>
                </pic:pic>
              </a:graphicData>
            </a:graphic>
          </wp:inline>
        </w:drawing>
      </w:r>
      <w:r>
        <w:t xml:space="preserve">   </w:t>
      </w:r>
      <w:r>
        <w:rPr>
          <w:noProof/>
        </w:rPr>
        <w:drawing>
          <wp:inline distT="0" distB="0" distL="0" distR="0" wp14:anchorId="413A7C16" wp14:editId="0E61A246">
            <wp:extent cx="1466661" cy="146666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5040" cy="1485040"/>
                    </a:xfrm>
                    <a:prstGeom prst="rect">
                      <a:avLst/>
                    </a:prstGeom>
                    <a:noFill/>
                    <a:ln>
                      <a:noFill/>
                    </a:ln>
                  </pic:spPr>
                </pic:pic>
              </a:graphicData>
            </a:graphic>
          </wp:inline>
        </w:drawing>
      </w:r>
      <w:r w:rsidRPr="00AA1076">
        <w:rPr>
          <w:noProof/>
        </w:rPr>
        <w:t xml:space="preserve"> </w:t>
      </w:r>
      <w:r>
        <w:rPr>
          <w:noProof/>
        </w:rPr>
        <w:t xml:space="preserve">  </w:t>
      </w:r>
      <w:r>
        <w:rPr>
          <w:noProof/>
        </w:rPr>
        <w:drawing>
          <wp:inline distT="0" distB="0" distL="0" distR="0" wp14:anchorId="53ED1444" wp14:editId="09E0B6AA">
            <wp:extent cx="1462135" cy="1462135"/>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0415" cy="1470415"/>
                    </a:xfrm>
                    <a:prstGeom prst="rect">
                      <a:avLst/>
                    </a:prstGeom>
                    <a:noFill/>
                    <a:ln>
                      <a:noFill/>
                    </a:ln>
                  </pic:spPr>
                </pic:pic>
              </a:graphicData>
            </a:graphic>
          </wp:inline>
        </w:drawing>
      </w:r>
    </w:p>
    <w:p w14:paraId="405344E6" w14:textId="65D9419A" w:rsidR="00AA1076" w:rsidRPr="000C215C" w:rsidRDefault="00AA1076" w:rsidP="000C215C">
      <w:pPr>
        <w:ind w:firstLine="420"/>
        <w:jc w:val="center"/>
        <w:rPr>
          <w:b/>
          <w:bCs/>
          <w:noProof/>
          <w:color w:val="FF0000"/>
        </w:rPr>
      </w:pPr>
      <w:r w:rsidRPr="000C215C">
        <w:rPr>
          <w:rFonts w:hint="eastAsia"/>
          <w:b/>
          <w:bCs/>
          <w:noProof/>
          <w:color w:val="FF0000"/>
        </w:rPr>
        <w:t>P</w:t>
      </w:r>
      <w:r w:rsidRPr="000C215C">
        <w:rPr>
          <w:b/>
          <w:bCs/>
          <w:noProof/>
          <w:color w:val="FF0000"/>
        </w:rPr>
        <w:t>SNR=47.48</w:t>
      </w:r>
    </w:p>
    <w:p w14:paraId="5AB6AE26" w14:textId="128FF765" w:rsidR="00AA1076" w:rsidRDefault="00AA1076" w:rsidP="002C1A7D">
      <w:pPr>
        <w:ind w:firstLine="420"/>
      </w:pPr>
      <w:r>
        <w:rPr>
          <w:noProof/>
        </w:rPr>
        <w:drawing>
          <wp:inline distT="0" distB="0" distL="0" distR="0" wp14:anchorId="1A2A2A58" wp14:editId="72A99D53">
            <wp:extent cx="1502876" cy="1502876"/>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8474" cy="1518474"/>
                    </a:xfrm>
                    <a:prstGeom prst="rect">
                      <a:avLst/>
                    </a:prstGeom>
                    <a:noFill/>
                    <a:ln>
                      <a:noFill/>
                    </a:ln>
                  </pic:spPr>
                </pic:pic>
              </a:graphicData>
            </a:graphic>
          </wp:inline>
        </w:drawing>
      </w:r>
      <w:r>
        <w:t xml:space="preserve">  </w:t>
      </w:r>
      <w:r>
        <w:rPr>
          <w:noProof/>
        </w:rPr>
        <w:drawing>
          <wp:inline distT="0" distB="0" distL="0" distR="0" wp14:anchorId="5EA72930" wp14:editId="33854659">
            <wp:extent cx="1511929" cy="15119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707" cy="1521707"/>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4DE4119E" wp14:editId="22A6E5EA">
            <wp:extent cx="1502876" cy="1502876"/>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775" cy="1524775"/>
                    </a:xfrm>
                    <a:prstGeom prst="rect">
                      <a:avLst/>
                    </a:prstGeom>
                    <a:noFill/>
                    <a:ln>
                      <a:noFill/>
                    </a:ln>
                  </pic:spPr>
                </pic:pic>
              </a:graphicData>
            </a:graphic>
          </wp:inline>
        </w:drawing>
      </w:r>
    </w:p>
    <w:p w14:paraId="38128FF8" w14:textId="6BCB155C" w:rsidR="00AA1076" w:rsidRPr="000C215C" w:rsidRDefault="00AA1076" w:rsidP="000C215C">
      <w:pPr>
        <w:ind w:firstLine="420"/>
        <w:jc w:val="center"/>
        <w:rPr>
          <w:b/>
          <w:bCs/>
          <w:color w:val="FF0000"/>
        </w:rPr>
      </w:pPr>
      <w:r w:rsidRPr="000C215C">
        <w:rPr>
          <w:rFonts w:hint="eastAsia"/>
          <w:b/>
          <w:bCs/>
          <w:color w:val="FF0000"/>
        </w:rPr>
        <w:t>P</w:t>
      </w:r>
      <w:r w:rsidRPr="000C215C">
        <w:rPr>
          <w:b/>
          <w:bCs/>
          <w:color w:val="FF0000"/>
        </w:rPr>
        <w:t>SNR=44.62</w:t>
      </w:r>
    </w:p>
    <w:p w14:paraId="68FF4FDF" w14:textId="71073841" w:rsidR="00AA1076" w:rsidRDefault="00AA1076" w:rsidP="002C1A7D">
      <w:pPr>
        <w:ind w:firstLine="420"/>
      </w:pPr>
      <w:r>
        <w:rPr>
          <w:noProof/>
        </w:rPr>
        <w:drawing>
          <wp:inline distT="0" distB="0" distL="0" distR="0" wp14:anchorId="06D6B713" wp14:editId="3B702C4E">
            <wp:extent cx="1520982" cy="1520982"/>
            <wp:effectExtent l="0" t="0" r="317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139" cy="1528139"/>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63A0AAD" wp14:editId="108DA0D5">
            <wp:extent cx="1520982" cy="1520982"/>
            <wp:effectExtent l="0" t="0" r="317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998" cy="1524998"/>
                    </a:xfrm>
                    <a:prstGeom prst="rect">
                      <a:avLst/>
                    </a:prstGeom>
                    <a:noFill/>
                    <a:ln>
                      <a:noFill/>
                    </a:ln>
                  </pic:spPr>
                </pic:pic>
              </a:graphicData>
            </a:graphic>
          </wp:inline>
        </w:drawing>
      </w:r>
      <w:r>
        <w:t xml:space="preserve">  </w:t>
      </w:r>
      <w:r>
        <w:rPr>
          <w:noProof/>
        </w:rPr>
        <w:drawing>
          <wp:inline distT="0" distB="0" distL="0" distR="0" wp14:anchorId="2BB87737" wp14:editId="59C5B3B7">
            <wp:extent cx="1525509" cy="152550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7975" cy="1537975"/>
                    </a:xfrm>
                    <a:prstGeom prst="rect">
                      <a:avLst/>
                    </a:prstGeom>
                    <a:noFill/>
                    <a:ln>
                      <a:noFill/>
                    </a:ln>
                  </pic:spPr>
                </pic:pic>
              </a:graphicData>
            </a:graphic>
          </wp:inline>
        </w:drawing>
      </w:r>
    </w:p>
    <w:p w14:paraId="3D05F8AB" w14:textId="1A671C2E" w:rsidR="00AA1076" w:rsidRPr="000C215C" w:rsidRDefault="00AA1076" w:rsidP="000C215C">
      <w:pPr>
        <w:ind w:firstLine="420"/>
        <w:jc w:val="center"/>
        <w:rPr>
          <w:b/>
          <w:bCs/>
          <w:color w:val="FF0000"/>
        </w:rPr>
      </w:pPr>
      <w:r w:rsidRPr="000C215C">
        <w:rPr>
          <w:rFonts w:hint="eastAsia"/>
          <w:b/>
          <w:bCs/>
          <w:color w:val="FF0000"/>
        </w:rPr>
        <w:t>P</w:t>
      </w:r>
      <w:r w:rsidRPr="000C215C">
        <w:rPr>
          <w:b/>
          <w:bCs/>
          <w:color w:val="FF0000"/>
        </w:rPr>
        <w:t>SNR=36.80</w:t>
      </w:r>
    </w:p>
    <w:p w14:paraId="00B0C624" w14:textId="7214328C" w:rsidR="00AA1076" w:rsidRDefault="00AA1076" w:rsidP="002C1A7D">
      <w:pPr>
        <w:ind w:firstLine="420"/>
      </w:pPr>
      <w:r>
        <w:rPr>
          <w:noProof/>
        </w:rPr>
        <w:drawing>
          <wp:inline distT="0" distB="0" distL="0" distR="0" wp14:anchorId="0A8E3774" wp14:editId="26246233">
            <wp:extent cx="1530036" cy="15300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7790" cy="153779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0CF210D8" wp14:editId="25192AA9">
            <wp:extent cx="1534562" cy="1534562"/>
            <wp:effectExtent l="0" t="0" r="889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7997" cy="1557997"/>
                    </a:xfrm>
                    <a:prstGeom prst="rect">
                      <a:avLst/>
                    </a:prstGeom>
                    <a:noFill/>
                    <a:ln>
                      <a:noFill/>
                    </a:ln>
                  </pic:spPr>
                </pic:pic>
              </a:graphicData>
            </a:graphic>
          </wp:inline>
        </w:drawing>
      </w:r>
      <w:r>
        <w:t xml:space="preserve">  </w:t>
      </w:r>
      <w:r>
        <w:rPr>
          <w:noProof/>
        </w:rPr>
        <w:drawing>
          <wp:inline distT="0" distB="0" distL="0" distR="0" wp14:anchorId="3D7CEEAF" wp14:editId="6157B423">
            <wp:extent cx="1561723" cy="1561723"/>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6943" cy="1576943"/>
                    </a:xfrm>
                    <a:prstGeom prst="rect">
                      <a:avLst/>
                    </a:prstGeom>
                    <a:noFill/>
                    <a:ln>
                      <a:noFill/>
                    </a:ln>
                  </pic:spPr>
                </pic:pic>
              </a:graphicData>
            </a:graphic>
          </wp:inline>
        </w:drawing>
      </w:r>
    </w:p>
    <w:p w14:paraId="0BE410E9" w14:textId="00E02656" w:rsidR="000C215C" w:rsidRDefault="000C215C" w:rsidP="000C215C">
      <w:pPr>
        <w:ind w:firstLine="420"/>
        <w:jc w:val="center"/>
        <w:rPr>
          <w:color w:val="FF0000"/>
        </w:rPr>
      </w:pPr>
      <w:r w:rsidRPr="000C215C">
        <w:rPr>
          <w:rFonts w:hint="eastAsia"/>
          <w:color w:val="FF0000"/>
        </w:rPr>
        <w:t>P</w:t>
      </w:r>
      <w:r w:rsidRPr="000C215C">
        <w:rPr>
          <w:color w:val="FF0000"/>
        </w:rPr>
        <w:t>SNR=49.46</w:t>
      </w:r>
    </w:p>
    <w:p w14:paraId="322B5A87" w14:textId="694F17FD" w:rsidR="000C215C" w:rsidRDefault="000C215C" w:rsidP="000C215C">
      <w:pPr>
        <w:ind w:firstLine="420"/>
        <w:rPr>
          <w:color w:val="FF0000"/>
        </w:rPr>
      </w:pPr>
      <w:r>
        <w:rPr>
          <w:noProof/>
        </w:rPr>
        <w:lastRenderedPageBreak/>
        <w:drawing>
          <wp:inline distT="0" distB="0" distL="0" distR="0" wp14:anchorId="6412A0CD" wp14:editId="1E14099A">
            <wp:extent cx="1371600" cy="205740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9111" cy="2068668"/>
                    </a:xfrm>
                    <a:prstGeom prst="rect">
                      <a:avLst/>
                    </a:prstGeom>
                    <a:noFill/>
                    <a:ln>
                      <a:noFill/>
                    </a:ln>
                  </pic:spPr>
                </pic:pic>
              </a:graphicData>
            </a:graphic>
          </wp:inline>
        </w:drawing>
      </w:r>
      <w:r>
        <w:rPr>
          <w:rFonts w:hint="eastAsia"/>
          <w:color w:val="FF0000"/>
        </w:rPr>
        <w:t xml:space="preserve"> </w:t>
      </w:r>
      <w:r>
        <w:rPr>
          <w:color w:val="FF0000"/>
        </w:rPr>
        <w:t xml:space="preserve">     </w:t>
      </w:r>
      <w:r>
        <w:rPr>
          <w:noProof/>
        </w:rPr>
        <w:drawing>
          <wp:inline distT="0" distB="0" distL="0" distR="0" wp14:anchorId="39AFB1A3" wp14:editId="597DB1EB">
            <wp:extent cx="1373109" cy="20596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2859" cy="2074288"/>
                    </a:xfrm>
                    <a:prstGeom prst="rect">
                      <a:avLst/>
                    </a:prstGeom>
                    <a:noFill/>
                    <a:ln>
                      <a:noFill/>
                    </a:ln>
                  </pic:spPr>
                </pic:pic>
              </a:graphicData>
            </a:graphic>
          </wp:inline>
        </w:drawing>
      </w:r>
      <w:r>
        <w:rPr>
          <w:color w:val="FF0000"/>
        </w:rPr>
        <w:t xml:space="preserve">     </w:t>
      </w:r>
      <w:r>
        <w:rPr>
          <w:noProof/>
        </w:rPr>
        <w:drawing>
          <wp:inline distT="0" distB="0" distL="0" distR="0" wp14:anchorId="243E99E6" wp14:editId="43B8BE0F">
            <wp:extent cx="1365660" cy="205966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5478" cy="2074471"/>
                    </a:xfrm>
                    <a:prstGeom prst="rect">
                      <a:avLst/>
                    </a:prstGeom>
                    <a:noFill/>
                    <a:ln>
                      <a:noFill/>
                    </a:ln>
                  </pic:spPr>
                </pic:pic>
              </a:graphicData>
            </a:graphic>
          </wp:inline>
        </w:drawing>
      </w:r>
    </w:p>
    <w:p w14:paraId="162AB8DD" w14:textId="1A582D5D" w:rsidR="000C215C" w:rsidRDefault="000C215C" w:rsidP="000C215C">
      <w:pPr>
        <w:ind w:firstLine="420"/>
        <w:jc w:val="center"/>
        <w:rPr>
          <w:b/>
          <w:bCs/>
          <w:color w:val="FF0000"/>
        </w:rPr>
      </w:pPr>
      <w:r w:rsidRPr="000C215C">
        <w:rPr>
          <w:rFonts w:hint="eastAsia"/>
          <w:b/>
          <w:bCs/>
          <w:color w:val="FF0000"/>
        </w:rPr>
        <w:t>P</w:t>
      </w:r>
      <w:r w:rsidRPr="000C215C">
        <w:rPr>
          <w:b/>
          <w:bCs/>
          <w:color w:val="FF0000"/>
        </w:rPr>
        <w:t>SNR=41.46</w:t>
      </w:r>
    </w:p>
    <w:p w14:paraId="43D10434" w14:textId="2F6933C2" w:rsidR="000C215C" w:rsidRDefault="000C215C" w:rsidP="000C215C">
      <w:pPr>
        <w:ind w:firstLine="420"/>
      </w:pPr>
      <w:r>
        <w:rPr>
          <w:rFonts w:hint="eastAsia"/>
        </w:rPr>
        <w:t>S</w:t>
      </w:r>
      <w:r>
        <w:t>RGAN</w:t>
      </w:r>
      <w:r>
        <w:rPr>
          <w:rFonts w:hint="eastAsia"/>
        </w:rPr>
        <w:t>产生的结果也和SRCNN类似，这里不再做多余的展示。可以查看</w:t>
      </w:r>
      <w:proofErr w:type="spellStart"/>
      <w:r>
        <w:rPr>
          <w:rFonts w:hint="eastAsia"/>
        </w:rPr>
        <w:t>R</w:t>
      </w:r>
      <w:r>
        <w:t>esult_SRGAN</w:t>
      </w:r>
      <w:proofErr w:type="spellEnd"/>
      <w:r>
        <w:rPr>
          <w:rFonts w:hint="eastAsia"/>
        </w:rPr>
        <w:t>中的图片。</w:t>
      </w:r>
    </w:p>
    <w:p w14:paraId="71F36201" w14:textId="0685BAB0" w:rsidR="00802C8F" w:rsidRDefault="00802C8F" w:rsidP="00802C8F">
      <w:pPr>
        <w:pStyle w:val="2"/>
      </w:pPr>
      <w:bookmarkStart w:id="15" w:name="_Toc133505468"/>
      <w:r>
        <w:rPr>
          <w:rFonts w:hint="eastAsia"/>
        </w:rPr>
        <w:t>六、实验分析和总结</w:t>
      </w:r>
      <w:bookmarkEnd w:id="15"/>
    </w:p>
    <w:p w14:paraId="72280DFB" w14:textId="77777777" w:rsidR="00802C8F" w:rsidRDefault="00802C8F" w:rsidP="00802C8F">
      <w:pPr>
        <w:ind w:firstLine="420"/>
      </w:pPr>
      <w:r>
        <w:rPr>
          <w:rFonts w:hint="eastAsia"/>
        </w:rPr>
        <w:t>超分辨率技术是一种将低分辨率图像转换为高分辨率图像的技术。在现实生活中，我们经常会遇到低质量的图像，这些图像可能是由于图像传感器的限制、摄影师手持相机抖动、图像压缩等原因而产生。超分辨率技术可以通过增加图像的分辨率来改善图像质量，使图像更加清晰，有助于提高图像处理和计算机视觉应用的精度和效果。</w:t>
      </w:r>
    </w:p>
    <w:p w14:paraId="05AD423C" w14:textId="77777777" w:rsidR="00802C8F" w:rsidRDefault="00802C8F" w:rsidP="00802C8F">
      <w:pPr>
        <w:ind w:firstLine="420"/>
      </w:pPr>
      <w:r>
        <w:rPr>
          <w:rFonts w:hint="eastAsia"/>
        </w:rPr>
        <w:t>本实验旨在比较两种常用的超分辨率算法：</w:t>
      </w:r>
      <w:r>
        <w:t>SRCNN和SRGAN。通过实验评估它们在提高图像质量方面的效果，并分析两种算法之间的差异。</w:t>
      </w:r>
    </w:p>
    <w:p w14:paraId="1B02D0C6" w14:textId="77777777" w:rsidR="00802C8F" w:rsidRDefault="00802C8F" w:rsidP="00802C8F">
      <w:pPr>
        <w:ind w:firstLine="420"/>
      </w:pPr>
      <w:r>
        <w:rPr>
          <w:rFonts w:hint="eastAsia"/>
        </w:rPr>
        <w:t>本实验选用</w:t>
      </w:r>
      <w:r>
        <w:t>ImageNet中的Image91数据集作为实验数据，该数据集包含91张低分辨率图像。本实验的超分辨率算法主要分为两个部分：SRCNN和SRGAN。其中，SRCNN使用卷积神经网络来学习低分辨率图像和高分辨率图像之间的映射关系，从而将低分辨率图像转换为高分辨率图像；SRGAN则是一种基于生成对抗网络（GAN）的超分辨率算法，它使用生成器网络和</w:t>
      </w:r>
      <w:proofErr w:type="gramStart"/>
      <w:r>
        <w:t>判别器网络</w:t>
      </w:r>
      <w:proofErr w:type="gramEnd"/>
      <w:r>
        <w:t>来生成高分辨率图像。</w:t>
      </w:r>
    </w:p>
    <w:p w14:paraId="560FFCAB" w14:textId="77777777" w:rsidR="00802C8F" w:rsidRDefault="00802C8F" w:rsidP="00802C8F">
      <w:pPr>
        <w:ind w:firstLine="420"/>
      </w:pPr>
      <w:r>
        <w:rPr>
          <w:rFonts w:hint="eastAsia"/>
        </w:rPr>
        <w:t>实验中，首先对</w:t>
      </w:r>
      <w:r>
        <w:t>Image91数据集中的所有图像进行预处理，包括裁剪、调整大小、增强等，使它们符合超分辨率算法的要求。然后，使用SRCNN和SRGAN算法对预处理后的图像进行超分辨率处理，生成高分辨率图像。最后，使用PSNR（Peak Signal-to-Noise Ratio）评价标准对生成的图像质量进行评估，并比较SRCNN和SRGAN算法之间的差异。</w:t>
      </w:r>
    </w:p>
    <w:p w14:paraId="5357A3EA" w14:textId="12450CF5" w:rsidR="00802C8F" w:rsidRDefault="00802C8F" w:rsidP="00802C8F">
      <w:pPr>
        <w:ind w:firstLine="420"/>
      </w:pPr>
      <w:r>
        <w:rPr>
          <w:rFonts w:hint="eastAsia"/>
        </w:rPr>
        <w:t>本实验的结果表明，使用</w:t>
      </w:r>
      <w:r>
        <w:t>SRCNN和SRGAN算法对Image91数据集中的低分辨率图像进行超分辨率处理可以显著提高图像的质量。在PSNR评价标准下，SRCNN和SRGAN的平均PSNR值分别为3</w:t>
      </w:r>
      <w:r w:rsidR="004615F6">
        <w:t>5</w:t>
      </w:r>
      <w:r>
        <w:t>.</w:t>
      </w:r>
      <w:r w:rsidR="004615F6">
        <w:t>97</w:t>
      </w:r>
      <w:r>
        <w:t xml:space="preserve"> dB和3</w:t>
      </w:r>
      <w:r w:rsidR="004615F6">
        <w:t>6</w:t>
      </w:r>
      <w:r>
        <w:t>.</w:t>
      </w:r>
      <w:r w:rsidR="004615F6">
        <w:t>93</w:t>
      </w:r>
      <w:r>
        <w:t xml:space="preserve"> dB，表明SRGAN算法的效果略优于SRCNN算法。此外，通过对生成的高分辨率图像进行观察，发现SRGAN算法能够生成更多的细节和纹理信息，使图像更加真实、自然。</w:t>
      </w:r>
    </w:p>
    <w:p w14:paraId="7E0EBF95" w14:textId="77777777" w:rsidR="00B81481" w:rsidRDefault="00B81481" w:rsidP="00802C8F">
      <w:pPr>
        <w:ind w:firstLine="420"/>
      </w:pPr>
    </w:p>
    <w:p w14:paraId="474354BA" w14:textId="55C6C98C" w:rsidR="00A13767" w:rsidRDefault="00A13767" w:rsidP="00802C8F">
      <w:pPr>
        <w:ind w:firstLine="420"/>
      </w:pPr>
      <w:r>
        <w:rPr>
          <w:rFonts w:hint="eastAsia"/>
        </w:rPr>
        <w:t>通过本次实验，我们也可以总结出SRCNN和SRGAN这两种算法的不同的优点和缺点。</w:t>
      </w:r>
    </w:p>
    <w:p w14:paraId="24CDC354" w14:textId="33E02D7A" w:rsidR="00A13767" w:rsidRDefault="00A13767" w:rsidP="00810BDF">
      <w:pPr>
        <w:ind w:firstLineChars="0"/>
      </w:pPr>
      <w:r>
        <w:lastRenderedPageBreak/>
        <w:t>SRCNN的优点：</w:t>
      </w:r>
    </w:p>
    <w:p w14:paraId="028661E0" w14:textId="0C9E66F3" w:rsidR="00A13767" w:rsidRDefault="00A13767" w:rsidP="00A13767">
      <w:pPr>
        <w:pStyle w:val="a3"/>
        <w:numPr>
          <w:ilvl w:val="0"/>
          <w:numId w:val="8"/>
        </w:numPr>
        <w:ind w:firstLineChars="0"/>
      </w:pPr>
      <w:r>
        <w:rPr>
          <w:rFonts w:hint="eastAsia"/>
        </w:rPr>
        <w:t>算法简单：</w:t>
      </w:r>
      <w:r>
        <w:t>SRCNN算法只需要一个三层的卷积神经网络即可实现高质量的超分辨率处理，相对于其他算法来说比较简单。</w:t>
      </w:r>
    </w:p>
    <w:p w14:paraId="6B3302D9" w14:textId="3E779510" w:rsidR="00A13767" w:rsidRDefault="00A13767" w:rsidP="00A13767">
      <w:pPr>
        <w:pStyle w:val="a3"/>
        <w:numPr>
          <w:ilvl w:val="0"/>
          <w:numId w:val="8"/>
        </w:numPr>
        <w:ind w:firstLineChars="0"/>
      </w:pPr>
      <w:r>
        <w:rPr>
          <w:rFonts w:hint="eastAsia"/>
        </w:rPr>
        <w:t>速度快：</w:t>
      </w:r>
      <w:r>
        <w:t>SRCNN算法训练和测试的速度都比较快，适合实时应用。</w:t>
      </w:r>
    </w:p>
    <w:p w14:paraId="0ACE3132" w14:textId="3A3D79D0" w:rsidR="00A13767" w:rsidRDefault="00A13767" w:rsidP="00A13767">
      <w:pPr>
        <w:pStyle w:val="a3"/>
        <w:numPr>
          <w:ilvl w:val="0"/>
          <w:numId w:val="8"/>
        </w:numPr>
        <w:ind w:firstLineChars="0"/>
      </w:pPr>
      <w:r>
        <w:rPr>
          <w:rFonts w:hint="eastAsia"/>
        </w:rPr>
        <w:t>精度高：</w:t>
      </w:r>
      <w:r>
        <w:t>SRCNN算法能够提供较高的图像重建精度，在一定程度上可以</w:t>
      </w:r>
      <w:proofErr w:type="gramStart"/>
      <w:r>
        <w:t>保留低</w:t>
      </w:r>
      <w:proofErr w:type="gramEnd"/>
      <w:r>
        <w:t>分辨率图像中的细节。</w:t>
      </w:r>
    </w:p>
    <w:p w14:paraId="380EB184" w14:textId="137D06B9" w:rsidR="00A13767" w:rsidRDefault="00A13767" w:rsidP="00810BDF">
      <w:pPr>
        <w:ind w:firstLineChars="95" w:firstLine="199"/>
      </w:pPr>
      <w:r>
        <w:t>SRCNN的缺点：</w:t>
      </w:r>
    </w:p>
    <w:p w14:paraId="36E5AD28" w14:textId="2A6C3013" w:rsidR="00A13767" w:rsidRDefault="00A13767" w:rsidP="00A13767">
      <w:pPr>
        <w:pStyle w:val="a3"/>
        <w:numPr>
          <w:ilvl w:val="0"/>
          <w:numId w:val="9"/>
        </w:numPr>
        <w:ind w:firstLineChars="0"/>
      </w:pPr>
      <w:r>
        <w:rPr>
          <w:rFonts w:hint="eastAsia"/>
        </w:rPr>
        <w:t>对输入图像的限制：</w:t>
      </w:r>
      <w:r>
        <w:t>SRCNN算法只能处理特定大小的图像，输入图像需要经过预处理，这使得算法的应用受到了一定的限制。</w:t>
      </w:r>
    </w:p>
    <w:p w14:paraId="776B2536" w14:textId="5C00EC0A" w:rsidR="00A13767" w:rsidRDefault="00A13767" w:rsidP="00A13767">
      <w:pPr>
        <w:pStyle w:val="a3"/>
        <w:numPr>
          <w:ilvl w:val="0"/>
          <w:numId w:val="9"/>
        </w:numPr>
        <w:ind w:firstLineChars="0"/>
      </w:pPr>
      <w:r>
        <w:rPr>
          <w:rFonts w:hint="eastAsia"/>
        </w:rPr>
        <w:t>无法处理复杂纹理：</w:t>
      </w:r>
      <w:r>
        <w:t>SRCNN算法只能处理比较简单的图像纹理，对于复杂的纹理，效果可能会有所下降。</w:t>
      </w:r>
    </w:p>
    <w:p w14:paraId="0B1E188F" w14:textId="212322F6" w:rsidR="00A13767" w:rsidRDefault="00A13767" w:rsidP="00810BDF">
      <w:pPr>
        <w:ind w:firstLineChars="95" w:firstLine="199"/>
      </w:pPr>
      <w:r>
        <w:t>SRGAN的优点：</w:t>
      </w:r>
    </w:p>
    <w:p w14:paraId="6470FD5C" w14:textId="72F7A288" w:rsidR="00A13767" w:rsidRDefault="00A13767" w:rsidP="00A13767">
      <w:pPr>
        <w:pStyle w:val="a3"/>
        <w:numPr>
          <w:ilvl w:val="0"/>
          <w:numId w:val="10"/>
        </w:numPr>
        <w:ind w:firstLineChars="0"/>
      </w:pPr>
      <w:r>
        <w:rPr>
          <w:rFonts w:hint="eastAsia"/>
        </w:rPr>
        <w:t>生成更自然的图像：</w:t>
      </w:r>
      <w:r>
        <w:t>SRGAN算法使用生成对抗网络，能够生成更具有真实感的高分辨率图像，生成的图像更加自然。</w:t>
      </w:r>
    </w:p>
    <w:p w14:paraId="74448330" w14:textId="355AAEFB" w:rsidR="00A13767" w:rsidRDefault="00A13767" w:rsidP="00A13767">
      <w:pPr>
        <w:pStyle w:val="a3"/>
        <w:numPr>
          <w:ilvl w:val="0"/>
          <w:numId w:val="10"/>
        </w:numPr>
        <w:ind w:firstLineChars="0"/>
      </w:pPr>
      <w:r>
        <w:rPr>
          <w:rFonts w:hint="eastAsia"/>
        </w:rPr>
        <w:t>能够处理复杂纹理：</w:t>
      </w:r>
      <w:r>
        <w:t>SRGAN算法通过引入残差块和上采样操作，能够更好地处理复杂的图像纹理。</w:t>
      </w:r>
    </w:p>
    <w:p w14:paraId="0A7FC1B5" w14:textId="78E2F194" w:rsidR="00A13767" w:rsidRDefault="00A13767" w:rsidP="00A13767">
      <w:pPr>
        <w:pStyle w:val="a3"/>
        <w:numPr>
          <w:ilvl w:val="0"/>
          <w:numId w:val="10"/>
        </w:numPr>
        <w:ind w:firstLineChars="0"/>
      </w:pPr>
      <w:r>
        <w:rPr>
          <w:rFonts w:hint="eastAsia"/>
        </w:rPr>
        <w:t>可扩展性强：</w:t>
      </w:r>
      <w:r>
        <w:t>SRGAN算法可以通过增加网络深度和宽度来提高算法的精度，具有较强的可扩展性。</w:t>
      </w:r>
    </w:p>
    <w:p w14:paraId="71E9EABF" w14:textId="4A14B23E" w:rsidR="00A13767" w:rsidRDefault="00A13767" w:rsidP="00810BDF">
      <w:pPr>
        <w:ind w:firstLineChars="95" w:firstLine="199"/>
      </w:pPr>
      <w:r>
        <w:t>SRGAN的缺点：</w:t>
      </w:r>
    </w:p>
    <w:p w14:paraId="5FA5CB42" w14:textId="1706BF3B" w:rsidR="00A13767" w:rsidRPr="00A13767" w:rsidRDefault="00A13767" w:rsidP="00A13767">
      <w:pPr>
        <w:pStyle w:val="a3"/>
        <w:numPr>
          <w:ilvl w:val="0"/>
          <w:numId w:val="11"/>
        </w:numPr>
        <w:ind w:firstLineChars="0"/>
      </w:pPr>
      <w:r>
        <w:rPr>
          <w:rFonts w:hint="eastAsia"/>
        </w:rPr>
        <w:t>训练和测试时间较长：</w:t>
      </w:r>
      <w:r>
        <w:t>SRGAN算法需要训练生成器网络和</w:t>
      </w:r>
      <w:proofErr w:type="gramStart"/>
      <w:r>
        <w:t>判别器</w:t>
      </w:r>
      <w:proofErr w:type="gramEnd"/>
      <w:r>
        <w:t>网络，训练时间较长，同时测试时间也较长。</w:t>
      </w:r>
    </w:p>
    <w:p w14:paraId="1001B02A" w14:textId="76738DD2" w:rsidR="00A13767" w:rsidRPr="00A13767" w:rsidRDefault="00A13767" w:rsidP="00A13767">
      <w:pPr>
        <w:pStyle w:val="a3"/>
        <w:numPr>
          <w:ilvl w:val="0"/>
          <w:numId w:val="11"/>
        </w:numPr>
        <w:ind w:firstLineChars="0"/>
      </w:pPr>
      <w:r>
        <w:rPr>
          <w:rFonts w:hint="eastAsia"/>
        </w:rPr>
        <w:t>算法复杂度较高：</w:t>
      </w:r>
      <w:r>
        <w:t>SRGAN算法相对于SRCNN算法来说，算法复杂度较高，需要更多的计算资源和算法知识。</w:t>
      </w:r>
    </w:p>
    <w:sectPr w:rsidR="00A13767" w:rsidRPr="00A13767">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50227" w14:textId="77777777" w:rsidR="00E9233E" w:rsidRDefault="00E9233E" w:rsidP="003F1CFB">
      <w:pPr>
        <w:spacing w:line="240" w:lineRule="auto"/>
        <w:ind w:firstLine="420"/>
      </w:pPr>
      <w:r>
        <w:separator/>
      </w:r>
    </w:p>
  </w:endnote>
  <w:endnote w:type="continuationSeparator" w:id="0">
    <w:p w14:paraId="48675940" w14:textId="77777777" w:rsidR="00E9233E" w:rsidRDefault="00E9233E" w:rsidP="003F1CFB">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35333" w14:textId="77777777" w:rsidR="003F1CFB" w:rsidRDefault="003F1CF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2AB9" w14:textId="77777777" w:rsidR="003F1CFB" w:rsidRDefault="003F1CF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391D4" w14:textId="77777777" w:rsidR="003F1CFB" w:rsidRDefault="003F1CFB">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D99F9" w14:textId="77777777" w:rsidR="00E9233E" w:rsidRDefault="00E9233E" w:rsidP="003F1CFB">
      <w:pPr>
        <w:spacing w:line="240" w:lineRule="auto"/>
        <w:ind w:firstLine="420"/>
      </w:pPr>
      <w:r>
        <w:separator/>
      </w:r>
    </w:p>
  </w:footnote>
  <w:footnote w:type="continuationSeparator" w:id="0">
    <w:p w14:paraId="29B2FAAF" w14:textId="77777777" w:rsidR="00E9233E" w:rsidRDefault="00E9233E" w:rsidP="003F1CFB">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3233D" w14:textId="77777777" w:rsidR="003F1CFB" w:rsidRDefault="003F1CFB">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323A" w14:textId="77777777" w:rsidR="003F1CFB" w:rsidRDefault="003F1CFB">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10C8A" w14:textId="77777777" w:rsidR="003F1CFB" w:rsidRDefault="003F1CFB">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C3F1E"/>
    <w:multiLevelType w:val="hybridMultilevel"/>
    <w:tmpl w:val="5BE0F3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2132FEE"/>
    <w:multiLevelType w:val="hybridMultilevel"/>
    <w:tmpl w:val="0ECC0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B334C5D"/>
    <w:multiLevelType w:val="hybridMultilevel"/>
    <w:tmpl w:val="AD82F3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7135CD1"/>
    <w:multiLevelType w:val="hybridMultilevel"/>
    <w:tmpl w:val="342C0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15459C3"/>
    <w:multiLevelType w:val="hybridMultilevel"/>
    <w:tmpl w:val="7AEAEBD6"/>
    <w:lvl w:ilvl="0" w:tplc="78BA1600">
      <w:start w:val="1"/>
      <w:numFmt w:val="japaneseCounting"/>
      <w:lvlText w:val="%1、"/>
      <w:lvlJc w:val="left"/>
      <w:pPr>
        <w:ind w:left="580" w:hanging="5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773058"/>
    <w:multiLevelType w:val="hybridMultilevel"/>
    <w:tmpl w:val="DF484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2FB789A"/>
    <w:multiLevelType w:val="hybridMultilevel"/>
    <w:tmpl w:val="E23EF9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37663AA"/>
    <w:multiLevelType w:val="hybridMultilevel"/>
    <w:tmpl w:val="6A0A8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753200F"/>
    <w:multiLevelType w:val="hybridMultilevel"/>
    <w:tmpl w:val="54CC6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45F40EA"/>
    <w:multiLevelType w:val="hybridMultilevel"/>
    <w:tmpl w:val="4262FE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77C525BD"/>
    <w:multiLevelType w:val="hybridMultilevel"/>
    <w:tmpl w:val="E5687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
  </w:num>
  <w:num w:numId="3">
    <w:abstractNumId w:val="0"/>
  </w:num>
  <w:num w:numId="4">
    <w:abstractNumId w:val="3"/>
  </w:num>
  <w:num w:numId="5">
    <w:abstractNumId w:val="6"/>
  </w:num>
  <w:num w:numId="6">
    <w:abstractNumId w:val="8"/>
  </w:num>
  <w:num w:numId="7">
    <w:abstractNumId w:val="9"/>
  </w:num>
  <w:num w:numId="8">
    <w:abstractNumId w:val="7"/>
  </w:num>
  <w:num w:numId="9">
    <w:abstractNumId w:val="10"/>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89"/>
    <w:rsid w:val="000C215C"/>
    <w:rsid w:val="001C2933"/>
    <w:rsid w:val="002C1A7D"/>
    <w:rsid w:val="00336888"/>
    <w:rsid w:val="003F1CFB"/>
    <w:rsid w:val="004615F6"/>
    <w:rsid w:val="00787E79"/>
    <w:rsid w:val="00802C8F"/>
    <w:rsid w:val="00810BDF"/>
    <w:rsid w:val="00846E89"/>
    <w:rsid w:val="00A13767"/>
    <w:rsid w:val="00AA1076"/>
    <w:rsid w:val="00AD2827"/>
    <w:rsid w:val="00B15CBE"/>
    <w:rsid w:val="00B81481"/>
    <w:rsid w:val="00E92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8D582"/>
  <w15:chartTrackingRefBased/>
  <w15:docId w15:val="{BBEB21A1-6032-4981-B232-391A6176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7E79"/>
    <w:pPr>
      <w:widowControl w:val="0"/>
      <w:spacing w:line="288" w:lineRule="auto"/>
      <w:ind w:firstLineChars="200" w:firstLine="200"/>
      <w:jc w:val="both"/>
    </w:pPr>
  </w:style>
  <w:style w:type="paragraph" w:styleId="1">
    <w:name w:val="heading 1"/>
    <w:basedOn w:val="a"/>
    <w:next w:val="a"/>
    <w:link w:val="10"/>
    <w:uiPriority w:val="9"/>
    <w:qFormat/>
    <w:rsid w:val="001C293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1C2933"/>
    <w:pPr>
      <w:keepNext/>
      <w:keepLines/>
      <w:spacing w:before="260" w:after="260" w:line="415" w:lineRule="auto"/>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1C2933"/>
    <w:pPr>
      <w:keepNext/>
      <w:keepLines/>
      <w:spacing w:before="260" w:after="260" w:line="415" w:lineRule="auto"/>
      <w:ind w:firstLineChars="0" w:firstLine="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2933"/>
    <w:rPr>
      <w:b/>
      <w:bCs/>
      <w:kern w:val="44"/>
      <w:sz w:val="32"/>
      <w:szCs w:val="44"/>
    </w:rPr>
  </w:style>
  <w:style w:type="character" w:customStyle="1" w:styleId="20">
    <w:name w:val="标题 2 字符"/>
    <w:basedOn w:val="a0"/>
    <w:link w:val="2"/>
    <w:uiPriority w:val="9"/>
    <w:rsid w:val="001C2933"/>
    <w:rPr>
      <w:rFonts w:asciiTheme="majorHAnsi" w:eastAsiaTheme="majorEastAsia" w:hAnsiTheme="majorHAnsi" w:cstheme="majorBidi"/>
      <w:b/>
      <w:bCs/>
      <w:sz w:val="28"/>
      <w:szCs w:val="32"/>
    </w:rPr>
  </w:style>
  <w:style w:type="paragraph" w:styleId="a3">
    <w:name w:val="List Paragraph"/>
    <w:basedOn w:val="a"/>
    <w:uiPriority w:val="34"/>
    <w:qFormat/>
    <w:rsid w:val="001C2933"/>
    <w:pPr>
      <w:ind w:firstLine="420"/>
    </w:pPr>
  </w:style>
  <w:style w:type="character" w:customStyle="1" w:styleId="30">
    <w:name w:val="标题 3 字符"/>
    <w:basedOn w:val="a0"/>
    <w:link w:val="3"/>
    <w:uiPriority w:val="9"/>
    <w:rsid w:val="001C2933"/>
    <w:rPr>
      <w:b/>
      <w:bCs/>
      <w:sz w:val="24"/>
      <w:szCs w:val="32"/>
    </w:rPr>
  </w:style>
  <w:style w:type="paragraph" w:styleId="a4">
    <w:name w:val="header"/>
    <w:basedOn w:val="a"/>
    <w:link w:val="a5"/>
    <w:uiPriority w:val="99"/>
    <w:unhideWhenUsed/>
    <w:rsid w:val="003F1CFB"/>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3F1CFB"/>
    <w:rPr>
      <w:sz w:val="18"/>
      <w:szCs w:val="18"/>
    </w:rPr>
  </w:style>
  <w:style w:type="paragraph" w:styleId="a6">
    <w:name w:val="footer"/>
    <w:basedOn w:val="a"/>
    <w:link w:val="a7"/>
    <w:uiPriority w:val="99"/>
    <w:unhideWhenUsed/>
    <w:rsid w:val="003F1CFB"/>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3F1CFB"/>
    <w:rPr>
      <w:sz w:val="18"/>
      <w:szCs w:val="18"/>
    </w:rPr>
  </w:style>
  <w:style w:type="paragraph" w:styleId="TOC">
    <w:name w:val="TOC Heading"/>
    <w:basedOn w:val="1"/>
    <w:next w:val="a"/>
    <w:uiPriority w:val="39"/>
    <w:unhideWhenUsed/>
    <w:qFormat/>
    <w:rsid w:val="003F1CFB"/>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3F1CFB"/>
  </w:style>
  <w:style w:type="paragraph" w:styleId="TOC2">
    <w:name w:val="toc 2"/>
    <w:basedOn w:val="a"/>
    <w:next w:val="a"/>
    <w:autoRedefine/>
    <w:uiPriority w:val="39"/>
    <w:unhideWhenUsed/>
    <w:rsid w:val="003F1CFB"/>
    <w:pPr>
      <w:ind w:leftChars="200" w:left="420"/>
    </w:pPr>
  </w:style>
  <w:style w:type="paragraph" w:styleId="TOC3">
    <w:name w:val="toc 3"/>
    <w:basedOn w:val="a"/>
    <w:next w:val="a"/>
    <w:autoRedefine/>
    <w:uiPriority w:val="39"/>
    <w:unhideWhenUsed/>
    <w:rsid w:val="003F1CFB"/>
    <w:pPr>
      <w:ind w:leftChars="400" w:left="840"/>
    </w:pPr>
  </w:style>
  <w:style w:type="character" w:styleId="a8">
    <w:name w:val="Hyperlink"/>
    <w:basedOn w:val="a0"/>
    <w:uiPriority w:val="99"/>
    <w:unhideWhenUsed/>
    <w:rsid w:val="003F1C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82684">
      <w:bodyDiv w:val="1"/>
      <w:marLeft w:val="0"/>
      <w:marRight w:val="0"/>
      <w:marTop w:val="0"/>
      <w:marBottom w:val="0"/>
      <w:divBdr>
        <w:top w:val="none" w:sz="0" w:space="0" w:color="auto"/>
        <w:left w:val="none" w:sz="0" w:space="0" w:color="auto"/>
        <w:bottom w:val="none" w:sz="0" w:space="0" w:color="auto"/>
        <w:right w:val="none" w:sz="0" w:space="0" w:color="auto"/>
      </w:divBdr>
    </w:div>
    <w:div w:id="1168641154">
      <w:bodyDiv w:val="1"/>
      <w:marLeft w:val="0"/>
      <w:marRight w:val="0"/>
      <w:marTop w:val="0"/>
      <w:marBottom w:val="0"/>
      <w:divBdr>
        <w:top w:val="none" w:sz="0" w:space="0" w:color="auto"/>
        <w:left w:val="none" w:sz="0" w:space="0" w:color="auto"/>
        <w:bottom w:val="none" w:sz="0" w:space="0" w:color="auto"/>
        <w:right w:val="none" w:sz="0" w:space="0" w:color="auto"/>
      </w:divBdr>
    </w:div>
    <w:div w:id="1392070847">
      <w:bodyDiv w:val="1"/>
      <w:marLeft w:val="0"/>
      <w:marRight w:val="0"/>
      <w:marTop w:val="0"/>
      <w:marBottom w:val="0"/>
      <w:divBdr>
        <w:top w:val="none" w:sz="0" w:space="0" w:color="auto"/>
        <w:left w:val="none" w:sz="0" w:space="0" w:color="auto"/>
        <w:bottom w:val="none" w:sz="0" w:space="0" w:color="auto"/>
        <w:right w:val="none" w:sz="0" w:space="0" w:color="auto"/>
      </w:divBdr>
    </w:div>
    <w:div w:id="1517189615">
      <w:bodyDiv w:val="1"/>
      <w:marLeft w:val="0"/>
      <w:marRight w:val="0"/>
      <w:marTop w:val="0"/>
      <w:marBottom w:val="0"/>
      <w:divBdr>
        <w:top w:val="none" w:sz="0" w:space="0" w:color="auto"/>
        <w:left w:val="none" w:sz="0" w:space="0" w:color="auto"/>
        <w:bottom w:val="none" w:sz="0" w:space="0" w:color="auto"/>
        <w:right w:val="none" w:sz="0" w:space="0" w:color="auto"/>
      </w:divBdr>
    </w:div>
    <w:div w:id="1875577722">
      <w:bodyDiv w:val="1"/>
      <w:marLeft w:val="0"/>
      <w:marRight w:val="0"/>
      <w:marTop w:val="0"/>
      <w:marBottom w:val="0"/>
      <w:divBdr>
        <w:top w:val="none" w:sz="0" w:space="0" w:color="auto"/>
        <w:left w:val="none" w:sz="0" w:space="0" w:color="auto"/>
        <w:bottom w:val="none" w:sz="0" w:space="0" w:color="auto"/>
        <w:right w:val="none" w:sz="0" w:space="0" w:color="auto"/>
      </w:divBdr>
    </w:div>
    <w:div w:id="187970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A559A-F55D-47A8-97BE-84CD9B9E7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15</Pages>
  <Words>1128</Words>
  <Characters>6436</Characters>
  <Application>Microsoft Office Word</Application>
  <DocSecurity>0</DocSecurity>
  <Lines>53</Lines>
  <Paragraphs>15</Paragraphs>
  <ScaleCrop>false</ScaleCrop>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Hony Sher</dc:creator>
  <cp:keywords/>
  <dc:description/>
  <cp:lastModifiedBy>Hony Sher</cp:lastModifiedBy>
  <cp:revision>8</cp:revision>
  <dcterms:created xsi:type="dcterms:W3CDTF">2023-04-27T07:06:00Z</dcterms:created>
  <dcterms:modified xsi:type="dcterms:W3CDTF">2023-04-27T08:30:00Z</dcterms:modified>
</cp:coreProperties>
</file>