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57846" w:rsidRPr="00E3016C" w:rsidRDefault="004C3624">
      <w:pPr>
        <w:pStyle w:val="Normal1"/>
        <w:widowControl w:val="0"/>
        <w:jc w:val="center"/>
        <w:rPr>
          <w:color w:val="auto"/>
        </w:rPr>
      </w:pPr>
      <w:r>
        <w:rPr>
          <w:color w:val="auto"/>
          <w:sz w:val="48"/>
        </w:rPr>
        <w:t>Network</w:t>
      </w:r>
      <w:r w:rsidR="00A47E67" w:rsidRPr="00E3016C">
        <w:rPr>
          <w:color w:val="auto"/>
          <w:sz w:val="48"/>
        </w:rPr>
        <w:t xml:space="preserve"> </w:t>
      </w:r>
      <w:r w:rsidR="00217738" w:rsidRPr="00E3016C">
        <w:rPr>
          <w:color w:val="auto"/>
          <w:sz w:val="48"/>
        </w:rPr>
        <w:t>Query Service</w:t>
      </w:r>
    </w:p>
    <w:p w:rsidR="00E57846" w:rsidRDefault="00217738">
      <w:pPr>
        <w:pStyle w:val="Heading2"/>
        <w:keepNext w:val="0"/>
        <w:keepLines w:val="0"/>
        <w:widowControl w:val="0"/>
        <w:contextualSpacing w:val="0"/>
      </w:pPr>
      <w:bookmarkStart w:id="0" w:name="h.7ad4ze4y8cx" w:colFirst="0" w:colLast="0"/>
      <w:bookmarkEnd w:id="0"/>
      <w:r>
        <w:rPr>
          <w:color w:val="741B47"/>
        </w:rPr>
        <w:t>Methods</w:t>
      </w:r>
    </w:p>
    <w:p w:rsidR="00E57846" w:rsidRDefault="00217738">
      <w:pPr>
        <w:pStyle w:val="Heading2"/>
        <w:keepNext w:val="0"/>
        <w:keepLines w:val="0"/>
        <w:widowControl w:val="0"/>
        <w:contextualSpacing w:val="0"/>
      </w:pPr>
      <w:bookmarkStart w:id="1" w:name="h.bit7idv2ancx" w:colFirst="0" w:colLast="0"/>
      <w:bookmarkEnd w:id="1"/>
      <w:r>
        <w:rPr>
          <w:color w:val="741B47"/>
          <w:sz w:val="36"/>
        </w:rPr>
        <w:t>1. Query</w:t>
      </w:r>
    </w:p>
    <w:p w:rsidR="00E57846" w:rsidRDefault="00217738">
      <w:pPr>
        <w:pStyle w:val="Heading2"/>
        <w:keepNext w:val="0"/>
        <w:keepLines w:val="0"/>
        <w:widowControl w:val="0"/>
        <w:ind w:right="-259"/>
        <w:contextualSpacing w:val="0"/>
      </w:pPr>
      <w:bookmarkStart w:id="2" w:name="h.qhm3q2swzg5x" w:colFirst="0" w:colLast="0"/>
      <w:bookmarkEnd w:id="2"/>
      <w:r>
        <w:rPr>
          <w:color w:val="666666"/>
        </w:rPr>
        <w:t>Purpose</w:t>
      </w:r>
    </w:p>
    <w:p w:rsidR="00E57846" w:rsidRDefault="00E57846">
      <w:pPr>
        <w:pStyle w:val="Normal1"/>
      </w:pPr>
    </w:p>
    <w:p w:rsidR="00E57846" w:rsidRDefault="00217738" w:rsidP="00F0797B">
      <w:pPr>
        <w:pStyle w:val="Normal1"/>
      </w:pPr>
      <w:r>
        <w:t xml:space="preserve">Submit queries to the </w:t>
      </w:r>
      <w:r w:rsidR="00F0797B">
        <w:t>Network</w:t>
      </w:r>
      <w:r>
        <w:t xml:space="preserve"> Query Service. </w:t>
      </w:r>
    </w:p>
    <w:p w:rsidR="00E57846" w:rsidRDefault="00217738">
      <w:pPr>
        <w:pStyle w:val="Heading2"/>
        <w:keepNext w:val="0"/>
        <w:keepLines w:val="0"/>
        <w:widowControl w:val="0"/>
        <w:ind w:right="-259"/>
        <w:contextualSpacing w:val="0"/>
      </w:pPr>
      <w:bookmarkStart w:id="3" w:name="h.kd6tjl5w5wjo" w:colFirst="0" w:colLast="0"/>
      <w:bookmarkEnd w:id="3"/>
      <w:r>
        <w:rPr>
          <w:color w:val="666666"/>
        </w:rPr>
        <w:t>Request</w:t>
      </w:r>
    </w:p>
    <w:tbl>
      <w:tblPr>
        <w:tblStyle w:val="a0"/>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8250"/>
      </w:tblGrid>
      <w:tr w:rsidR="00E57846">
        <w:tc>
          <w:tcPr>
            <w:tcW w:w="1080" w:type="dxa"/>
            <w:shd w:val="clear" w:color="auto" w:fill="CFE2F3"/>
            <w:tcMar>
              <w:top w:w="100" w:type="dxa"/>
              <w:left w:w="100" w:type="dxa"/>
              <w:bottom w:w="100" w:type="dxa"/>
              <w:right w:w="100" w:type="dxa"/>
            </w:tcMar>
          </w:tcPr>
          <w:p w:rsidR="00E57846" w:rsidRDefault="00217738">
            <w:pPr>
              <w:pStyle w:val="Normal1"/>
              <w:widowControl w:val="0"/>
              <w:ind w:right="-259"/>
            </w:pPr>
            <w:r>
              <w:rPr>
                <w:b/>
                <w:shd w:val="clear" w:color="auto" w:fill="CFE2F3"/>
              </w:rPr>
              <w:t>Method</w:t>
            </w:r>
          </w:p>
        </w:tc>
        <w:tc>
          <w:tcPr>
            <w:tcW w:w="8250" w:type="dxa"/>
            <w:shd w:val="clear" w:color="auto" w:fill="CFE2F3"/>
            <w:tcMar>
              <w:top w:w="100" w:type="dxa"/>
              <w:left w:w="100" w:type="dxa"/>
              <w:bottom w:w="100" w:type="dxa"/>
              <w:right w:w="100" w:type="dxa"/>
            </w:tcMar>
          </w:tcPr>
          <w:p w:rsidR="00E57846" w:rsidRDefault="00217738">
            <w:pPr>
              <w:pStyle w:val="Normal1"/>
              <w:widowControl w:val="0"/>
              <w:ind w:right="-259"/>
            </w:pPr>
            <w:r>
              <w:rPr>
                <w:b/>
                <w:shd w:val="clear" w:color="auto" w:fill="CFE2F3"/>
              </w:rPr>
              <w:t xml:space="preserve">URL            </w:t>
            </w:r>
          </w:p>
        </w:tc>
      </w:tr>
      <w:tr w:rsidR="00E57846">
        <w:tc>
          <w:tcPr>
            <w:tcW w:w="1080" w:type="dxa"/>
            <w:tcMar>
              <w:top w:w="100" w:type="dxa"/>
              <w:left w:w="100" w:type="dxa"/>
              <w:bottom w:w="100" w:type="dxa"/>
              <w:right w:w="100" w:type="dxa"/>
            </w:tcMar>
          </w:tcPr>
          <w:p w:rsidR="00E57846" w:rsidRDefault="00217738">
            <w:pPr>
              <w:pStyle w:val="Normal1"/>
              <w:widowControl w:val="0"/>
              <w:ind w:right="-259"/>
            </w:pPr>
            <w:r>
              <w:rPr>
                <w:rFonts w:ascii="Consolas" w:eastAsia="Consolas" w:hAnsi="Consolas" w:cs="Consolas"/>
                <w:b/>
                <w:color w:val="741B47"/>
              </w:rPr>
              <w:t>GET</w:t>
            </w:r>
          </w:p>
        </w:tc>
        <w:tc>
          <w:tcPr>
            <w:tcW w:w="8250" w:type="dxa"/>
            <w:tcMar>
              <w:top w:w="100" w:type="dxa"/>
              <w:left w:w="100" w:type="dxa"/>
              <w:bottom w:w="100" w:type="dxa"/>
              <w:right w:w="100" w:type="dxa"/>
            </w:tcMar>
          </w:tcPr>
          <w:p w:rsidR="00E57846" w:rsidRDefault="00507D79" w:rsidP="00A2020B">
            <w:pPr>
              <w:pStyle w:val="Normal1"/>
              <w:widowControl w:val="0"/>
              <w:ind w:right="-259"/>
            </w:pPr>
            <w:r>
              <w:rPr>
                <w:rFonts w:ascii="Consolas" w:eastAsia="Consolas" w:hAnsi="Consolas" w:cs="Consolas"/>
              </w:rPr>
              <w:t>http://&lt;hostName&gt;:&lt;portNumber&gt;/</w:t>
            </w:r>
            <w:r w:rsidRPr="00617324">
              <w:rPr>
                <w:rFonts w:ascii="Consolas" w:eastAsia="Consolas" w:hAnsi="Consolas" w:cs="Consolas"/>
              </w:rPr>
              <w:t>graphservice/query</w:t>
            </w:r>
            <w:r>
              <w:rPr>
                <w:rFonts w:ascii="Consolas" w:eastAsia="Consolas" w:hAnsi="Consolas" w:cs="Consolas"/>
              </w:rPr>
              <w:t>?content=</w:t>
            </w:r>
            <w:r>
              <w:rPr>
                <w:rFonts w:ascii="Consolas" w:eastAsia="Consolas" w:hAnsi="Consolas" w:cs="Consolas"/>
                <w:color w:val="FF0000"/>
              </w:rPr>
              <w:t>value</w:t>
            </w:r>
            <w:r>
              <w:rPr>
                <w:rFonts w:ascii="Consolas" w:eastAsia="Consolas" w:hAnsi="Consolas" w:cs="Consolas"/>
              </w:rPr>
              <w:t xml:space="preserve"> </w:t>
            </w:r>
            <w:r w:rsidRPr="00AD7113">
              <w:rPr>
                <w:rFonts w:ascii="Consolas" w:eastAsia="Consolas" w:hAnsi="Consolas" w:cs="Consolas"/>
                <w:color w:val="auto"/>
              </w:rPr>
              <w:t>&amp;graph=</w:t>
            </w:r>
            <w:r>
              <w:rPr>
                <w:rFonts w:ascii="Consolas" w:eastAsia="Consolas" w:hAnsi="Consolas" w:cs="Consolas"/>
                <w:color w:val="FF0000"/>
              </w:rPr>
              <w:t>value</w:t>
            </w:r>
            <w:r>
              <w:rPr>
                <w:rFonts w:ascii="Consolas" w:eastAsia="Consolas" w:hAnsi="Consolas" w:cs="Consolas"/>
              </w:rPr>
              <w:t>&amp;validate=</w:t>
            </w:r>
            <w:r>
              <w:rPr>
                <w:rFonts w:ascii="Consolas" w:eastAsia="Consolas" w:hAnsi="Consolas" w:cs="Consolas"/>
                <w:color w:val="FF0000"/>
              </w:rPr>
              <w:t>value</w:t>
            </w:r>
            <w:r w:rsidRPr="00507D79">
              <w:rPr>
                <w:rFonts w:ascii="Consolas" w:eastAsia="Consolas" w:hAnsi="Consolas" w:cs="Consolas"/>
                <w:color w:val="auto"/>
              </w:rPr>
              <w:t>&amp;view</w:t>
            </w:r>
            <w:r>
              <w:rPr>
                <w:rFonts w:ascii="Consolas" w:eastAsia="Consolas" w:hAnsi="Consolas" w:cs="Consolas"/>
                <w:color w:val="FF0000"/>
              </w:rPr>
              <w:t>=value</w:t>
            </w:r>
            <w:r w:rsidRPr="00507D79">
              <w:rPr>
                <w:rFonts w:ascii="Consolas" w:eastAsia="Consolas" w:hAnsi="Consolas" w:cs="Consolas"/>
                <w:color w:val="auto"/>
              </w:rPr>
              <w:t>&amp;parallel</w:t>
            </w:r>
            <w:r>
              <w:rPr>
                <w:rFonts w:ascii="Consolas" w:eastAsia="Consolas" w:hAnsi="Consolas" w:cs="Consolas"/>
                <w:color w:val="FF0000"/>
              </w:rPr>
              <w:t>=value</w:t>
            </w:r>
            <w:r w:rsidR="00A16CEC" w:rsidRPr="00A16CEC">
              <w:rPr>
                <w:rFonts w:ascii="Consolas" w:eastAsia="Consolas" w:hAnsi="Consolas" w:cs="Consolas"/>
                <w:color w:val="auto"/>
              </w:rPr>
              <w:t>&amp;nruns</w:t>
            </w:r>
            <w:r w:rsidR="00A16CEC">
              <w:rPr>
                <w:rFonts w:ascii="Consolas" w:eastAsia="Consolas" w:hAnsi="Consolas" w:cs="Consolas"/>
                <w:color w:val="FF0000"/>
              </w:rPr>
              <w:t>=value</w:t>
            </w:r>
          </w:p>
        </w:tc>
      </w:tr>
    </w:tbl>
    <w:p w:rsidR="00E57846" w:rsidRDefault="00E57846">
      <w:pPr>
        <w:pStyle w:val="Normal1"/>
        <w:widowControl w:val="0"/>
      </w:pPr>
    </w:p>
    <w:p w:rsidR="008A7B20" w:rsidRDefault="008A7B20" w:rsidP="00747F99">
      <w:pPr>
        <w:pStyle w:val="HTMLPreformatted"/>
        <w:shd w:val="clear" w:color="auto" w:fill="FFFFFF"/>
        <w:rPr>
          <w:color w:val="000000"/>
          <w:sz w:val="24"/>
          <w:szCs w:val="24"/>
        </w:rPr>
      </w:pPr>
    </w:p>
    <w:tbl>
      <w:tblPr>
        <w:tblStyle w:val="a1"/>
        <w:tblW w:w="10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0"/>
        <w:gridCol w:w="900"/>
        <w:gridCol w:w="810"/>
        <w:gridCol w:w="4320"/>
        <w:gridCol w:w="1620"/>
        <w:gridCol w:w="2520"/>
      </w:tblGrid>
      <w:tr w:rsidR="00C26219" w:rsidRPr="00F0797B" w:rsidTr="00183EF2">
        <w:tc>
          <w:tcPr>
            <w:tcW w:w="640" w:type="dxa"/>
            <w:shd w:val="clear" w:color="auto" w:fill="CFE2F3"/>
            <w:tcMar>
              <w:top w:w="100" w:type="dxa"/>
              <w:left w:w="100" w:type="dxa"/>
              <w:bottom w:w="100" w:type="dxa"/>
              <w:right w:w="100" w:type="dxa"/>
            </w:tcMar>
          </w:tcPr>
          <w:p w:rsidR="00C26219" w:rsidRPr="00F0797B" w:rsidRDefault="00C26219">
            <w:pPr>
              <w:pStyle w:val="Normal1"/>
              <w:widowControl w:val="0"/>
              <w:ind w:right="-259"/>
              <w:rPr>
                <w:sz w:val="16"/>
                <w:szCs w:val="16"/>
              </w:rPr>
            </w:pPr>
            <w:r w:rsidRPr="00F0797B">
              <w:rPr>
                <w:b/>
                <w:sz w:val="16"/>
                <w:szCs w:val="16"/>
                <w:shd w:val="clear" w:color="auto" w:fill="CFE2F3"/>
              </w:rPr>
              <w:t>Type</w:t>
            </w:r>
          </w:p>
        </w:tc>
        <w:tc>
          <w:tcPr>
            <w:tcW w:w="900" w:type="dxa"/>
            <w:shd w:val="clear" w:color="auto" w:fill="CFE2F3"/>
            <w:tcMar>
              <w:top w:w="100" w:type="dxa"/>
              <w:left w:w="100" w:type="dxa"/>
              <w:bottom w:w="100" w:type="dxa"/>
              <w:right w:w="100" w:type="dxa"/>
            </w:tcMar>
          </w:tcPr>
          <w:p w:rsidR="00C26219" w:rsidRPr="00F0797B" w:rsidRDefault="00C26219">
            <w:pPr>
              <w:pStyle w:val="Normal1"/>
              <w:widowControl w:val="0"/>
              <w:ind w:right="-259"/>
              <w:rPr>
                <w:sz w:val="16"/>
                <w:szCs w:val="16"/>
              </w:rPr>
            </w:pPr>
            <w:proofErr w:type="spellStart"/>
            <w:r w:rsidRPr="00F0797B">
              <w:rPr>
                <w:b/>
                <w:sz w:val="16"/>
                <w:szCs w:val="16"/>
                <w:shd w:val="clear" w:color="auto" w:fill="CFE2F3"/>
              </w:rPr>
              <w:t>Params</w:t>
            </w:r>
            <w:proofErr w:type="spellEnd"/>
          </w:p>
        </w:tc>
        <w:tc>
          <w:tcPr>
            <w:tcW w:w="810" w:type="dxa"/>
            <w:shd w:val="clear" w:color="auto" w:fill="CFE2F3"/>
            <w:tcMar>
              <w:top w:w="100" w:type="dxa"/>
              <w:left w:w="100" w:type="dxa"/>
              <w:bottom w:w="100" w:type="dxa"/>
              <w:right w:w="100" w:type="dxa"/>
            </w:tcMar>
          </w:tcPr>
          <w:p w:rsidR="00C26219" w:rsidRPr="00F0797B" w:rsidRDefault="00C26219">
            <w:pPr>
              <w:pStyle w:val="Normal1"/>
              <w:widowControl w:val="0"/>
              <w:ind w:right="-259"/>
              <w:rPr>
                <w:sz w:val="16"/>
                <w:szCs w:val="16"/>
              </w:rPr>
            </w:pPr>
            <w:r w:rsidRPr="00F0797B">
              <w:rPr>
                <w:b/>
                <w:sz w:val="16"/>
                <w:szCs w:val="16"/>
                <w:shd w:val="clear" w:color="auto" w:fill="CFE2F3"/>
              </w:rPr>
              <w:t>Values</w:t>
            </w:r>
          </w:p>
        </w:tc>
        <w:tc>
          <w:tcPr>
            <w:tcW w:w="4320" w:type="dxa"/>
            <w:shd w:val="clear" w:color="auto" w:fill="CFE2F3"/>
            <w:tcMar>
              <w:top w:w="100" w:type="dxa"/>
              <w:left w:w="100" w:type="dxa"/>
              <w:bottom w:w="100" w:type="dxa"/>
              <w:right w:w="100" w:type="dxa"/>
            </w:tcMar>
          </w:tcPr>
          <w:p w:rsidR="00C26219" w:rsidRPr="00F0797B" w:rsidRDefault="00C26219" w:rsidP="002D5C9E">
            <w:pPr>
              <w:pStyle w:val="Normal1"/>
              <w:widowControl w:val="0"/>
              <w:ind w:right="-259"/>
              <w:rPr>
                <w:sz w:val="16"/>
                <w:szCs w:val="16"/>
              </w:rPr>
            </w:pPr>
            <w:r w:rsidRPr="00F0797B">
              <w:rPr>
                <w:b/>
                <w:sz w:val="16"/>
                <w:szCs w:val="16"/>
                <w:shd w:val="clear" w:color="auto" w:fill="CFE2F3"/>
              </w:rPr>
              <w:t>Example</w:t>
            </w:r>
            <w:r>
              <w:rPr>
                <w:b/>
                <w:sz w:val="16"/>
                <w:szCs w:val="16"/>
                <w:shd w:val="clear" w:color="auto" w:fill="CFE2F3"/>
              </w:rPr>
              <w:t>s</w:t>
            </w:r>
          </w:p>
        </w:tc>
        <w:tc>
          <w:tcPr>
            <w:tcW w:w="1620" w:type="dxa"/>
            <w:shd w:val="clear" w:color="auto" w:fill="CFE2F3"/>
          </w:tcPr>
          <w:p w:rsidR="00C26219" w:rsidRPr="00F0797B" w:rsidRDefault="00C26219">
            <w:pPr>
              <w:pStyle w:val="Normal1"/>
              <w:widowControl w:val="0"/>
              <w:ind w:right="-259"/>
              <w:rPr>
                <w:b/>
                <w:sz w:val="16"/>
                <w:szCs w:val="16"/>
                <w:shd w:val="clear" w:color="auto" w:fill="CFE2F3"/>
              </w:rPr>
            </w:pPr>
            <w:r>
              <w:rPr>
                <w:b/>
                <w:sz w:val="16"/>
                <w:szCs w:val="16"/>
                <w:shd w:val="clear" w:color="auto" w:fill="CFE2F3"/>
              </w:rPr>
              <w:t>Required</w:t>
            </w:r>
          </w:p>
        </w:tc>
        <w:tc>
          <w:tcPr>
            <w:tcW w:w="2520" w:type="dxa"/>
            <w:shd w:val="clear" w:color="auto" w:fill="CFE2F3"/>
          </w:tcPr>
          <w:p w:rsidR="00C26219" w:rsidRDefault="00C26219" w:rsidP="00C26219">
            <w:pPr>
              <w:pStyle w:val="Normal1"/>
              <w:widowControl w:val="0"/>
              <w:ind w:right="-108"/>
              <w:rPr>
                <w:b/>
                <w:sz w:val="16"/>
                <w:szCs w:val="16"/>
                <w:shd w:val="clear" w:color="auto" w:fill="CFE2F3"/>
              </w:rPr>
            </w:pPr>
            <w:r>
              <w:rPr>
                <w:b/>
                <w:sz w:val="16"/>
                <w:szCs w:val="16"/>
                <w:shd w:val="clear" w:color="auto" w:fill="CFE2F3"/>
              </w:rPr>
              <w:t>Description</w:t>
            </w:r>
          </w:p>
        </w:tc>
      </w:tr>
      <w:tr w:rsidR="00C26219" w:rsidRPr="00F0797B" w:rsidTr="00183EF2">
        <w:trPr>
          <w:trHeight w:val="555"/>
        </w:trPr>
        <w:tc>
          <w:tcPr>
            <w:tcW w:w="640" w:type="dxa"/>
            <w:tcMar>
              <w:top w:w="100" w:type="dxa"/>
              <w:left w:w="100" w:type="dxa"/>
              <w:bottom w:w="100" w:type="dxa"/>
              <w:right w:w="100" w:type="dxa"/>
            </w:tcMar>
          </w:tcPr>
          <w:p w:rsidR="00C26219" w:rsidRPr="00F0797B" w:rsidRDefault="00C26219">
            <w:pPr>
              <w:pStyle w:val="Normal1"/>
              <w:widowControl w:val="0"/>
              <w:ind w:right="-259"/>
              <w:rPr>
                <w:sz w:val="16"/>
                <w:szCs w:val="16"/>
              </w:rPr>
            </w:pPr>
            <w:r w:rsidRPr="00F0797B">
              <w:rPr>
                <w:rFonts w:ascii="Consolas" w:eastAsia="Consolas" w:hAnsi="Consolas" w:cs="Consolas"/>
                <w:sz w:val="16"/>
                <w:szCs w:val="16"/>
              </w:rPr>
              <w:t>GET</w:t>
            </w:r>
          </w:p>
          <w:p w:rsidR="00C26219" w:rsidRPr="00F0797B" w:rsidRDefault="00C26219">
            <w:pPr>
              <w:pStyle w:val="Normal1"/>
              <w:widowControl w:val="0"/>
              <w:ind w:right="-259"/>
              <w:rPr>
                <w:sz w:val="16"/>
                <w:szCs w:val="16"/>
              </w:rPr>
            </w:pPr>
          </w:p>
        </w:tc>
        <w:tc>
          <w:tcPr>
            <w:tcW w:w="900" w:type="dxa"/>
            <w:tcMar>
              <w:top w:w="100" w:type="dxa"/>
              <w:left w:w="100" w:type="dxa"/>
              <w:bottom w:w="100" w:type="dxa"/>
              <w:right w:w="100" w:type="dxa"/>
            </w:tcMar>
          </w:tcPr>
          <w:p w:rsidR="00C26219" w:rsidRPr="00F0797B" w:rsidRDefault="00C26219" w:rsidP="00C26219">
            <w:pPr>
              <w:pStyle w:val="Normal1"/>
              <w:widowControl w:val="0"/>
              <w:ind w:right="-259"/>
              <w:rPr>
                <w:rFonts w:asciiTheme="minorBidi" w:hAnsiTheme="minorBidi" w:cstheme="minorBidi"/>
                <w:sz w:val="16"/>
                <w:szCs w:val="16"/>
              </w:rPr>
            </w:pPr>
            <w:r w:rsidRPr="00F0797B">
              <w:rPr>
                <w:rFonts w:asciiTheme="minorBidi" w:eastAsia="Consolas" w:hAnsiTheme="minorBidi" w:cstheme="minorBidi"/>
                <w:sz w:val="16"/>
                <w:szCs w:val="16"/>
              </w:rPr>
              <w:t>content</w:t>
            </w:r>
          </w:p>
        </w:tc>
        <w:tc>
          <w:tcPr>
            <w:tcW w:w="810" w:type="dxa"/>
            <w:tcMar>
              <w:top w:w="100" w:type="dxa"/>
              <w:left w:w="100" w:type="dxa"/>
              <w:bottom w:w="100" w:type="dxa"/>
              <w:right w:w="100" w:type="dxa"/>
            </w:tcMar>
          </w:tcPr>
          <w:p w:rsidR="00C26219" w:rsidRPr="00F0797B" w:rsidRDefault="00C26219" w:rsidP="00C26219">
            <w:pPr>
              <w:pStyle w:val="Normal1"/>
              <w:widowControl w:val="0"/>
              <w:rPr>
                <w:rFonts w:asciiTheme="minorBidi" w:hAnsiTheme="minorBidi" w:cstheme="minorBidi"/>
                <w:sz w:val="16"/>
                <w:szCs w:val="16"/>
              </w:rPr>
            </w:pPr>
            <w:r w:rsidRPr="00F0797B">
              <w:rPr>
                <w:rFonts w:asciiTheme="minorBidi" w:eastAsia="Consolas" w:hAnsiTheme="minorBidi" w:cstheme="minorBidi"/>
                <w:sz w:val="16"/>
                <w:szCs w:val="16"/>
              </w:rPr>
              <w:t>string</w:t>
            </w:r>
          </w:p>
        </w:tc>
        <w:tc>
          <w:tcPr>
            <w:tcW w:w="4320" w:type="dxa"/>
            <w:tcMar>
              <w:top w:w="100" w:type="dxa"/>
              <w:left w:w="100" w:type="dxa"/>
              <w:bottom w:w="100" w:type="dxa"/>
              <w:right w:w="100" w:type="dxa"/>
            </w:tcMar>
          </w:tcPr>
          <w:p w:rsidR="00C26219" w:rsidRPr="00F0797B" w:rsidRDefault="00C26219" w:rsidP="002D5C9E">
            <w:pPr>
              <w:pStyle w:val="Normal1"/>
              <w:widowControl w:val="0"/>
              <w:numPr>
                <w:ilvl w:val="0"/>
                <w:numId w:val="2"/>
              </w:numPr>
              <w:rPr>
                <w:rFonts w:asciiTheme="minorBidi" w:eastAsia="Consolas" w:hAnsiTheme="minorBidi" w:cstheme="minorBidi"/>
                <w:sz w:val="16"/>
                <w:szCs w:val="16"/>
              </w:rPr>
            </w:pPr>
            <w:r w:rsidRPr="00F0797B">
              <w:rPr>
                <w:rFonts w:asciiTheme="minorBidi" w:eastAsia="Consolas" w:hAnsiTheme="minorBidi" w:cstheme="minorBidi"/>
                <w:sz w:val="16"/>
                <w:szCs w:val="16"/>
              </w:rPr>
              <w:t xml:space="preserve">select nodes from </w:t>
            </w:r>
            <w:proofErr w:type="spellStart"/>
            <w:r w:rsidRPr="00F0797B">
              <w:rPr>
                <w:rFonts w:asciiTheme="minorBidi" w:eastAsia="Consolas" w:hAnsiTheme="minorBidi" w:cstheme="minorBidi"/>
                <w:sz w:val="16"/>
                <w:szCs w:val="16"/>
              </w:rPr>
              <w:t>netscience</w:t>
            </w:r>
            <w:proofErr w:type="spellEnd"/>
            <w:r w:rsidRPr="00F0797B">
              <w:rPr>
                <w:rFonts w:asciiTheme="minorBidi" w:eastAsia="Consolas" w:hAnsiTheme="minorBidi" w:cstheme="minorBidi"/>
                <w:sz w:val="16"/>
                <w:szCs w:val="16"/>
              </w:rPr>
              <w:t xml:space="preserve"> where degree &gt; 20 </w:t>
            </w:r>
          </w:p>
          <w:p w:rsidR="00C26219" w:rsidRDefault="00C26219" w:rsidP="002D5C9E">
            <w:pPr>
              <w:pStyle w:val="Normal1"/>
              <w:widowControl w:val="0"/>
              <w:numPr>
                <w:ilvl w:val="0"/>
                <w:numId w:val="2"/>
              </w:numPr>
              <w:rPr>
                <w:rFonts w:asciiTheme="minorBidi" w:eastAsia="Consolas" w:hAnsiTheme="minorBidi" w:cstheme="minorBidi"/>
                <w:sz w:val="16"/>
                <w:szCs w:val="16"/>
              </w:rPr>
            </w:pPr>
            <w:r w:rsidRPr="00F0797B">
              <w:rPr>
                <w:rFonts w:asciiTheme="minorBidi" w:eastAsia="Consolas" w:hAnsiTheme="minorBidi" w:cstheme="minorBidi"/>
                <w:sz w:val="16"/>
                <w:szCs w:val="16"/>
              </w:rPr>
              <w:t xml:space="preserve">select edges from </w:t>
            </w:r>
            <w:proofErr w:type="spellStart"/>
            <w:r w:rsidRPr="00F0797B">
              <w:rPr>
                <w:rFonts w:asciiTheme="minorBidi" w:eastAsia="Consolas" w:hAnsiTheme="minorBidi" w:cstheme="minorBidi"/>
                <w:sz w:val="16"/>
                <w:szCs w:val="16"/>
              </w:rPr>
              <w:t>netscience</w:t>
            </w:r>
            <w:proofErr w:type="spellEnd"/>
            <w:r w:rsidRPr="00F0797B">
              <w:rPr>
                <w:rFonts w:asciiTheme="minorBidi" w:eastAsia="Consolas" w:hAnsiTheme="minorBidi" w:cstheme="minorBidi"/>
                <w:sz w:val="16"/>
                <w:szCs w:val="16"/>
              </w:rPr>
              <w:t xml:space="preserve"> where </w:t>
            </w:r>
            <w:proofErr w:type="spellStart"/>
            <w:r w:rsidRPr="00F0797B">
              <w:rPr>
                <w:rFonts w:asciiTheme="minorBidi" w:eastAsia="Consolas" w:hAnsiTheme="minorBidi" w:cstheme="minorBidi"/>
                <w:sz w:val="16"/>
                <w:szCs w:val="16"/>
              </w:rPr>
              <w:t>coauthorship</w:t>
            </w:r>
            <w:proofErr w:type="spellEnd"/>
            <w:r w:rsidRPr="00F0797B">
              <w:rPr>
                <w:rFonts w:asciiTheme="minorBidi" w:eastAsia="Consolas" w:hAnsiTheme="minorBidi" w:cstheme="minorBidi"/>
                <w:sz w:val="16"/>
                <w:szCs w:val="16"/>
              </w:rPr>
              <w:t>&gt; 3</w:t>
            </w:r>
          </w:p>
          <w:p w:rsidR="002D5C9E" w:rsidRPr="00F0797B" w:rsidRDefault="002D5C9E" w:rsidP="002D5C9E">
            <w:pPr>
              <w:pStyle w:val="Normal1"/>
              <w:widowControl w:val="0"/>
              <w:numPr>
                <w:ilvl w:val="0"/>
                <w:numId w:val="2"/>
              </w:numPr>
              <w:rPr>
                <w:rFonts w:asciiTheme="minorBidi" w:hAnsiTheme="minorBidi" w:cstheme="minorBidi"/>
                <w:sz w:val="16"/>
                <w:szCs w:val="16"/>
              </w:rPr>
            </w:pPr>
            <w:r>
              <w:rPr>
                <w:rFonts w:asciiTheme="minorBidi" w:eastAsia="Consolas" w:hAnsiTheme="minorBidi" w:cstheme="minorBidi"/>
                <w:sz w:val="16"/>
                <w:szCs w:val="16"/>
              </w:rPr>
              <w:t>select sample(5,[3,8]) nodes from dolphins</w:t>
            </w:r>
          </w:p>
        </w:tc>
        <w:tc>
          <w:tcPr>
            <w:tcW w:w="1620" w:type="dxa"/>
          </w:tcPr>
          <w:p w:rsidR="00C26219" w:rsidRPr="00F0797B" w:rsidRDefault="00C26219" w:rsidP="00C26219">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Yes</w:t>
            </w:r>
          </w:p>
        </w:tc>
        <w:tc>
          <w:tcPr>
            <w:tcW w:w="2520" w:type="dxa"/>
          </w:tcPr>
          <w:p w:rsidR="00C26219" w:rsidRDefault="002D5C9E" w:rsidP="002D5C9E">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 xml:space="preserve">Query sting: two forms simple (examples 1 and 2) and sampling (example 3). </w:t>
            </w:r>
          </w:p>
        </w:tc>
      </w:tr>
      <w:tr w:rsidR="00C26219" w:rsidRPr="00F0797B" w:rsidTr="00183EF2">
        <w:tc>
          <w:tcPr>
            <w:tcW w:w="640" w:type="dxa"/>
            <w:tcMar>
              <w:top w:w="100" w:type="dxa"/>
              <w:left w:w="100" w:type="dxa"/>
              <w:bottom w:w="100" w:type="dxa"/>
              <w:right w:w="100" w:type="dxa"/>
            </w:tcMar>
          </w:tcPr>
          <w:p w:rsidR="00C26219" w:rsidRPr="00F0797B" w:rsidRDefault="00C26219">
            <w:pPr>
              <w:pStyle w:val="Normal1"/>
              <w:widowControl w:val="0"/>
              <w:ind w:right="-259"/>
              <w:rPr>
                <w:rFonts w:ascii="Consolas" w:eastAsia="Consolas" w:hAnsi="Consolas" w:cs="Consolas"/>
                <w:sz w:val="16"/>
                <w:szCs w:val="16"/>
              </w:rPr>
            </w:pPr>
          </w:p>
        </w:tc>
        <w:tc>
          <w:tcPr>
            <w:tcW w:w="900" w:type="dxa"/>
            <w:tcMar>
              <w:top w:w="100" w:type="dxa"/>
              <w:left w:w="100" w:type="dxa"/>
              <w:bottom w:w="100" w:type="dxa"/>
              <w:right w:w="100" w:type="dxa"/>
            </w:tcMar>
          </w:tcPr>
          <w:p w:rsidR="00C26219" w:rsidRPr="00F0797B" w:rsidRDefault="00C26219" w:rsidP="00C26219">
            <w:pPr>
              <w:pStyle w:val="Normal1"/>
              <w:widowControl w:val="0"/>
              <w:ind w:right="-259"/>
              <w:rPr>
                <w:rFonts w:asciiTheme="minorBidi" w:eastAsia="Consolas" w:hAnsiTheme="minorBidi" w:cstheme="minorBidi"/>
                <w:sz w:val="16"/>
                <w:szCs w:val="16"/>
              </w:rPr>
            </w:pPr>
            <w:r w:rsidRPr="00F0797B">
              <w:rPr>
                <w:rFonts w:asciiTheme="minorBidi" w:eastAsia="Consolas" w:hAnsiTheme="minorBidi" w:cstheme="minorBidi"/>
                <w:sz w:val="16"/>
                <w:szCs w:val="16"/>
              </w:rPr>
              <w:t>graph</w:t>
            </w:r>
          </w:p>
          <w:p w:rsidR="00C26219" w:rsidRPr="00F0797B" w:rsidRDefault="00C26219">
            <w:pPr>
              <w:pStyle w:val="Normal1"/>
              <w:widowControl w:val="0"/>
              <w:ind w:right="-259"/>
              <w:rPr>
                <w:rFonts w:asciiTheme="minorBidi" w:eastAsia="Consolas" w:hAnsiTheme="minorBidi" w:cstheme="minorBidi"/>
                <w:sz w:val="16"/>
                <w:szCs w:val="16"/>
              </w:rPr>
            </w:pPr>
          </w:p>
        </w:tc>
        <w:tc>
          <w:tcPr>
            <w:tcW w:w="810" w:type="dxa"/>
            <w:tcMar>
              <w:top w:w="100" w:type="dxa"/>
              <w:left w:w="100" w:type="dxa"/>
              <w:bottom w:w="100" w:type="dxa"/>
              <w:right w:w="100" w:type="dxa"/>
            </w:tcMar>
          </w:tcPr>
          <w:p w:rsidR="00C26219" w:rsidRPr="00F0797B" w:rsidRDefault="00C26219" w:rsidP="00C26219">
            <w:pPr>
              <w:pStyle w:val="Normal1"/>
              <w:widowControl w:val="0"/>
              <w:rPr>
                <w:rFonts w:asciiTheme="minorBidi" w:eastAsia="Consolas" w:hAnsiTheme="minorBidi" w:cstheme="minorBidi"/>
                <w:sz w:val="16"/>
                <w:szCs w:val="16"/>
              </w:rPr>
            </w:pPr>
            <w:r w:rsidRPr="00F0797B">
              <w:rPr>
                <w:rFonts w:asciiTheme="minorBidi" w:eastAsia="Consolas" w:hAnsiTheme="minorBidi" w:cstheme="minorBidi"/>
                <w:sz w:val="16"/>
                <w:szCs w:val="16"/>
              </w:rPr>
              <w:t>string</w:t>
            </w:r>
          </w:p>
          <w:p w:rsidR="00C26219" w:rsidRPr="00F0797B" w:rsidRDefault="00C26219">
            <w:pPr>
              <w:pStyle w:val="Normal1"/>
              <w:widowControl w:val="0"/>
              <w:rPr>
                <w:rFonts w:asciiTheme="minorBidi" w:eastAsia="Consolas" w:hAnsiTheme="minorBidi" w:cstheme="minorBidi"/>
                <w:sz w:val="16"/>
                <w:szCs w:val="16"/>
              </w:rPr>
            </w:pPr>
          </w:p>
        </w:tc>
        <w:tc>
          <w:tcPr>
            <w:tcW w:w="4320" w:type="dxa"/>
            <w:tcMar>
              <w:top w:w="100" w:type="dxa"/>
              <w:left w:w="100" w:type="dxa"/>
              <w:bottom w:w="100" w:type="dxa"/>
              <w:right w:w="100" w:type="dxa"/>
            </w:tcMar>
          </w:tcPr>
          <w:p w:rsidR="00C26219" w:rsidRPr="00F0797B" w:rsidRDefault="00C26219" w:rsidP="00C26219">
            <w:pPr>
              <w:pStyle w:val="Normal1"/>
              <w:widowControl w:val="0"/>
              <w:rPr>
                <w:rFonts w:asciiTheme="minorBidi" w:hAnsiTheme="minorBidi" w:cstheme="minorBidi"/>
                <w:sz w:val="16"/>
                <w:szCs w:val="16"/>
              </w:rPr>
            </w:pPr>
            <w:proofErr w:type="spellStart"/>
            <w:r w:rsidRPr="00F0797B">
              <w:rPr>
                <w:rFonts w:asciiTheme="minorBidi" w:hAnsiTheme="minorBidi" w:cstheme="minorBidi"/>
                <w:sz w:val="16"/>
                <w:szCs w:val="16"/>
              </w:rPr>
              <w:t>netscience</w:t>
            </w:r>
            <w:proofErr w:type="spellEnd"/>
          </w:p>
          <w:p w:rsidR="00C26219" w:rsidRPr="00F0797B" w:rsidRDefault="00C26219">
            <w:pPr>
              <w:pStyle w:val="Normal1"/>
              <w:widowControl w:val="0"/>
              <w:rPr>
                <w:rFonts w:asciiTheme="minorBidi" w:eastAsia="Consolas" w:hAnsiTheme="minorBidi" w:cstheme="minorBidi"/>
                <w:sz w:val="16"/>
                <w:szCs w:val="16"/>
              </w:rPr>
            </w:pPr>
          </w:p>
        </w:tc>
        <w:tc>
          <w:tcPr>
            <w:tcW w:w="1620" w:type="dxa"/>
          </w:tcPr>
          <w:p w:rsidR="00C26219" w:rsidRDefault="00C26219" w:rsidP="00C26219">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Yes</w:t>
            </w:r>
          </w:p>
          <w:p w:rsidR="00C26219" w:rsidRDefault="00C26219">
            <w:pPr>
              <w:pStyle w:val="Normal1"/>
              <w:widowControl w:val="0"/>
              <w:rPr>
                <w:rFonts w:asciiTheme="minorBidi" w:eastAsia="Consolas" w:hAnsiTheme="minorBidi" w:cstheme="minorBidi"/>
                <w:sz w:val="16"/>
                <w:szCs w:val="16"/>
              </w:rPr>
            </w:pPr>
          </w:p>
        </w:tc>
        <w:tc>
          <w:tcPr>
            <w:tcW w:w="2520" w:type="dxa"/>
          </w:tcPr>
          <w:p w:rsidR="00C26219" w:rsidRDefault="002D5C9E" w:rsidP="00C26219">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graph name</w:t>
            </w:r>
          </w:p>
        </w:tc>
      </w:tr>
      <w:tr w:rsidR="00C26219" w:rsidRPr="00F0797B" w:rsidTr="00183EF2">
        <w:tc>
          <w:tcPr>
            <w:tcW w:w="640" w:type="dxa"/>
            <w:tcMar>
              <w:top w:w="100" w:type="dxa"/>
              <w:left w:w="100" w:type="dxa"/>
              <w:bottom w:w="100" w:type="dxa"/>
              <w:right w:w="100" w:type="dxa"/>
            </w:tcMar>
          </w:tcPr>
          <w:p w:rsidR="00C26219" w:rsidRPr="00F0797B" w:rsidRDefault="00C26219">
            <w:pPr>
              <w:pStyle w:val="Normal1"/>
              <w:widowControl w:val="0"/>
              <w:ind w:right="-259"/>
              <w:rPr>
                <w:rFonts w:ascii="Consolas" w:eastAsia="Consolas" w:hAnsi="Consolas" w:cs="Consolas"/>
                <w:sz w:val="16"/>
                <w:szCs w:val="16"/>
              </w:rPr>
            </w:pPr>
          </w:p>
        </w:tc>
        <w:tc>
          <w:tcPr>
            <w:tcW w:w="900" w:type="dxa"/>
            <w:tcMar>
              <w:top w:w="100" w:type="dxa"/>
              <w:left w:w="100" w:type="dxa"/>
              <w:bottom w:w="100" w:type="dxa"/>
              <w:right w:w="100" w:type="dxa"/>
            </w:tcMar>
          </w:tcPr>
          <w:p w:rsidR="00C26219" w:rsidRPr="00F0797B" w:rsidRDefault="00C26219">
            <w:pPr>
              <w:pStyle w:val="Normal1"/>
              <w:widowControl w:val="0"/>
              <w:ind w:right="-259"/>
              <w:rPr>
                <w:rFonts w:asciiTheme="minorBidi" w:eastAsia="Consolas" w:hAnsiTheme="minorBidi" w:cstheme="minorBidi"/>
                <w:sz w:val="16"/>
                <w:szCs w:val="16"/>
              </w:rPr>
            </w:pPr>
            <w:r>
              <w:rPr>
                <w:rFonts w:asciiTheme="minorBidi" w:eastAsia="Consolas" w:hAnsiTheme="minorBidi" w:cstheme="minorBidi"/>
                <w:sz w:val="16"/>
                <w:szCs w:val="16"/>
              </w:rPr>
              <w:t>validate</w:t>
            </w:r>
          </w:p>
        </w:tc>
        <w:tc>
          <w:tcPr>
            <w:tcW w:w="810" w:type="dxa"/>
            <w:tcMar>
              <w:top w:w="100" w:type="dxa"/>
              <w:left w:w="100" w:type="dxa"/>
              <w:bottom w:w="100" w:type="dxa"/>
              <w:right w:w="100" w:type="dxa"/>
            </w:tcMar>
          </w:tcPr>
          <w:p w:rsidR="00C26219" w:rsidRPr="00F0797B" w:rsidRDefault="00C26219">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string</w:t>
            </w:r>
          </w:p>
        </w:tc>
        <w:tc>
          <w:tcPr>
            <w:tcW w:w="4320" w:type="dxa"/>
            <w:tcMar>
              <w:top w:w="100" w:type="dxa"/>
              <w:left w:w="100" w:type="dxa"/>
              <w:bottom w:w="100" w:type="dxa"/>
              <w:right w:w="100" w:type="dxa"/>
            </w:tcMar>
          </w:tcPr>
          <w:p w:rsidR="00C26219" w:rsidRPr="00F0797B" w:rsidRDefault="00C26219" w:rsidP="00C26219">
            <w:pPr>
              <w:pStyle w:val="Normal1"/>
              <w:widowControl w:val="0"/>
              <w:rPr>
                <w:rFonts w:asciiTheme="minorBidi" w:hAnsiTheme="minorBidi" w:cstheme="minorBidi"/>
                <w:sz w:val="16"/>
                <w:szCs w:val="16"/>
              </w:rPr>
            </w:pPr>
            <w:r w:rsidRPr="00F0797B">
              <w:rPr>
                <w:rFonts w:asciiTheme="minorBidi" w:hAnsiTheme="minorBidi" w:cstheme="minorBidi"/>
                <w:sz w:val="16"/>
                <w:szCs w:val="16"/>
              </w:rPr>
              <w:t>True/False</w:t>
            </w:r>
          </w:p>
          <w:p w:rsidR="00C26219" w:rsidRPr="00F0797B" w:rsidRDefault="00C26219">
            <w:pPr>
              <w:pStyle w:val="Normal1"/>
              <w:widowControl w:val="0"/>
              <w:rPr>
                <w:rFonts w:asciiTheme="minorBidi" w:eastAsia="Consolas" w:hAnsiTheme="minorBidi" w:cstheme="minorBidi"/>
                <w:sz w:val="16"/>
                <w:szCs w:val="16"/>
              </w:rPr>
            </w:pPr>
          </w:p>
        </w:tc>
        <w:tc>
          <w:tcPr>
            <w:tcW w:w="1620" w:type="dxa"/>
          </w:tcPr>
          <w:p w:rsidR="00C26219" w:rsidRDefault="00C26219" w:rsidP="00C26219">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No (default False)</w:t>
            </w:r>
          </w:p>
          <w:p w:rsidR="00C26219" w:rsidRDefault="00C26219">
            <w:pPr>
              <w:pStyle w:val="Normal1"/>
              <w:widowControl w:val="0"/>
              <w:rPr>
                <w:rFonts w:asciiTheme="minorBidi" w:eastAsia="Consolas" w:hAnsiTheme="minorBidi" w:cstheme="minorBidi"/>
                <w:sz w:val="16"/>
                <w:szCs w:val="16"/>
              </w:rPr>
            </w:pPr>
          </w:p>
        </w:tc>
        <w:tc>
          <w:tcPr>
            <w:tcW w:w="2520" w:type="dxa"/>
          </w:tcPr>
          <w:p w:rsidR="00C26219" w:rsidRDefault="002D5C9E" w:rsidP="00C26219">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Valid entries are True or False only</w:t>
            </w:r>
          </w:p>
        </w:tc>
      </w:tr>
      <w:tr w:rsidR="00C26219" w:rsidRPr="00F0797B" w:rsidTr="00183EF2">
        <w:tc>
          <w:tcPr>
            <w:tcW w:w="640" w:type="dxa"/>
            <w:tcMar>
              <w:top w:w="100" w:type="dxa"/>
              <w:left w:w="100" w:type="dxa"/>
              <w:bottom w:w="100" w:type="dxa"/>
              <w:right w:w="100" w:type="dxa"/>
            </w:tcMar>
          </w:tcPr>
          <w:p w:rsidR="00C26219" w:rsidRPr="00F0797B" w:rsidRDefault="00C26219">
            <w:pPr>
              <w:pStyle w:val="Normal1"/>
              <w:widowControl w:val="0"/>
              <w:ind w:right="-259"/>
              <w:rPr>
                <w:rFonts w:ascii="Consolas" w:eastAsia="Consolas" w:hAnsi="Consolas" w:cs="Consolas"/>
                <w:sz w:val="16"/>
                <w:szCs w:val="16"/>
              </w:rPr>
            </w:pPr>
          </w:p>
        </w:tc>
        <w:tc>
          <w:tcPr>
            <w:tcW w:w="900" w:type="dxa"/>
            <w:tcMar>
              <w:top w:w="100" w:type="dxa"/>
              <w:left w:w="100" w:type="dxa"/>
              <w:bottom w:w="100" w:type="dxa"/>
              <w:right w:w="100" w:type="dxa"/>
            </w:tcMar>
          </w:tcPr>
          <w:p w:rsidR="00C26219" w:rsidRPr="00F0797B" w:rsidRDefault="00C26219">
            <w:pPr>
              <w:pStyle w:val="Normal1"/>
              <w:widowControl w:val="0"/>
              <w:ind w:right="-259"/>
              <w:rPr>
                <w:rFonts w:asciiTheme="minorBidi" w:eastAsia="Consolas" w:hAnsiTheme="minorBidi" w:cstheme="minorBidi"/>
                <w:sz w:val="16"/>
                <w:szCs w:val="16"/>
              </w:rPr>
            </w:pPr>
            <w:r>
              <w:rPr>
                <w:rFonts w:asciiTheme="minorBidi" w:eastAsia="Consolas" w:hAnsiTheme="minorBidi" w:cstheme="minorBidi"/>
                <w:sz w:val="16"/>
                <w:szCs w:val="16"/>
              </w:rPr>
              <w:t>view</w:t>
            </w:r>
          </w:p>
        </w:tc>
        <w:tc>
          <w:tcPr>
            <w:tcW w:w="810" w:type="dxa"/>
            <w:tcMar>
              <w:top w:w="100" w:type="dxa"/>
              <w:left w:w="100" w:type="dxa"/>
              <w:bottom w:w="100" w:type="dxa"/>
              <w:right w:w="100" w:type="dxa"/>
            </w:tcMar>
          </w:tcPr>
          <w:p w:rsidR="00C26219" w:rsidRPr="00F0797B" w:rsidRDefault="00C26219">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string</w:t>
            </w:r>
          </w:p>
        </w:tc>
        <w:tc>
          <w:tcPr>
            <w:tcW w:w="4320" w:type="dxa"/>
            <w:tcMar>
              <w:top w:w="100" w:type="dxa"/>
              <w:left w:w="100" w:type="dxa"/>
              <w:bottom w:w="100" w:type="dxa"/>
              <w:right w:w="100" w:type="dxa"/>
            </w:tcMar>
          </w:tcPr>
          <w:p w:rsidR="00C26219" w:rsidRPr="00F0797B" w:rsidRDefault="00C26219">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property/seed</w:t>
            </w:r>
          </w:p>
        </w:tc>
        <w:tc>
          <w:tcPr>
            <w:tcW w:w="1620" w:type="dxa"/>
          </w:tcPr>
          <w:p w:rsidR="00C26219" w:rsidRDefault="00C26219">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Yes</w:t>
            </w:r>
          </w:p>
        </w:tc>
        <w:tc>
          <w:tcPr>
            <w:tcW w:w="2520" w:type="dxa"/>
          </w:tcPr>
          <w:p w:rsidR="00C26219" w:rsidRDefault="002D5C9E">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 xml:space="preserve">Valid entries are either property (for simple queries) or seed (for sampling queries). </w:t>
            </w:r>
          </w:p>
        </w:tc>
      </w:tr>
      <w:tr w:rsidR="00C26219" w:rsidRPr="00F0797B" w:rsidTr="00183EF2">
        <w:tc>
          <w:tcPr>
            <w:tcW w:w="640" w:type="dxa"/>
            <w:tcMar>
              <w:top w:w="100" w:type="dxa"/>
              <w:left w:w="100" w:type="dxa"/>
              <w:bottom w:w="100" w:type="dxa"/>
              <w:right w:w="100" w:type="dxa"/>
            </w:tcMar>
          </w:tcPr>
          <w:p w:rsidR="00C26219" w:rsidRPr="00F0797B" w:rsidRDefault="00C26219">
            <w:pPr>
              <w:pStyle w:val="Normal1"/>
              <w:widowControl w:val="0"/>
              <w:ind w:right="-259"/>
              <w:rPr>
                <w:rFonts w:ascii="Consolas" w:eastAsia="Consolas" w:hAnsi="Consolas" w:cs="Consolas"/>
                <w:sz w:val="16"/>
                <w:szCs w:val="16"/>
              </w:rPr>
            </w:pPr>
          </w:p>
        </w:tc>
        <w:tc>
          <w:tcPr>
            <w:tcW w:w="900" w:type="dxa"/>
            <w:tcMar>
              <w:top w:w="100" w:type="dxa"/>
              <w:left w:w="100" w:type="dxa"/>
              <w:bottom w:w="100" w:type="dxa"/>
              <w:right w:w="100" w:type="dxa"/>
            </w:tcMar>
          </w:tcPr>
          <w:p w:rsidR="00C26219" w:rsidRDefault="00C26219">
            <w:pPr>
              <w:pStyle w:val="Normal1"/>
              <w:widowControl w:val="0"/>
              <w:ind w:right="-259"/>
              <w:rPr>
                <w:rFonts w:asciiTheme="minorBidi" w:eastAsia="Consolas" w:hAnsiTheme="minorBidi" w:cstheme="minorBidi"/>
                <w:sz w:val="16"/>
                <w:szCs w:val="16"/>
              </w:rPr>
            </w:pPr>
            <w:r>
              <w:rPr>
                <w:rFonts w:asciiTheme="minorBidi" w:eastAsia="Consolas" w:hAnsiTheme="minorBidi" w:cstheme="minorBidi"/>
                <w:sz w:val="16"/>
                <w:szCs w:val="16"/>
              </w:rPr>
              <w:t>parallel</w:t>
            </w:r>
          </w:p>
        </w:tc>
        <w:tc>
          <w:tcPr>
            <w:tcW w:w="810" w:type="dxa"/>
            <w:tcMar>
              <w:top w:w="100" w:type="dxa"/>
              <w:left w:w="100" w:type="dxa"/>
              <w:bottom w:w="100" w:type="dxa"/>
              <w:right w:w="100" w:type="dxa"/>
            </w:tcMar>
          </w:tcPr>
          <w:p w:rsidR="00C26219" w:rsidRDefault="00C26219">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string</w:t>
            </w:r>
          </w:p>
        </w:tc>
        <w:tc>
          <w:tcPr>
            <w:tcW w:w="4320" w:type="dxa"/>
            <w:tcMar>
              <w:top w:w="100" w:type="dxa"/>
              <w:left w:w="100" w:type="dxa"/>
              <w:bottom w:w="100" w:type="dxa"/>
              <w:right w:w="100" w:type="dxa"/>
            </w:tcMar>
          </w:tcPr>
          <w:p w:rsidR="00C26219" w:rsidRPr="00F0797B" w:rsidRDefault="00C26219" w:rsidP="00C26219">
            <w:pPr>
              <w:pStyle w:val="Normal1"/>
              <w:widowControl w:val="0"/>
              <w:rPr>
                <w:rFonts w:asciiTheme="minorBidi" w:hAnsiTheme="minorBidi" w:cstheme="minorBidi"/>
                <w:sz w:val="16"/>
                <w:szCs w:val="16"/>
              </w:rPr>
            </w:pPr>
            <w:r w:rsidRPr="00F0797B">
              <w:rPr>
                <w:rFonts w:asciiTheme="minorBidi" w:hAnsiTheme="minorBidi" w:cstheme="minorBidi"/>
                <w:sz w:val="16"/>
                <w:szCs w:val="16"/>
              </w:rPr>
              <w:t>True/False (Please always use False, feature not supported in the deployed version)</w:t>
            </w:r>
          </w:p>
          <w:p w:rsidR="00C26219" w:rsidRDefault="00C26219">
            <w:pPr>
              <w:pStyle w:val="Normal1"/>
              <w:widowControl w:val="0"/>
              <w:rPr>
                <w:rFonts w:asciiTheme="minorBidi" w:eastAsia="Consolas" w:hAnsiTheme="minorBidi" w:cstheme="minorBidi"/>
                <w:sz w:val="16"/>
                <w:szCs w:val="16"/>
              </w:rPr>
            </w:pPr>
          </w:p>
        </w:tc>
        <w:tc>
          <w:tcPr>
            <w:tcW w:w="1620" w:type="dxa"/>
          </w:tcPr>
          <w:p w:rsidR="00C26219" w:rsidRDefault="00C26219">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No (default False)</w:t>
            </w:r>
          </w:p>
        </w:tc>
        <w:tc>
          <w:tcPr>
            <w:tcW w:w="2520" w:type="dxa"/>
          </w:tcPr>
          <w:p w:rsidR="00C26219" w:rsidRDefault="002D5C9E">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Valid entries are True or False only</w:t>
            </w:r>
          </w:p>
        </w:tc>
      </w:tr>
      <w:tr w:rsidR="00C26219" w:rsidRPr="00F0797B" w:rsidTr="00183EF2">
        <w:tc>
          <w:tcPr>
            <w:tcW w:w="640" w:type="dxa"/>
            <w:tcMar>
              <w:top w:w="100" w:type="dxa"/>
              <w:left w:w="100" w:type="dxa"/>
              <w:bottom w:w="100" w:type="dxa"/>
              <w:right w:w="100" w:type="dxa"/>
            </w:tcMar>
          </w:tcPr>
          <w:p w:rsidR="00C26219" w:rsidRPr="00F0797B" w:rsidRDefault="00C26219">
            <w:pPr>
              <w:pStyle w:val="Normal1"/>
              <w:widowControl w:val="0"/>
              <w:ind w:right="-259"/>
              <w:rPr>
                <w:rFonts w:ascii="Consolas" w:eastAsia="Consolas" w:hAnsi="Consolas" w:cs="Consolas"/>
                <w:sz w:val="16"/>
                <w:szCs w:val="16"/>
              </w:rPr>
            </w:pPr>
          </w:p>
        </w:tc>
        <w:tc>
          <w:tcPr>
            <w:tcW w:w="900" w:type="dxa"/>
            <w:tcMar>
              <w:top w:w="100" w:type="dxa"/>
              <w:left w:w="100" w:type="dxa"/>
              <w:bottom w:w="100" w:type="dxa"/>
              <w:right w:w="100" w:type="dxa"/>
            </w:tcMar>
          </w:tcPr>
          <w:p w:rsidR="00C26219" w:rsidRDefault="00C26219">
            <w:pPr>
              <w:pStyle w:val="Normal1"/>
              <w:widowControl w:val="0"/>
              <w:ind w:right="-259"/>
              <w:rPr>
                <w:rFonts w:asciiTheme="minorBidi" w:eastAsia="Consolas" w:hAnsiTheme="minorBidi" w:cstheme="minorBidi"/>
                <w:sz w:val="16"/>
                <w:szCs w:val="16"/>
              </w:rPr>
            </w:pPr>
            <w:r>
              <w:rPr>
                <w:rFonts w:asciiTheme="minorBidi" w:eastAsia="Consolas" w:hAnsiTheme="minorBidi" w:cstheme="minorBidi"/>
                <w:sz w:val="16"/>
                <w:szCs w:val="16"/>
              </w:rPr>
              <w:t>nruns</w:t>
            </w:r>
          </w:p>
        </w:tc>
        <w:tc>
          <w:tcPr>
            <w:tcW w:w="810" w:type="dxa"/>
            <w:tcMar>
              <w:top w:w="100" w:type="dxa"/>
              <w:left w:w="100" w:type="dxa"/>
              <w:bottom w:w="100" w:type="dxa"/>
              <w:right w:w="100" w:type="dxa"/>
            </w:tcMar>
          </w:tcPr>
          <w:p w:rsidR="00C26219" w:rsidRDefault="00C26219">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string</w:t>
            </w:r>
          </w:p>
        </w:tc>
        <w:tc>
          <w:tcPr>
            <w:tcW w:w="4320" w:type="dxa"/>
            <w:tcMar>
              <w:top w:w="100" w:type="dxa"/>
              <w:left w:w="100" w:type="dxa"/>
              <w:bottom w:w="100" w:type="dxa"/>
              <w:right w:w="100" w:type="dxa"/>
            </w:tcMar>
          </w:tcPr>
          <w:p w:rsidR="00C26219" w:rsidRPr="00F0797B" w:rsidRDefault="00C26219" w:rsidP="00C26219">
            <w:pPr>
              <w:pStyle w:val="Normal1"/>
              <w:widowControl w:val="0"/>
              <w:rPr>
                <w:rFonts w:asciiTheme="minorBidi" w:hAnsiTheme="minorBidi" w:cstheme="minorBidi"/>
                <w:sz w:val="16"/>
                <w:szCs w:val="16"/>
              </w:rPr>
            </w:pPr>
            <w:r>
              <w:rPr>
                <w:rFonts w:asciiTheme="minorBidi" w:hAnsiTheme="minorBidi" w:cstheme="minorBidi"/>
                <w:sz w:val="16"/>
                <w:szCs w:val="16"/>
              </w:rPr>
              <w:t>3</w:t>
            </w:r>
          </w:p>
        </w:tc>
        <w:tc>
          <w:tcPr>
            <w:tcW w:w="1620" w:type="dxa"/>
          </w:tcPr>
          <w:p w:rsidR="00C26219" w:rsidRDefault="00C26219" w:rsidP="002D5C9E">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 xml:space="preserve">No </w:t>
            </w:r>
            <w:r w:rsidR="002D5C9E">
              <w:rPr>
                <w:rFonts w:asciiTheme="minorBidi" w:eastAsia="Consolas" w:hAnsiTheme="minorBidi" w:cstheme="minorBidi"/>
                <w:sz w:val="16"/>
                <w:szCs w:val="16"/>
              </w:rPr>
              <w:t>(default0)</w:t>
            </w:r>
          </w:p>
        </w:tc>
        <w:tc>
          <w:tcPr>
            <w:tcW w:w="2520" w:type="dxa"/>
          </w:tcPr>
          <w:p w:rsidR="00C26219" w:rsidRDefault="002D5C9E" w:rsidP="002D5C9E">
            <w:pPr>
              <w:pStyle w:val="Normal1"/>
              <w:widowControl w:val="0"/>
              <w:rPr>
                <w:rFonts w:asciiTheme="minorBidi" w:eastAsia="Consolas" w:hAnsiTheme="minorBidi" w:cstheme="minorBidi"/>
                <w:sz w:val="16"/>
                <w:szCs w:val="16"/>
              </w:rPr>
            </w:pPr>
            <w:r>
              <w:rPr>
                <w:rFonts w:asciiTheme="minorBidi" w:eastAsia="Consolas" w:hAnsiTheme="minorBidi" w:cstheme="minorBidi"/>
                <w:sz w:val="16"/>
                <w:szCs w:val="16"/>
              </w:rPr>
              <w:t xml:space="preserve">Used only if seed view is selected </w:t>
            </w:r>
          </w:p>
        </w:tc>
      </w:tr>
    </w:tbl>
    <w:p w:rsidR="001F6D88" w:rsidRDefault="001F6D88">
      <w:pPr>
        <w:pStyle w:val="Heading2"/>
        <w:widowControl w:val="0"/>
        <w:ind w:right="-259"/>
        <w:contextualSpacing w:val="0"/>
        <w:rPr>
          <w:color w:val="666666"/>
        </w:rPr>
      </w:pPr>
      <w:bookmarkStart w:id="4" w:name="h.5s26rba2as5w" w:colFirst="0" w:colLast="0"/>
      <w:bookmarkEnd w:id="4"/>
    </w:p>
    <w:p w:rsidR="00E57846" w:rsidRDefault="00217738">
      <w:pPr>
        <w:pStyle w:val="Heading2"/>
        <w:widowControl w:val="0"/>
        <w:ind w:right="-259"/>
        <w:contextualSpacing w:val="0"/>
      </w:pPr>
      <w:r>
        <w:rPr>
          <w:color w:val="666666"/>
        </w:rPr>
        <w:t>Response</w:t>
      </w:r>
    </w:p>
    <w:tbl>
      <w:tblPr>
        <w:tblStyle w:val="a2"/>
        <w:tblW w:w="10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8935"/>
      </w:tblGrid>
      <w:tr w:rsidR="00E57846" w:rsidTr="003213EE">
        <w:tc>
          <w:tcPr>
            <w:tcW w:w="1515" w:type="dxa"/>
            <w:shd w:val="clear" w:color="auto" w:fill="CFE2F3"/>
            <w:tcMar>
              <w:top w:w="100" w:type="dxa"/>
              <w:left w:w="100" w:type="dxa"/>
              <w:bottom w:w="100" w:type="dxa"/>
              <w:right w:w="100" w:type="dxa"/>
            </w:tcMar>
          </w:tcPr>
          <w:p w:rsidR="00E57846" w:rsidRDefault="00217738">
            <w:pPr>
              <w:pStyle w:val="Normal1"/>
              <w:widowControl w:val="0"/>
              <w:ind w:right="-259"/>
            </w:pPr>
            <w:r>
              <w:rPr>
                <w:b/>
                <w:shd w:val="clear" w:color="auto" w:fill="CFE2F3"/>
              </w:rPr>
              <w:t>Status</w:t>
            </w:r>
          </w:p>
        </w:tc>
        <w:tc>
          <w:tcPr>
            <w:tcW w:w="8935" w:type="dxa"/>
            <w:shd w:val="clear" w:color="auto" w:fill="CFE2F3"/>
            <w:tcMar>
              <w:top w:w="100" w:type="dxa"/>
              <w:left w:w="100" w:type="dxa"/>
              <w:bottom w:w="100" w:type="dxa"/>
              <w:right w:w="100" w:type="dxa"/>
            </w:tcMar>
          </w:tcPr>
          <w:p w:rsidR="00E57846" w:rsidRDefault="00217738">
            <w:pPr>
              <w:pStyle w:val="Normal1"/>
              <w:widowControl w:val="0"/>
              <w:ind w:right="-259"/>
            </w:pPr>
            <w:r>
              <w:rPr>
                <w:b/>
                <w:shd w:val="clear" w:color="auto" w:fill="CFE2F3"/>
              </w:rPr>
              <w:t>Response</w:t>
            </w:r>
          </w:p>
        </w:tc>
      </w:tr>
      <w:tr w:rsidR="00E57846" w:rsidTr="003213EE">
        <w:tc>
          <w:tcPr>
            <w:tcW w:w="1515" w:type="dxa"/>
            <w:tcMar>
              <w:top w:w="100" w:type="dxa"/>
              <w:left w:w="100" w:type="dxa"/>
              <w:bottom w:w="100" w:type="dxa"/>
              <w:right w:w="100" w:type="dxa"/>
            </w:tcMar>
          </w:tcPr>
          <w:p w:rsidR="00E57846" w:rsidRDefault="00217738">
            <w:pPr>
              <w:pStyle w:val="Normal1"/>
              <w:widowControl w:val="0"/>
              <w:ind w:right="-259"/>
            </w:pPr>
            <w:r>
              <w:rPr>
                <w:rFonts w:ascii="Consolas" w:eastAsia="Consolas" w:hAnsi="Consolas" w:cs="Consolas"/>
                <w:color w:val="38761D"/>
              </w:rPr>
              <w:t>200</w:t>
            </w:r>
          </w:p>
        </w:tc>
        <w:tc>
          <w:tcPr>
            <w:tcW w:w="8935" w:type="dxa"/>
            <w:tcMar>
              <w:top w:w="100" w:type="dxa"/>
              <w:left w:w="100" w:type="dxa"/>
              <w:bottom w:w="100" w:type="dxa"/>
              <w:right w:w="100" w:type="dxa"/>
            </w:tcMar>
          </w:tcPr>
          <w:p w:rsidR="00E57846" w:rsidRPr="006F0AE7" w:rsidRDefault="00217738">
            <w:pPr>
              <w:pStyle w:val="Normal1"/>
              <w:widowControl w:val="0"/>
              <w:ind w:right="-259"/>
              <w:rPr>
                <w:b/>
                <w:sz w:val="20"/>
              </w:rPr>
            </w:pPr>
            <w:r w:rsidRPr="006F0AE7">
              <w:rPr>
                <w:b/>
                <w:sz w:val="20"/>
              </w:rPr>
              <w:t>Response</w:t>
            </w:r>
            <w:r w:rsidR="00270EDD" w:rsidRPr="006F0AE7">
              <w:rPr>
                <w:b/>
                <w:sz w:val="20"/>
              </w:rPr>
              <w:t xml:space="preserve"> for simple query</w:t>
            </w:r>
            <w:r w:rsidRPr="006F0AE7">
              <w:rPr>
                <w:b/>
                <w:sz w:val="20"/>
              </w:rPr>
              <w:t xml:space="preserve"> will be an object contain</w:t>
            </w:r>
            <w:r w:rsidR="00270EDD" w:rsidRPr="006F0AE7">
              <w:rPr>
                <w:b/>
                <w:sz w:val="20"/>
              </w:rPr>
              <w:t xml:space="preserve">ing the list of nodes or edges </w:t>
            </w:r>
            <w:r w:rsidRPr="006F0AE7">
              <w:rPr>
                <w:b/>
                <w:sz w:val="20"/>
              </w:rPr>
              <w:t>as well as the attributes</w:t>
            </w:r>
            <w:r w:rsidR="007E00DA" w:rsidRPr="006F0AE7">
              <w:rPr>
                <w:b/>
                <w:sz w:val="20"/>
              </w:rPr>
              <w:t>.</w:t>
            </w:r>
          </w:p>
          <w:p w:rsidR="007E00DA" w:rsidRPr="006F0AE7" w:rsidRDefault="007E00DA" w:rsidP="00DB7F37">
            <w:pPr>
              <w:pStyle w:val="Normal1"/>
              <w:widowControl w:val="0"/>
              <w:ind w:right="-259"/>
              <w:rPr>
                <w:b/>
                <w:sz w:val="20"/>
              </w:rPr>
            </w:pPr>
            <w:r w:rsidRPr="00D82BBB">
              <w:rPr>
                <w:b/>
                <w:color w:val="FF0000"/>
                <w:sz w:val="20"/>
              </w:rPr>
              <w:t>Note</w:t>
            </w:r>
            <w:r w:rsidRPr="006F0AE7">
              <w:rPr>
                <w:b/>
                <w:sz w:val="20"/>
              </w:rPr>
              <w:t xml:space="preserve"> </w:t>
            </w:r>
            <w:r w:rsidR="003213EE" w:rsidRPr="003213EE">
              <w:rPr>
                <w:b/>
                <w:sz w:val="20"/>
              </w:rPr>
              <w:t>that the WHERE clause in queries is disabled in this version of MARS in order to process queries from the current version of the EDISON application.  Currently, the queries invoked from the EDISON application must return all nodes or edges, not subsets of them.</w:t>
            </w:r>
          </w:p>
          <w:p w:rsidR="003C6819" w:rsidRDefault="003C6819" w:rsidP="003C6819">
            <w:pPr>
              <w:pStyle w:val="Normal1"/>
              <w:widowControl w:val="0"/>
              <w:ind w:right="-259"/>
            </w:pPr>
          </w:p>
          <w:p w:rsidR="00D13268" w:rsidRDefault="00D13268" w:rsidP="00D13268">
            <w:pPr>
              <w:pStyle w:val="Normal1"/>
              <w:widowControl w:val="0"/>
              <w:ind w:right="-259"/>
              <w:rPr>
                <w:b/>
              </w:rPr>
            </w:pPr>
            <w:r>
              <w:rPr>
                <w:b/>
              </w:rPr>
              <w:t>An example response returning all nodes (100% coverage):-</w:t>
            </w:r>
          </w:p>
          <w:p w:rsidR="00D13268" w:rsidRPr="00D13268" w:rsidRDefault="00D13268" w:rsidP="00A4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D13268">
              <w:rPr>
                <w:rFonts w:ascii="Courier New" w:eastAsia="Times New Roman" w:hAnsi="Courier New" w:cs="Courier New"/>
                <w:b/>
                <w:bCs/>
                <w:color w:val="008000"/>
                <w:sz w:val="24"/>
                <w:szCs w:val="24"/>
              </w:rPr>
              <w:t xml:space="preserve">select </w:t>
            </w:r>
            <w:r w:rsidR="00423FE2">
              <w:rPr>
                <w:rFonts w:ascii="Courier New" w:eastAsia="Times New Roman" w:hAnsi="Courier New" w:cs="Courier New"/>
                <w:b/>
                <w:bCs/>
                <w:color w:val="008000"/>
                <w:sz w:val="24"/>
                <w:szCs w:val="24"/>
              </w:rPr>
              <w:t>nodes</w:t>
            </w:r>
            <w:r w:rsidRPr="00D13268">
              <w:rPr>
                <w:rFonts w:ascii="Courier New" w:eastAsia="Times New Roman" w:hAnsi="Courier New" w:cs="Courier New"/>
                <w:b/>
                <w:bCs/>
                <w:color w:val="008000"/>
                <w:sz w:val="24"/>
                <w:szCs w:val="24"/>
              </w:rPr>
              <w:t xml:space="preserve"> from </w:t>
            </w:r>
            <w:r w:rsidR="00A477B3">
              <w:rPr>
                <w:rFonts w:ascii="Courier New" w:eastAsia="Times New Roman" w:hAnsi="Courier New" w:cs="Courier New"/>
                <w:b/>
                <w:bCs/>
                <w:color w:val="008000"/>
                <w:sz w:val="24"/>
                <w:szCs w:val="24"/>
              </w:rPr>
              <w:t>sample</w:t>
            </w:r>
          </w:p>
          <w:p w:rsidR="00D13268" w:rsidRDefault="00D13268" w:rsidP="00D13268">
            <w:pPr>
              <w:pStyle w:val="Normal1"/>
              <w:widowControl w:val="0"/>
              <w:ind w:right="-259"/>
              <w:rPr>
                <w:b/>
              </w:rPr>
            </w:pPr>
          </w:p>
          <w:p w:rsidR="00A477B3" w:rsidRPr="00A477B3" w:rsidRDefault="00A477B3" w:rsidP="00D13268">
            <w:pPr>
              <w:pStyle w:val="Normal1"/>
              <w:widowControl w:val="0"/>
              <w:ind w:right="-259"/>
              <w:rPr>
                <w:bCs/>
                <w:color w:val="548DD4" w:themeColor="text2" w:themeTint="99"/>
              </w:rPr>
            </w:pPr>
            <w:r w:rsidRPr="00A477B3">
              <w:rPr>
                <w:bCs/>
                <w:color w:val="548DD4" w:themeColor="text2" w:themeTint="99"/>
              </w:rPr>
              <w:t>{"</w:t>
            </w:r>
            <w:proofErr w:type="spellStart"/>
            <w:r w:rsidRPr="00A477B3">
              <w:rPr>
                <w:bCs/>
                <w:color w:val="548DD4" w:themeColor="text2" w:themeTint="99"/>
              </w:rPr>
              <w:t>node_sets</w:t>
            </w:r>
            <w:proofErr w:type="spellEnd"/>
            <w:r w:rsidRPr="00A477B3">
              <w:rPr>
                <w:bCs/>
                <w:color w:val="548DD4" w:themeColor="text2" w:themeTint="99"/>
              </w:rPr>
              <w:t>": [{"nodes": [{"clustering": 0.0, "</w:t>
            </w:r>
            <w:proofErr w:type="spellStart"/>
            <w:r w:rsidRPr="00A477B3">
              <w:rPr>
                <w:bCs/>
                <w:color w:val="548DD4" w:themeColor="text2" w:themeTint="99"/>
              </w:rPr>
              <w:t>node_clique_number</w:t>
            </w:r>
            <w:proofErr w:type="spellEnd"/>
            <w:r w:rsidRPr="00A477B3">
              <w:rPr>
                <w:bCs/>
                <w:color w:val="548DD4" w:themeColor="text2" w:themeTint="99"/>
              </w:rPr>
              <w:t>": 2, "degree": 2, "</w:t>
            </w:r>
            <w:proofErr w:type="spellStart"/>
            <w:r w:rsidRPr="00A477B3">
              <w:rPr>
                <w:bCs/>
                <w:color w:val="548DD4" w:themeColor="text2" w:themeTint="99"/>
              </w:rPr>
              <w:t>closeness_centrality</w:t>
            </w:r>
            <w:proofErr w:type="spellEnd"/>
            <w:r w:rsidRPr="00A477B3">
              <w:rPr>
                <w:bCs/>
                <w:color w:val="548DD4" w:themeColor="text2" w:themeTint="99"/>
              </w:rPr>
              <w:t>": 0.555555555556, "</w:t>
            </w:r>
            <w:proofErr w:type="spellStart"/>
            <w:r w:rsidRPr="00A477B3">
              <w:rPr>
                <w:bCs/>
                <w:color w:val="548DD4" w:themeColor="text2" w:themeTint="99"/>
              </w:rPr>
              <w:t>clustering_galib</w:t>
            </w:r>
            <w:proofErr w:type="spellEnd"/>
            <w:r w:rsidRPr="00A477B3">
              <w:rPr>
                <w:bCs/>
                <w:color w:val="548DD4" w:themeColor="text2" w:themeTint="99"/>
              </w:rPr>
              <w:t>": 0.0, "</w:t>
            </w:r>
            <w:proofErr w:type="spellStart"/>
            <w:r w:rsidRPr="00A477B3">
              <w:rPr>
                <w:bCs/>
                <w:color w:val="548DD4" w:themeColor="text2" w:themeTint="99"/>
              </w:rPr>
              <w:t>load_centrality</w:t>
            </w:r>
            <w:proofErr w:type="spellEnd"/>
            <w:r w:rsidRPr="00A477B3">
              <w:rPr>
                <w:bCs/>
                <w:color w:val="548DD4" w:themeColor="text2" w:themeTint="99"/>
              </w:rPr>
              <w:t>": 0.6, "id": 1, "</w:t>
            </w:r>
            <w:proofErr w:type="spellStart"/>
            <w:r w:rsidRPr="00A477B3">
              <w:rPr>
                <w:bCs/>
                <w:color w:val="548DD4" w:themeColor="text2" w:themeTint="99"/>
              </w:rPr>
              <w:t>betweeness_centrality</w:t>
            </w:r>
            <w:proofErr w:type="spellEnd"/>
            <w:r w:rsidRPr="00A477B3">
              <w:rPr>
                <w:bCs/>
                <w:color w:val="548DD4" w:themeColor="text2" w:themeTint="99"/>
              </w:rPr>
              <w:t>": 0.6}, {"clustering": 0.0, "</w:t>
            </w:r>
            <w:proofErr w:type="spellStart"/>
            <w:r w:rsidRPr="00A477B3">
              <w:rPr>
                <w:bCs/>
                <w:color w:val="548DD4" w:themeColor="text2" w:themeTint="99"/>
              </w:rPr>
              <w:t>node_clique_number</w:t>
            </w:r>
            <w:proofErr w:type="spellEnd"/>
            <w:r w:rsidRPr="00A477B3">
              <w:rPr>
                <w:bCs/>
                <w:color w:val="548DD4" w:themeColor="text2" w:themeTint="99"/>
              </w:rPr>
              <w:t>": 2, "degree": 2, "</w:t>
            </w:r>
            <w:proofErr w:type="spellStart"/>
            <w:r w:rsidRPr="00A477B3">
              <w:rPr>
                <w:bCs/>
                <w:color w:val="548DD4" w:themeColor="text2" w:themeTint="99"/>
              </w:rPr>
              <w:t>closeness_centrality</w:t>
            </w:r>
            <w:proofErr w:type="spellEnd"/>
            <w:r w:rsidRPr="00A477B3">
              <w:rPr>
                <w:bCs/>
                <w:color w:val="548DD4" w:themeColor="text2" w:themeTint="99"/>
              </w:rPr>
              <w:t>": 0.454545454545, "</w:t>
            </w:r>
            <w:proofErr w:type="spellStart"/>
            <w:r w:rsidRPr="00A477B3">
              <w:rPr>
                <w:bCs/>
                <w:color w:val="548DD4" w:themeColor="text2" w:themeTint="99"/>
              </w:rPr>
              <w:t>clustering_galib</w:t>
            </w:r>
            <w:proofErr w:type="spellEnd"/>
            <w:r w:rsidRPr="00A477B3">
              <w:rPr>
                <w:bCs/>
                <w:color w:val="548DD4" w:themeColor="text2" w:themeTint="99"/>
              </w:rPr>
              <w:t>": 0.0, "</w:t>
            </w:r>
            <w:proofErr w:type="spellStart"/>
            <w:r w:rsidRPr="00A477B3">
              <w:rPr>
                <w:bCs/>
                <w:color w:val="548DD4" w:themeColor="text2" w:themeTint="99"/>
              </w:rPr>
              <w:t>load_centrality</w:t>
            </w:r>
            <w:proofErr w:type="spellEnd"/>
            <w:r w:rsidRPr="00A477B3">
              <w:rPr>
                <w:bCs/>
                <w:color w:val="548DD4" w:themeColor="text2" w:themeTint="99"/>
              </w:rPr>
              <w:t>": 0.4, "id": 2, "</w:t>
            </w:r>
            <w:proofErr w:type="spellStart"/>
            <w:r w:rsidRPr="00A477B3">
              <w:rPr>
                <w:bCs/>
                <w:color w:val="548DD4" w:themeColor="text2" w:themeTint="99"/>
              </w:rPr>
              <w:t>betweeness_centrality</w:t>
            </w:r>
            <w:proofErr w:type="spellEnd"/>
            <w:r w:rsidRPr="00A477B3">
              <w:rPr>
                <w:bCs/>
                <w:color w:val="548DD4" w:themeColor="text2" w:themeTint="99"/>
              </w:rPr>
              <w:t>": 0.4}, {"clustering": 0.0, "</w:t>
            </w:r>
            <w:proofErr w:type="spellStart"/>
            <w:r w:rsidRPr="00A477B3">
              <w:rPr>
                <w:bCs/>
                <w:color w:val="548DD4" w:themeColor="text2" w:themeTint="99"/>
              </w:rPr>
              <w:t>node_clique_number</w:t>
            </w:r>
            <w:proofErr w:type="spellEnd"/>
            <w:r w:rsidRPr="00A477B3">
              <w:rPr>
                <w:bCs/>
                <w:color w:val="548DD4" w:themeColor="text2" w:themeTint="99"/>
              </w:rPr>
              <w:t>": 2, "degree": 2, "</w:t>
            </w:r>
            <w:proofErr w:type="spellStart"/>
            <w:r w:rsidRPr="00A477B3">
              <w:rPr>
                <w:bCs/>
                <w:color w:val="548DD4" w:themeColor="text2" w:themeTint="99"/>
              </w:rPr>
              <w:t>closeness_centrality</w:t>
            </w:r>
            <w:proofErr w:type="spellEnd"/>
            <w:r w:rsidRPr="00A477B3">
              <w:rPr>
                <w:bCs/>
                <w:color w:val="548DD4" w:themeColor="text2" w:themeTint="99"/>
              </w:rPr>
              <w:t>": 0.454545454545, "</w:t>
            </w:r>
            <w:proofErr w:type="spellStart"/>
            <w:r w:rsidRPr="00A477B3">
              <w:rPr>
                <w:bCs/>
                <w:color w:val="548DD4" w:themeColor="text2" w:themeTint="99"/>
              </w:rPr>
              <w:t>clustering_galib</w:t>
            </w:r>
            <w:proofErr w:type="spellEnd"/>
            <w:r w:rsidRPr="00A477B3">
              <w:rPr>
                <w:bCs/>
                <w:color w:val="548DD4" w:themeColor="text2" w:themeTint="99"/>
              </w:rPr>
              <w:t>": 0.0, "</w:t>
            </w:r>
            <w:proofErr w:type="spellStart"/>
            <w:r w:rsidRPr="00A477B3">
              <w:rPr>
                <w:bCs/>
                <w:color w:val="548DD4" w:themeColor="text2" w:themeTint="99"/>
              </w:rPr>
              <w:t>load_centrality</w:t>
            </w:r>
            <w:proofErr w:type="spellEnd"/>
            <w:r w:rsidRPr="00A477B3">
              <w:rPr>
                <w:bCs/>
                <w:color w:val="548DD4" w:themeColor="text2" w:themeTint="99"/>
              </w:rPr>
              <w:t>": 0.4, "id": 3, "</w:t>
            </w:r>
            <w:proofErr w:type="spellStart"/>
            <w:r w:rsidRPr="00A477B3">
              <w:rPr>
                <w:bCs/>
                <w:color w:val="548DD4" w:themeColor="text2" w:themeTint="99"/>
              </w:rPr>
              <w:t>betweeness_centrality</w:t>
            </w:r>
            <w:proofErr w:type="spellEnd"/>
            <w:r w:rsidRPr="00A477B3">
              <w:rPr>
                <w:bCs/>
                <w:color w:val="548DD4" w:themeColor="text2" w:themeTint="99"/>
              </w:rPr>
              <w:t>": 0.4}, {"clustering": 0.0, "</w:t>
            </w:r>
            <w:proofErr w:type="spellStart"/>
            <w:r w:rsidRPr="00A477B3">
              <w:rPr>
                <w:bCs/>
                <w:color w:val="548DD4" w:themeColor="text2" w:themeTint="99"/>
              </w:rPr>
              <w:t>node_clique_number</w:t>
            </w:r>
            <w:proofErr w:type="spellEnd"/>
            <w:r w:rsidRPr="00A477B3">
              <w:rPr>
                <w:bCs/>
                <w:color w:val="548DD4" w:themeColor="text2" w:themeTint="99"/>
              </w:rPr>
              <w:t>": 2, "degree": 2, "</w:t>
            </w:r>
            <w:proofErr w:type="spellStart"/>
            <w:r w:rsidRPr="00A477B3">
              <w:rPr>
                <w:bCs/>
                <w:color w:val="548DD4" w:themeColor="text2" w:themeTint="99"/>
              </w:rPr>
              <w:t>closeness_centrality</w:t>
            </w:r>
            <w:proofErr w:type="spellEnd"/>
            <w:r w:rsidRPr="00A477B3">
              <w:rPr>
                <w:bCs/>
                <w:color w:val="548DD4" w:themeColor="text2" w:themeTint="99"/>
              </w:rPr>
              <w:t>": 0.555555555556, "</w:t>
            </w:r>
            <w:proofErr w:type="spellStart"/>
            <w:r w:rsidRPr="00A477B3">
              <w:rPr>
                <w:bCs/>
                <w:color w:val="548DD4" w:themeColor="text2" w:themeTint="99"/>
              </w:rPr>
              <w:t>clustering_galib</w:t>
            </w:r>
            <w:proofErr w:type="spellEnd"/>
            <w:r w:rsidRPr="00A477B3">
              <w:rPr>
                <w:bCs/>
                <w:color w:val="548DD4" w:themeColor="text2" w:themeTint="99"/>
              </w:rPr>
              <w:t>": 0.0, "</w:t>
            </w:r>
            <w:proofErr w:type="spellStart"/>
            <w:r w:rsidRPr="00A477B3">
              <w:rPr>
                <w:bCs/>
                <w:color w:val="548DD4" w:themeColor="text2" w:themeTint="99"/>
              </w:rPr>
              <w:t>load_centrality</w:t>
            </w:r>
            <w:proofErr w:type="spellEnd"/>
            <w:r w:rsidRPr="00A477B3">
              <w:rPr>
                <w:bCs/>
                <w:color w:val="548DD4" w:themeColor="text2" w:themeTint="99"/>
              </w:rPr>
              <w:t>": 0.6, "id": 4, "</w:t>
            </w:r>
            <w:proofErr w:type="spellStart"/>
            <w:r w:rsidRPr="00A477B3">
              <w:rPr>
                <w:bCs/>
                <w:color w:val="548DD4" w:themeColor="text2" w:themeTint="99"/>
              </w:rPr>
              <w:t>betweeness_centrality</w:t>
            </w:r>
            <w:proofErr w:type="spellEnd"/>
            <w:r w:rsidRPr="00A477B3">
              <w:rPr>
                <w:bCs/>
                <w:color w:val="548DD4" w:themeColor="text2" w:themeTint="99"/>
              </w:rPr>
              <w:t>": 0.6}, {"clustering": 0.0, "</w:t>
            </w:r>
            <w:proofErr w:type="spellStart"/>
            <w:r w:rsidRPr="00A477B3">
              <w:rPr>
                <w:bCs/>
                <w:color w:val="548DD4" w:themeColor="text2" w:themeTint="99"/>
              </w:rPr>
              <w:t>node_clique_number</w:t>
            </w:r>
            <w:proofErr w:type="spellEnd"/>
            <w:r w:rsidRPr="00A477B3">
              <w:rPr>
                <w:bCs/>
                <w:color w:val="548DD4" w:themeColor="text2" w:themeTint="99"/>
              </w:rPr>
              <w:t>": 2, "degree": 1, "</w:t>
            </w:r>
            <w:proofErr w:type="spellStart"/>
            <w:r w:rsidRPr="00A477B3">
              <w:rPr>
                <w:bCs/>
                <w:color w:val="548DD4" w:themeColor="text2" w:themeTint="99"/>
              </w:rPr>
              <w:t>closeness_centrality</w:t>
            </w:r>
            <w:proofErr w:type="spellEnd"/>
            <w:r w:rsidRPr="00A477B3">
              <w:rPr>
                <w:bCs/>
                <w:color w:val="548DD4" w:themeColor="text2" w:themeTint="99"/>
              </w:rPr>
              <w:t>": 0.333333333333, "</w:t>
            </w:r>
            <w:proofErr w:type="spellStart"/>
            <w:r w:rsidRPr="00A477B3">
              <w:rPr>
                <w:bCs/>
                <w:color w:val="548DD4" w:themeColor="text2" w:themeTint="99"/>
              </w:rPr>
              <w:t>clustering_galib</w:t>
            </w:r>
            <w:proofErr w:type="spellEnd"/>
            <w:r w:rsidRPr="00A477B3">
              <w:rPr>
                <w:bCs/>
                <w:color w:val="548DD4" w:themeColor="text2" w:themeTint="99"/>
              </w:rPr>
              <w:t>": 0.0, "</w:t>
            </w:r>
            <w:proofErr w:type="spellStart"/>
            <w:r w:rsidRPr="00A477B3">
              <w:rPr>
                <w:bCs/>
                <w:color w:val="548DD4" w:themeColor="text2" w:themeTint="99"/>
              </w:rPr>
              <w:t>load_centrality</w:t>
            </w:r>
            <w:proofErr w:type="spellEnd"/>
            <w:r w:rsidRPr="00A477B3">
              <w:rPr>
                <w:bCs/>
                <w:color w:val="548DD4" w:themeColor="text2" w:themeTint="99"/>
              </w:rPr>
              <w:t>": 0.0, "id": 5, "</w:t>
            </w:r>
            <w:proofErr w:type="spellStart"/>
            <w:r w:rsidRPr="00A477B3">
              <w:rPr>
                <w:bCs/>
                <w:color w:val="548DD4" w:themeColor="text2" w:themeTint="99"/>
              </w:rPr>
              <w:t>betweeness_centrality</w:t>
            </w:r>
            <w:proofErr w:type="spellEnd"/>
            <w:r w:rsidRPr="00A477B3">
              <w:rPr>
                <w:bCs/>
                <w:color w:val="548DD4" w:themeColor="text2" w:themeTint="99"/>
              </w:rPr>
              <w:t>": 0.0}, {"clustering": 0.0, "</w:t>
            </w:r>
            <w:proofErr w:type="spellStart"/>
            <w:r w:rsidRPr="00A477B3">
              <w:rPr>
                <w:bCs/>
                <w:color w:val="548DD4" w:themeColor="text2" w:themeTint="99"/>
              </w:rPr>
              <w:t>node_clique_number</w:t>
            </w:r>
            <w:proofErr w:type="spellEnd"/>
            <w:r w:rsidRPr="00A477B3">
              <w:rPr>
                <w:bCs/>
                <w:color w:val="548DD4" w:themeColor="text2" w:themeTint="99"/>
              </w:rPr>
              <w:t>": 2, "degree": 1, "</w:t>
            </w:r>
            <w:proofErr w:type="spellStart"/>
            <w:r w:rsidRPr="00A477B3">
              <w:rPr>
                <w:bCs/>
                <w:color w:val="548DD4" w:themeColor="text2" w:themeTint="99"/>
              </w:rPr>
              <w:t>closeness_centrality</w:t>
            </w:r>
            <w:proofErr w:type="spellEnd"/>
            <w:r w:rsidRPr="00A477B3">
              <w:rPr>
                <w:bCs/>
                <w:color w:val="548DD4" w:themeColor="text2" w:themeTint="99"/>
              </w:rPr>
              <w:t>": 0.333333333333, "</w:t>
            </w:r>
            <w:proofErr w:type="spellStart"/>
            <w:r w:rsidRPr="00A477B3">
              <w:rPr>
                <w:bCs/>
                <w:color w:val="548DD4" w:themeColor="text2" w:themeTint="99"/>
              </w:rPr>
              <w:t>clustering_galib</w:t>
            </w:r>
            <w:proofErr w:type="spellEnd"/>
            <w:r w:rsidRPr="00A477B3">
              <w:rPr>
                <w:bCs/>
                <w:color w:val="548DD4" w:themeColor="text2" w:themeTint="99"/>
              </w:rPr>
              <w:t>": 0.0, "</w:t>
            </w:r>
            <w:proofErr w:type="spellStart"/>
            <w:r w:rsidRPr="00A477B3">
              <w:rPr>
                <w:bCs/>
                <w:color w:val="548DD4" w:themeColor="text2" w:themeTint="99"/>
              </w:rPr>
              <w:t>load_centrality</w:t>
            </w:r>
            <w:proofErr w:type="spellEnd"/>
            <w:r w:rsidRPr="00A477B3">
              <w:rPr>
                <w:bCs/>
                <w:color w:val="548DD4" w:themeColor="text2" w:themeTint="99"/>
              </w:rPr>
              <w:t>": 0.0, "id": 6, "</w:t>
            </w:r>
            <w:proofErr w:type="spellStart"/>
            <w:r w:rsidRPr="00A477B3">
              <w:rPr>
                <w:bCs/>
                <w:color w:val="548DD4" w:themeColor="text2" w:themeTint="99"/>
              </w:rPr>
              <w:t>betweeness_centralit</w:t>
            </w:r>
            <w:r>
              <w:rPr>
                <w:bCs/>
                <w:color w:val="548DD4" w:themeColor="text2" w:themeTint="99"/>
              </w:rPr>
              <w:t>y</w:t>
            </w:r>
            <w:proofErr w:type="spellEnd"/>
            <w:r>
              <w:rPr>
                <w:bCs/>
                <w:color w:val="548DD4" w:themeColor="text2" w:themeTint="99"/>
              </w:rPr>
              <w:t>": 0.0}], "coverage": 100.0}]}</w:t>
            </w:r>
          </w:p>
          <w:p w:rsidR="00985DEB" w:rsidRDefault="00985DEB" w:rsidP="00CF7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4F81BD" w:themeColor="accent1"/>
              </w:rPr>
            </w:pPr>
          </w:p>
          <w:p w:rsidR="00985DEB" w:rsidRDefault="00985DEB" w:rsidP="00CF7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rPr>
            </w:pPr>
            <w:r>
              <w:rPr>
                <w:b/>
              </w:rPr>
              <w:t>An example response returning all edges in karate network (100% coverage)</w:t>
            </w:r>
          </w:p>
          <w:p w:rsidR="00985DEB" w:rsidRDefault="00985DEB" w:rsidP="00CF7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4F81BD" w:themeColor="accent1"/>
              </w:rPr>
            </w:pPr>
          </w:p>
          <w:p w:rsidR="00985DEB" w:rsidRDefault="00985DEB" w:rsidP="00A477B3">
            <w:pPr>
              <w:pStyle w:val="HTMLPreformatted"/>
              <w:shd w:val="clear" w:color="auto" w:fill="FFFFFF"/>
              <w:rPr>
                <w:color w:val="000000"/>
                <w:sz w:val="24"/>
                <w:szCs w:val="24"/>
              </w:rPr>
            </w:pPr>
            <w:r>
              <w:rPr>
                <w:b/>
                <w:bCs/>
                <w:color w:val="008000"/>
                <w:sz w:val="24"/>
                <w:szCs w:val="24"/>
              </w:rPr>
              <w:t xml:space="preserve">select edges from </w:t>
            </w:r>
            <w:r w:rsidR="00A477B3">
              <w:rPr>
                <w:b/>
                <w:bCs/>
                <w:color w:val="008000"/>
                <w:sz w:val="24"/>
                <w:szCs w:val="24"/>
              </w:rPr>
              <w:t>sample</w:t>
            </w:r>
          </w:p>
          <w:p w:rsidR="00985DEB" w:rsidRDefault="00985DEB" w:rsidP="00CF7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985DEB" w:rsidRPr="00A477B3" w:rsidRDefault="00A477B3" w:rsidP="004C3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4F81BD" w:themeColor="accent1"/>
              </w:rPr>
            </w:pPr>
            <w:r w:rsidRPr="00A477B3">
              <w:rPr>
                <w:color w:val="4F81BD" w:themeColor="accent1"/>
              </w:rPr>
              <w:t>{"</w:t>
            </w:r>
            <w:proofErr w:type="spellStart"/>
            <w:r w:rsidRPr="00A477B3">
              <w:rPr>
                <w:color w:val="4F81BD" w:themeColor="accent1"/>
              </w:rPr>
              <w:t>edge_sets</w:t>
            </w:r>
            <w:proofErr w:type="spellEnd"/>
            <w:r w:rsidRPr="00A477B3">
              <w:rPr>
                <w:color w:val="4F81BD" w:themeColor="accent1"/>
              </w:rPr>
              <w:t xml:space="preserve">": [{"edges": [{"start": 2, "end": 4}, {"start": 3, "end": 1}, {"start": 3, "end": 5}, {"start": 2, "end": 6}, {"start": 1, </w:t>
            </w:r>
            <w:r>
              <w:rPr>
                <w:color w:val="4F81BD" w:themeColor="accent1"/>
              </w:rPr>
              <w:t xml:space="preserve">"end": 4}], "coverage": </w:t>
            </w:r>
            <w:r w:rsidR="004C3624">
              <w:rPr>
                <w:color w:val="4F81BD" w:themeColor="accent1"/>
              </w:rPr>
              <w:t>100.0</w:t>
            </w:r>
            <w:r>
              <w:rPr>
                <w:color w:val="4F81BD" w:themeColor="accent1"/>
              </w:rPr>
              <w:t>}]}</w:t>
            </w:r>
          </w:p>
        </w:tc>
      </w:tr>
      <w:tr w:rsidR="00270EDD" w:rsidTr="003213EE">
        <w:tc>
          <w:tcPr>
            <w:tcW w:w="1515" w:type="dxa"/>
            <w:tcMar>
              <w:top w:w="100" w:type="dxa"/>
              <w:left w:w="100" w:type="dxa"/>
              <w:bottom w:w="100" w:type="dxa"/>
              <w:right w:w="100" w:type="dxa"/>
            </w:tcMar>
          </w:tcPr>
          <w:p w:rsidR="00270EDD" w:rsidRDefault="00270EDD">
            <w:pPr>
              <w:pStyle w:val="Normal1"/>
              <w:widowControl w:val="0"/>
              <w:ind w:right="-259"/>
              <w:rPr>
                <w:rFonts w:ascii="Consolas" w:eastAsia="Consolas" w:hAnsi="Consolas" w:cs="Consolas"/>
                <w:color w:val="38761D"/>
              </w:rPr>
            </w:pPr>
          </w:p>
        </w:tc>
        <w:tc>
          <w:tcPr>
            <w:tcW w:w="8935" w:type="dxa"/>
            <w:tcMar>
              <w:top w:w="100" w:type="dxa"/>
              <w:left w:w="100" w:type="dxa"/>
              <w:bottom w:w="100" w:type="dxa"/>
              <w:right w:w="100" w:type="dxa"/>
            </w:tcMar>
          </w:tcPr>
          <w:p w:rsidR="00957A2A" w:rsidRDefault="00957A2A" w:rsidP="00CF7624">
            <w:pPr>
              <w:pStyle w:val="HTMLPreformatted"/>
              <w:shd w:val="clear" w:color="auto" w:fill="FFFFFF"/>
              <w:rPr>
                <w:b/>
                <w:sz w:val="24"/>
                <w:szCs w:val="24"/>
              </w:rPr>
            </w:pPr>
            <w:r w:rsidRPr="00957A2A">
              <w:rPr>
                <w:b/>
                <w:sz w:val="24"/>
                <w:szCs w:val="24"/>
              </w:rPr>
              <w:t>Response for sampling query</w:t>
            </w:r>
            <w:r>
              <w:rPr>
                <w:b/>
                <w:sz w:val="24"/>
                <w:szCs w:val="24"/>
              </w:rPr>
              <w:t xml:space="preserve">. </w:t>
            </w:r>
          </w:p>
          <w:p w:rsidR="003C6819" w:rsidRDefault="00F03125" w:rsidP="00A477B3">
            <w:pPr>
              <w:pStyle w:val="HTMLPreformatted"/>
              <w:shd w:val="clear" w:color="auto" w:fill="FFFFFF"/>
              <w:rPr>
                <w:b/>
                <w:sz w:val="24"/>
                <w:szCs w:val="24"/>
              </w:rPr>
            </w:pPr>
            <w:r>
              <w:rPr>
                <w:b/>
                <w:sz w:val="24"/>
                <w:szCs w:val="24"/>
              </w:rPr>
              <w:t>This query returns three sets of edges, this is identified by the number “</w:t>
            </w:r>
            <w:r w:rsidR="00A477B3">
              <w:rPr>
                <w:b/>
                <w:sz w:val="24"/>
                <w:szCs w:val="24"/>
              </w:rPr>
              <w:t>2</w:t>
            </w:r>
            <w:r>
              <w:rPr>
                <w:b/>
                <w:sz w:val="24"/>
                <w:szCs w:val="24"/>
              </w:rPr>
              <w:t xml:space="preserve">” after the “number =” keyword. Each set may contain any number of </w:t>
            </w:r>
            <w:r w:rsidR="00A477B3">
              <w:rPr>
                <w:b/>
                <w:sz w:val="24"/>
                <w:szCs w:val="24"/>
              </w:rPr>
              <w:t>nodes</w:t>
            </w:r>
            <w:r>
              <w:rPr>
                <w:b/>
                <w:sz w:val="24"/>
                <w:szCs w:val="24"/>
              </w:rPr>
              <w:t xml:space="preserve"> from </w:t>
            </w:r>
            <w:r w:rsidR="00A477B3">
              <w:rPr>
                <w:b/>
                <w:sz w:val="24"/>
                <w:szCs w:val="24"/>
              </w:rPr>
              <w:t>1</w:t>
            </w:r>
            <w:r>
              <w:rPr>
                <w:b/>
                <w:sz w:val="24"/>
                <w:szCs w:val="24"/>
              </w:rPr>
              <w:t xml:space="preserve"> up to </w:t>
            </w:r>
            <w:r w:rsidR="00A477B3">
              <w:rPr>
                <w:b/>
                <w:sz w:val="24"/>
                <w:szCs w:val="24"/>
              </w:rPr>
              <w:t>2</w:t>
            </w:r>
            <w:r>
              <w:rPr>
                <w:b/>
                <w:sz w:val="24"/>
                <w:szCs w:val="24"/>
              </w:rPr>
              <w:t>, this is shown in “[</w:t>
            </w:r>
            <w:r w:rsidR="00A477B3">
              <w:rPr>
                <w:b/>
                <w:sz w:val="24"/>
                <w:szCs w:val="24"/>
              </w:rPr>
              <w:t>1</w:t>
            </w:r>
            <w:proofErr w:type="gramStart"/>
            <w:r w:rsidR="004C2E0F">
              <w:rPr>
                <w:b/>
                <w:sz w:val="24"/>
                <w:szCs w:val="24"/>
              </w:rPr>
              <w:t>,</w:t>
            </w:r>
            <w:r w:rsidR="00A477B3">
              <w:rPr>
                <w:b/>
                <w:sz w:val="24"/>
                <w:szCs w:val="24"/>
              </w:rPr>
              <w:t>2</w:t>
            </w:r>
            <w:proofErr w:type="gramEnd"/>
            <w:r>
              <w:rPr>
                <w:b/>
                <w:sz w:val="24"/>
                <w:szCs w:val="24"/>
              </w:rPr>
              <w:t xml:space="preserve">]” after the keyword “size =”. </w:t>
            </w:r>
          </w:p>
          <w:p w:rsidR="00F03125" w:rsidRDefault="00F03125" w:rsidP="004C2E0F">
            <w:pPr>
              <w:pStyle w:val="HTMLPreformatted"/>
              <w:shd w:val="clear" w:color="auto" w:fill="FFFFFF"/>
              <w:rPr>
                <w:b/>
                <w:sz w:val="24"/>
                <w:szCs w:val="24"/>
              </w:rPr>
            </w:pPr>
            <w:r>
              <w:rPr>
                <w:b/>
                <w:sz w:val="24"/>
                <w:szCs w:val="24"/>
              </w:rPr>
              <w:t>Note here that we used a where clause that is acceptable in seed type queries only</w:t>
            </w:r>
            <w:r w:rsidR="004C2E0F">
              <w:rPr>
                <w:b/>
                <w:sz w:val="24"/>
                <w:szCs w:val="24"/>
              </w:rPr>
              <w:t>.</w:t>
            </w:r>
          </w:p>
          <w:p w:rsidR="00F03125" w:rsidRDefault="00F03125" w:rsidP="00F031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8000"/>
                <w:sz w:val="24"/>
                <w:szCs w:val="24"/>
              </w:rPr>
            </w:pPr>
          </w:p>
          <w:p w:rsidR="00F03125" w:rsidRPr="00F03125" w:rsidRDefault="00F03125" w:rsidP="00A4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F03125">
              <w:rPr>
                <w:rFonts w:ascii="Courier New" w:eastAsia="Times New Roman" w:hAnsi="Courier New" w:cs="Courier New"/>
                <w:b/>
                <w:bCs/>
                <w:color w:val="008000"/>
                <w:sz w:val="24"/>
                <w:szCs w:val="24"/>
              </w:rPr>
              <w:t xml:space="preserve">select sample(number = </w:t>
            </w:r>
            <w:r w:rsidR="00A477B3">
              <w:rPr>
                <w:rFonts w:ascii="Courier New" w:eastAsia="Times New Roman" w:hAnsi="Courier New" w:cs="Courier New"/>
                <w:b/>
                <w:bCs/>
                <w:color w:val="008000"/>
                <w:sz w:val="24"/>
                <w:szCs w:val="24"/>
              </w:rPr>
              <w:t>2</w:t>
            </w:r>
            <w:r w:rsidRPr="00F03125">
              <w:rPr>
                <w:rFonts w:ascii="Courier New" w:eastAsia="Times New Roman" w:hAnsi="Courier New" w:cs="Courier New"/>
                <w:b/>
                <w:bCs/>
                <w:color w:val="008000"/>
                <w:sz w:val="24"/>
                <w:szCs w:val="24"/>
              </w:rPr>
              <w:t>,size =[</w:t>
            </w:r>
            <w:r w:rsidR="00A477B3">
              <w:rPr>
                <w:rFonts w:ascii="Courier New" w:eastAsia="Times New Roman" w:hAnsi="Courier New" w:cs="Courier New"/>
                <w:b/>
                <w:bCs/>
                <w:color w:val="008000"/>
                <w:sz w:val="24"/>
                <w:szCs w:val="24"/>
              </w:rPr>
              <w:t>1</w:t>
            </w:r>
            <w:r w:rsidRPr="00F03125">
              <w:rPr>
                <w:rFonts w:ascii="Courier New" w:eastAsia="Times New Roman" w:hAnsi="Courier New" w:cs="Courier New"/>
                <w:b/>
                <w:bCs/>
                <w:color w:val="008000"/>
                <w:sz w:val="24"/>
                <w:szCs w:val="24"/>
              </w:rPr>
              <w:t>,</w:t>
            </w:r>
            <w:r w:rsidR="00A477B3">
              <w:rPr>
                <w:rFonts w:ascii="Courier New" w:eastAsia="Times New Roman" w:hAnsi="Courier New" w:cs="Courier New"/>
                <w:b/>
                <w:bCs/>
                <w:color w:val="008000"/>
                <w:sz w:val="24"/>
                <w:szCs w:val="24"/>
              </w:rPr>
              <w:t>2</w:t>
            </w:r>
            <w:r w:rsidRPr="00F03125">
              <w:rPr>
                <w:rFonts w:ascii="Courier New" w:eastAsia="Times New Roman" w:hAnsi="Courier New" w:cs="Courier New"/>
                <w:b/>
                <w:bCs/>
                <w:color w:val="008000"/>
                <w:sz w:val="24"/>
                <w:szCs w:val="24"/>
              </w:rPr>
              <w:t>])</w:t>
            </w:r>
            <w:r w:rsidR="00A477B3">
              <w:rPr>
                <w:rFonts w:ascii="Courier New" w:eastAsia="Times New Roman" w:hAnsi="Courier New" w:cs="Courier New"/>
                <w:b/>
                <w:bCs/>
                <w:color w:val="008000"/>
                <w:sz w:val="24"/>
                <w:szCs w:val="24"/>
              </w:rPr>
              <w:t>nodes</w:t>
            </w:r>
            <w:r w:rsidRPr="00F03125">
              <w:rPr>
                <w:rFonts w:ascii="Courier New" w:eastAsia="Times New Roman" w:hAnsi="Courier New" w:cs="Courier New"/>
                <w:b/>
                <w:bCs/>
                <w:color w:val="008000"/>
                <w:sz w:val="24"/>
                <w:szCs w:val="24"/>
              </w:rPr>
              <w:t xml:space="preserve"> from </w:t>
            </w:r>
            <w:r w:rsidR="00A477B3">
              <w:rPr>
                <w:rFonts w:ascii="Courier New" w:eastAsia="Times New Roman" w:hAnsi="Courier New" w:cs="Courier New"/>
                <w:b/>
                <w:bCs/>
                <w:color w:val="008000"/>
                <w:sz w:val="24"/>
                <w:szCs w:val="24"/>
              </w:rPr>
              <w:t>sample</w:t>
            </w:r>
            <w:r w:rsidRPr="00F03125">
              <w:rPr>
                <w:rFonts w:ascii="Courier New" w:eastAsia="Times New Roman" w:hAnsi="Courier New" w:cs="Courier New"/>
                <w:b/>
                <w:bCs/>
                <w:color w:val="008000"/>
                <w:sz w:val="24"/>
                <w:szCs w:val="24"/>
              </w:rPr>
              <w:t xml:space="preserve"> where </w:t>
            </w:r>
            <w:r w:rsidR="00A477B3">
              <w:rPr>
                <w:rFonts w:ascii="Courier New" w:eastAsia="Times New Roman" w:hAnsi="Courier New" w:cs="Courier New"/>
                <w:b/>
                <w:bCs/>
                <w:color w:val="008000"/>
                <w:sz w:val="24"/>
                <w:szCs w:val="24"/>
              </w:rPr>
              <w:t>degree</w:t>
            </w:r>
            <w:r w:rsidRPr="00F03125">
              <w:rPr>
                <w:rFonts w:ascii="Courier New" w:eastAsia="Times New Roman" w:hAnsi="Courier New" w:cs="Courier New"/>
                <w:b/>
                <w:bCs/>
                <w:color w:val="008000"/>
                <w:sz w:val="24"/>
                <w:szCs w:val="24"/>
              </w:rPr>
              <w:t xml:space="preserve"> &gt; </w:t>
            </w:r>
            <w:r w:rsidR="00A477B3">
              <w:rPr>
                <w:rFonts w:ascii="Courier New" w:eastAsia="Times New Roman" w:hAnsi="Courier New" w:cs="Courier New"/>
                <w:b/>
                <w:bCs/>
                <w:color w:val="008000"/>
                <w:sz w:val="24"/>
                <w:szCs w:val="24"/>
              </w:rPr>
              <w:t>1</w:t>
            </w:r>
          </w:p>
          <w:p w:rsidR="00957A2A" w:rsidRPr="00957A2A" w:rsidRDefault="00957A2A" w:rsidP="00957A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p>
          <w:p w:rsidR="00957A2A" w:rsidRPr="00C149BC" w:rsidRDefault="00A477B3" w:rsidP="00CF7624">
            <w:pPr>
              <w:pStyle w:val="HTMLPreformatted"/>
              <w:shd w:val="clear" w:color="auto" w:fill="FFFFFF"/>
              <w:rPr>
                <w:rFonts w:ascii="Arial" w:hAnsi="Arial" w:cs="Arial"/>
                <w:bCs/>
                <w:color w:val="548DD4" w:themeColor="text2" w:themeTint="99"/>
                <w:sz w:val="22"/>
                <w:szCs w:val="22"/>
              </w:rPr>
            </w:pPr>
            <w:r w:rsidRPr="00C149BC">
              <w:rPr>
                <w:rFonts w:ascii="Arial" w:hAnsi="Arial" w:cs="Arial"/>
                <w:bCs/>
                <w:color w:val="548DD4" w:themeColor="text2" w:themeTint="99"/>
                <w:sz w:val="22"/>
                <w:szCs w:val="22"/>
              </w:rPr>
              <w:t>{"</w:t>
            </w:r>
            <w:proofErr w:type="spellStart"/>
            <w:r w:rsidRPr="00C149BC">
              <w:rPr>
                <w:rFonts w:ascii="Arial" w:hAnsi="Arial" w:cs="Arial"/>
                <w:bCs/>
                <w:color w:val="548DD4" w:themeColor="text2" w:themeTint="99"/>
                <w:sz w:val="22"/>
                <w:szCs w:val="22"/>
              </w:rPr>
              <w:t>node_sets</w:t>
            </w:r>
            <w:proofErr w:type="spellEnd"/>
            <w:r w:rsidRPr="00C149BC">
              <w:rPr>
                <w:rFonts w:ascii="Arial" w:hAnsi="Arial" w:cs="Arial"/>
                <w:bCs/>
                <w:color w:val="548DD4" w:themeColor="text2" w:themeTint="99"/>
                <w:sz w:val="22"/>
                <w:szCs w:val="22"/>
              </w:rPr>
              <w:t>": [{"nodes": [{"clustering": 0.0, "</w:t>
            </w:r>
            <w:proofErr w:type="spellStart"/>
            <w:r w:rsidRPr="00C149BC">
              <w:rPr>
                <w:rFonts w:ascii="Arial" w:hAnsi="Arial" w:cs="Arial"/>
                <w:bCs/>
                <w:color w:val="548DD4" w:themeColor="text2" w:themeTint="99"/>
                <w:sz w:val="22"/>
                <w:szCs w:val="22"/>
              </w:rPr>
              <w:t>node_clique_number</w:t>
            </w:r>
            <w:proofErr w:type="spellEnd"/>
            <w:r w:rsidRPr="00C149BC">
              <w:rPr>
                <w:rFonts w:ascii="Arial" w:hAnsi="Arial" w:cs="Arial"/>
                <w:bCs/>
                <w:color w:val="548DD4" w:themeColor="text2" w:themeTint="99"/>
                <w:sz w:val="22"/>
                <w:szCs w:val="22"/>
              </w:rPr>
              <w:t>": 2, "degree": 2, "</w:t>
            </w:r>
            <w:proofErr w:type="spellStart"/>
            <w:r w:rsidRPr="00C149BC">
              <w:rPr>
                <w:rFonts w:ascii="Arial" w:hAnsi="Arial" w:cs="Arial"/>
                <w:bCs/>
                <w:color w:val="548DD4" w:themeColor="text2" w:themeTint="99"/>
                <w:sz w:val="22"/>
                <w:szCs w:val="22"/>
              </w:rPr>
              <w:t>closeness_centrality</w:t>
            </w:r>
            <w:proofErr w:type="spellEnd"/>
            <w:r w:rsidRPr="00C149BC">
              <w:rPr>
                <w:rFonts w:ascii="Arial" w:hAnsi="Arial" w:cs="Arial"/>
                <w:bCs/>
                <w:color w:val="548DD4" w:themeColor="text2" w:themeTint="99"/>
                <w:sz w:val="22"/>
                <w:szCs w:val="22"/>
              </w:rPr>
              <w:t>": 0.454545454545, "</w:t>
            </w:r>
            <w:proofErr w:type="spellStart"/>
            <w:r w:rsidRPr="00C149BC">
              <w:rPr>
                <w:rFonts w:ascii="Arial" w:hAnsi="Arial" w:cs="Arial"/>
                <w:bCs/>
                <w:color w:val="548DD4" w:themeColor="text2" w:themeTint="99"/>
                <w:sz w:val="22"/>
                <w:szCs w:val="22"/>
              </w:rPr>
              <w:t>clustering_galib</w:t>
            </w:r>
            <w:proofErr w:type="spellEnd"/>
            <w:r w:rsidRPr="00C149BC">
              <w:rPr>
                <w:rFonts w:ascii="Arial" w:hAnsi="Arial" w:cs="Arial"/>
                <w:bCs/>
                <w:color w:val="548DD4" w:themeColor="text2" w:themeTint="99"/>
                <w:sz w:val="22"/>
                <w:szCs w:val="22"/>
              </w:rPr>
              <w:t>": 0.0, "</w:t>
            </w:r>
            <w:proofErr w:type="spellStart"/>
            <w:r w:rsidRPr="00C149BC">
              <w:rPr>
                <w:rFonts w:ascii="Arial" w:hAnsi="Arial" w:cs="Arial"/>
                <w:bCs/>
                <w:color w:val="548DD4" w:themeColor="text2" w:themeTint="99"/>
                <w:sz w:val="22"/>
                <w:szCs w:val="22"/>
              </w:rPr>
              <w:t>load_centrality</w:t>
            </w:r>
            <w:proofErr w:type="spellEnd"/>
            <w:r w:rsidRPr="00C149BC">
              <w:rPr>
                <w:rFonts w:ascii="Arial" w:hAnsi="Arial" w:cs="Arial"/>
                <w:bCs/>
                <w:color w:val="548DD4" w:themeColor="text2" w:themeTint="99"/>
                <w:sz w:val="22"/>
                <w:szCs w:val="22"/>
              </w:rPr>
              <w:t>": 0.4, "id": 3, "</w:t>
            </w:r>
            <w:proofErr w:type="spellStart"/>
            <w:r w:rsidRPr="00C149BC">
              <w:rPr>
                <w:rFonts w:ascii="Arial" w:hAnsi="Arial" w:cs="Arial"/>
                <w:bCs/>
                <w:color w:val="548DD4" w:themeColor="text2" w:themeTint="99"/>
                <w:sz w:val="22"/>
                <w:szCs w:val="22"/>
              </w:rPr>
              <w:t>betweeness_centrality</w:t>
            </w:r>
            <w:proofErr w:type="spellEnd"/>
            <w:r w:rsidRPr="00C149BC">
              <w:rPr>
                <w:rFonts w:ascii="Arial" w:hAnsi="Arial" w:cs="Arial"/>
                <w:bCs/>
                <w:color w:val="548DD4" w:themeColor="text2" w:themeTint="99"/>
                <w:sz w:val="22"/>
                <w:szCs w:val="22"/>
              </w:rPr>
              <w:t>": 0.4}, {"clustering": 0.0, "</w:t>
            </w:r>
            <w:proofErr w:type="spellStart"/>
            <w:r w:rsidRPr="00C149BC">
              <w:rPr>
                <w:rFonts w:ascii="Arial" w:hAnsi="Arial" w:cs="Arial"/>
                <w:bCs/>
                <w:color w:val="548DD4" w:themeColor="text2" w:themeTint="99"/>
                <w:sz w:val="22"/>
                <w:szCs w:val="22"/>
              </w:rPr>
              <w:t>node_clique_number</w:t>
            </w:r>
            <w:proofErr w:type="spellEnd"/>
            <w:r w:rsidRPr="00C149BC">
              <w:rPr>
                <w:rFonts w:ascii="Arial" w:hAnsi="Arial" w:cs="Arial"/>
                <w:bCs/>
                <w:color w:val="548DD4" w:themeColor="text2" w:themeTint="99"/>
                <w:sz w:val="22"/>
                <w:szCs w:val="22"/>
              </w:rPr>
              <w:t>": 2, "degree": 2, "</w:t>
            </w:r>
            <w:proofErr w:type="spellStart"/>
            <w:r w:rsidRPr="00C149BC">
              <w:rPr>
                <w:rFonts w:ascii="Arial" w:hAnsi="Arial" w:cs="Arial"/>
                <w:bCs/>
                <w:color w:val="548DD4" w:themeColor="text2" w:themeTint="99"/>
                <w:sz w:val="22"/>
                <w:szCs w:val="22"/>
              </w:rPr>
              <w:t>closeness_centrality</w:t>
            </w:r>
            <w:proofErr w:type="spellEnd"/>
            <w:r w:rsidRPr="00C149BC">
              <w:rPr>
                <w:rFonts w:ascii="Arial" w:hAnsi="Arial" w:cs="Arial"/>
                <w:bCs/>
                <w:color w:val="548DD4" w:themeColor="text2" w:themeTint="99"/>
                <w:sz w:val="22"/>
                <w:szCs w:val="22"/>
              </w:rPr>
              <w:t>": 0.555555555556, "</w:t>
            </w:r>
            <w:proofErr w:type="spellStart"/>
            <w:r w:rsidRPr="00C149BC">
              <w:rPr>
                <w:rFonts w:ascii="Arial" w:hAnsi="Arial" w:cs="Arial"/>
                <w:bCs/>
                <w:color w:val="548DD4" w:themeColor="text2" w:themeTint="99"/>
                <w:sz w:val="22"/>
                <w:szCs w:val="22"/>
              </w:rPr>
              <w:t>clustering_galib</w:t>
            </w:r>
            <w:proofErr w:type="spellEnd"/>
            <w:r w:rsidRPr="00C149BC">
              <w:rPr>
                <w:rFonts w:ascii="Arial" w:hAnsi="Arial" w:cs="Arial"/>
                <w:bCs/>
                <w:color w:val="548DD4" w:themeColor="text2" w:themeTint="99"/>
                <w:sz w:val="22"/>
                <w:szCs w:val="22"/>
              </w:rPr>
              <w:t>": 0.0, "</w:t>
            </w:r>
            <w:proofErr w:type="spellStart"/>
            <w:r w:rsidRPr="00C149BC">
              <w:rPr>
                <w:rFonts w:ascii="Arial" w:hAnsi="Arial" w:cs="Arial"/>
                <w:bCs/>
                <w:color w:val="548DD4" w:themeColor="text2" w:themeTint="99"/>
                <w:sz w:val="22"/>
                <w:szCs w:val="22"/>
              </w:rPr>
              <w:t>load_centrality</w:t>
            </w:r>
            <w:proofErr w:type="spellEnd"/>
            <w:r w:rsidRPr="00C149BC">
              <w:rPr>
                <w:rFonts w:ascii="Arial" w:hAnsi="Arial" w:cs="Arial"/>
                <w:bCs/>
                <w:color w:val="548DD4" w:themeColor="text2" w:themeTint="99"/>
                <w:sz w:val="22"/>
                <w:szCs w:val="22"/>
              </w:rPr>
              <w:t>": 0.6, "id": 1, "</w:t>
            </w:r>
            <w:proofErr w:type="spellStart"/>
            <w:r w:rsidRPr="00C149BC">
              <w:rPr>
                <w:rFonts w:ascii="Arial" w:hAnsi="Arial" w:cs="Arial"/>
                <w:bCs/>
                <w:color w:val="548DD4" w:themeColor="text2" w:themeTint="99"/>
                <w:sz w:val="22"/>
                <w:szCs w:val="22"/>
              </w:rPr>
              <w:t>betweeness_centrality</w:t>
            </w:r>
            <w:proofErr w:type="spellEnd"/>
            <w:r w:rsidRPr="00C149BC">
              <w:rPr>
                <w:rFonts w:ascii="Arial" w:hAnsi="Arial" w:cs="Arial"/>
                <w:bCs/>
                <w:color w:val="548DD4" w:themeColor="text2" w:themeTint="99"/>
                <w:sz w:val="22"/>
                <w:szCs w:val="22"/>
              </w:rPr>
              <w:t>": 0.6}], "coverage": 33.3}, {"nodes": [{"clustering": 0.0, "</w:t>
            </w:r>
            <w:proofErr w:type="spellStart"/>
            <w:r w:rsidRPr="00C149BC">
              <w:rPr>
                <w:rFonts w:ascii="Arial" w:hAnsi="Arial" w:cs="Arial"/>
                <w:bCs/>
                <w:color w:val="548DD4" w:themeColor="text2" w:themeTint="99"/>
                <w:sz w:val="22"/>
                <w:szCs w:val="22"/>
              </w:rPr>
              <w:t>node_clique_number</w:t>
            </w:r>
            <w:proofErr w:type="spellEnd"/>
            <w:r w:rsidRPr="00C149BC">
              <w:rPr>
                <w:rFonts w:ascii="Arial" w:hAnsi="Arial" w:cs="Arial"/>
                <w:bCs/>
                <w:color w:val="548DD4" w:themeColor="text2" w:themeTint="99"/>
                <w:sz w:val="22"/>
                <w:szCs w:val="22"/>
              </w:rPr>
              <w:t>": 2, "degree": 2, "</w:t>
            </w:r>
            <w:proofErr w:type="spellStart"/>
            <w:r w:rsidRPr="00C149BC">
              <w:rPr>
                <w:rFonts w:ascii="Arial" w:hAnsi="Arial" w:cs="Arial"/>
                <w:bCs/>
                <w:color w:val="548DD4" w:themeColor="text2" w:themeTint="99"/>
                <w:sz w:val="22"/>
                <w:szCs w:val="22"/>
              </w:rPr>
              <w:t>closeness_centrality</w:t>
            </w:r>
            <w:proofErr w:type="spellEnd"/>
            <w:r w:rsidRPr="00C149BC">
              <w:rPr>
                <w:rFonts w:ascii="Arial" w:hAnsi="Arial" w:cs="Arial"/>
                <w:bCs/>
                <w:color w:val="548DD4" w:themeColor="text2" w:themeTint="99"/>
                <w:sz w:val="22"/>
                <w:szCs w:val="22"/>
              </w:rPr>
              <w:t>": 0.454545454545, "</w:t>
            </w:r>
            <w:proofErr w:type="spellStart"/>
            <w:r w:rsidRPr="00C149BC">
              <w:rPr>
                <w:rFonts w:ascii="Arial" w:hAnsi="Arial" w:cs="Arial"/>
                <w:bCs/>
                <w:color w:val="548DD4" w:themeColor="text2" w:themeTint="99"/>
                <w:sz w:val="22"/>
                <w:szCs w:val="22"/>
              </w:rPr>
              <w:t>clustering_galib</w:t>
            </w:r>
            <w:proofErr w:type="spellEnd"/>
            <w:r w:rsidRPr="00C149BC">
              <w:rPr>
                <w:rFonts w:ascii="Arial" w:hAnsi="Arial" w:cs="Arial"/>
                <w:bCs/>
                <w:color w:val="548DD4" w:themeColor="text2" w:themeTint="99"/>
                <w:sz w:val="22"/>
                <w:szCs w:val="22"/>
              </w:rPr>
              <w:t>": 0.0, "</w:t>
            </w:r>
            <w:proofErr w:type="spellStart"/>
            <w:r w:rsidRPr="00C149BC">
              <w:rPr>
                <w:rFonts w:ascii="Arial" w:hAnsi="Arial" w:cs="Arial"/>
                <w:bCs/>
                <w:color w:val="548DD4" w:themeColor="text2" w:themeTint="99"/>
                <w:sz w:val="22"/>
                <w:szCs w:val="22"/>
              </w:rPr>
              <w:t>load_centrality</w:t>
            </w:r>
            <w:proofErr w:type="spellEnd"/>
            <w:r w:rsidRPr="00C149BC">
              <w:rPr>
                <w:rFonts w:ascii="Arial" w:hAnsi="Arial" w:cs="Arial"/>
                <w:bCs/>
                <w:color w:val="548DD4" w:themeColor="text2" w:themeTint="99"/>
                <w:sz w:val="22"/>
                <w:szCs w:val="22"/>
              </w:rPr>
              <w:t>": 0.4, "id": 3, "</w:t>
            </w:r>
            <w:proofErr w:type="spellStart"/>
            <w:r w:rsidRPr="00C149BC">
              <w:rPr>
                <w:rFonts w:ascii="Arial" w:hAnsi="Arial" w:cs="Arial"/>
                <w:bCs/>
                <w:color w:val="548DD4" w:themeColor="text2" w:themeTint="99"/>
                <w:sz w:val="22"/>
                <w:szCs w:val="22"/>
              </w:rPr>
              <w:t>betweeness_centrality</w:t>
            </w:r>
            <w:proofErr w:type="spellEnd"/>
            <w:r w:rsidRPr="00C149BC">
              <w:rPr>
                <w:rFonts w:ascii="Arial" w:hAnsi="Arial" w:cs="Arial"/>
                <w:bCs/>
                <w:color w:val="548DD4" w:themeColor="text2" w:themeTint="99"/>
                <w:sz w:val="22"/>
                <w:szCs w:val="22"/>
              </w:rPr>
              <w:t>": 0.4}, {"clustering": 0.0, "</w:t>
            </w:r>
            <w:proofErr w:type="spellStart"/>
            <w:r w:rsidRPr="00C149BC">
              <w:rPr>
                <w:rFonts w:ascii="Arial" w:hAnsi="Arial" w:cs="Arial"/>
                <w:bCs/>
                <w:color w:val="548DD4" w:themeColor="text2" w:themeTint="99"/>
                <w:sz w:val="22"/>
                <w:szCs w:val="22"/>
              </w:rPr>
              <w:t>node_clique_number</w:t>
            </w:r>
            <w:proofErr w:type="spellEnd"/>
            <w:r w:rsidRPr="00C149BC">
              <w:rPr>
                <w:rFonts w:ascii="Arial" w:hAnsi="Arial" w:cs="Arial"/>
                <w:bCs/>
                <w:color w:val="548DD4" w:themeColor="text2" w:themeTint="99"/>
                <w:sz w:val="22"/>
                <w:szCs w:val="22"/>
              </w:rPr>
              <w:t>": 2, "degree": 2, "</w:t>
            </w:r>
            <w:proofErr w:type="spellStart"/>
            <w:r w:rsidRPr="00C149BC">
              <w:rPr>
                <w:rFonts w:ascii="Arial" w:hAnsi="Arial" w:cs="Arial"/>
                <w:bCs/>
                <w:color w:val="548DD4" w:themeColor="text2" w:themeTint="99"/>
                <w:sz w:val="22"/>
                <w:szCs w:val="22"/>
              </w:rPr>
              <w:t>closeness_centrality</w:t>
            </w:r>
            <w:proofErr w:type="spellEnd"/>
            <w:r w:rsidRPr="00C149BC">
              <w:rPr>
                <w:rFonts w:ascii="Arial" w:hAnsi="Arial" w:cs="Arial"/>
                <w:bCs/>
                <w:color w:val="548DD4" w:themeColor="text2" w:themeTint="99"/>
                <w:sz w:val="22"/>
                <w:szCs w:val="22"/>
              </w:rPr>
              <w:t>": 0.555555555556, "</w:t>
            </w:r>
            <w:proofErr w:type="spellStart"/>
            <w:r w:rsidRPr="00C149BC">
              <w:rPr>
                <w:rFonts w:ascii="Arial" w:hAnsi="Arial" w:cs="Arial"/>
                <w:bCs/>
                <w:color w:val="548DD4" w:themeColor="text2" w:themeTint="99"/>
                <w:sz w:val="22"/>
                <w:szCs w:val="22"/>
              </w:rPr>
              <w:t>clustering_galib</w:t>
            </w:r>
            <w:proofErr w:type="spellEnd"/>
            <w:r w:rsidRPr="00C149BC">
              <w:rPr>
                <w:rFonts w:ascii="Arial" w:hAnsi="Arial" w:cs="Arial"/>
                <w:bCs/>
                <w:color w:val="548DD4" w:themeColor="text2" w:themeTint="99"/>
                <w:sz w:val="22"/>
                <w:szCs w:val="22"/>
              </w:rPr>
              <w:t>": 0.0, "</w:t>
            </w:r>
            <w:proofErr w:type="spellStart"/>
            <w:r w:rsidRPr="00C149BC">
              <w:rPr>
                <w:rFonts w:ascii="Arial" w:hAnsi="Arial" w:cs="Arial"/>
                <w:bCs/>
                <w:color w:val="548DD4" w:themeColor="text2" w:themeTint="99"/>
                <w:sz w:val="22"/>
                <w:szCs w:val="22"/>
              </w:rPr>
              <w:t>load_centrality</w:t>
            </w:r>
            <w:proofErr w:type="spellEnd"/>
            <w:r w:rsidRPr="00C149BC">
              <w:rPr>
                <w:rFonts w:ascii="Arial" w:hAnsi="Arial" w:cs="Arial"/>
                <w:bCs/>
                <w:color w:val="548DD4" w:themeColor="text2" w:themeTint="99"/>
                <w:sz w:val="22"/>
                <w:szCs w:val="22"/>
              </w:rPr>
              <w:t>": 0.6, "id": 1, "</w:t>
            </w:r>
            <w:proofErr w:type="spellStart"/>
            <w:r w:rsidRPr="00C149BC">
              <w:rPr>
                <w:rFonts w:ascii="Arial" w:hAnsi="Arial" w:cs="Arial"/>
                <w:bCs/>
                <w:color w:val="548DD4" w:themeColor="text2" w:themeTint="99"/>
                <w:sz w:val="22"/>
                <w:szCs w:val="22"/>
              </w:rPr>
              <w:t>betweeness_centrality</w:t>
            </w:r>
            <w:proofErr w:type="spellEnd"/>
            <w:r w:rsidRPr="00C149BC">
              <w:rPr>
                <w:rFonts w:ascii="Arial" w:hAnsi="Arial" w:cs="Arial"/>
                <w:bCs/>
                <w:color w:val="548DD4" w:themeColor="text2" w:themeTint="99"/>
                <w:sz w:val="22"/>
                <w:szCs w:val="22"/>
              </w:rPr>
              <w:t>": 0.6}], "coverage": 33.3}]}</w:t>
            </w:r>
          </w:p>
          <w:p w:rsidR="00543FD1" w:rsidRDefault="00543FD1" w:rsidP="00957A2A">
            <w:pPr>
              <w:pStyle w:val="HTMLPreformatted"/>
              <w:shd w:val="clear" w:color="auto" w:fill="FFFFFF"/>
              <w:rPr>
                <w:b/>
                <w:sz w:val="24"/>
                <w:szCs w:val="24"/>
              </w:rPr>
            </w:pPr>
          </w:p>
          <w:p w:rsidR="00543FD1" w:rsidRDefault="00543FD1" w:rsidP="00957A2A">
            <w:pPr>
              <w:pStyle w:val="HTMLPreformatted"/>
              <w:shd w:val="clear" w:color="auto" w:fill="FFFFFF"/>
              <w:rPr>
                <w:b/>
                <w:sz w:val="24"/>
                <w:szCs w:val="24"/>
              </w:rPr>
            </w:pPr>
          </w:p>
          <w:p w:rsidR="00F03125" w:rsidRDefault="00F03125" w:rsidP="00CF7624">
            <w:pPr>
              <w:pStyle w:val="HTMLPreformatted"/>
              <w:shd w:val="clear" w:color="auto" w:fill="FFFFFF"/>
            </w:pPr>
          </w:p>
          <w:p w:rsidR="007E00DA" w:rsidRDefault="007E00DA" w:rsidP="00C14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auto"/>
                <w:sz w:val="24"/>
                <w:szCs w:val="24"/>
              </w:rPr>
            </w:pPr>
            <w:r w:rsidRPr="007E00DA">
              <w:rPr>
                <w:rFonts w:ascii="Courier New" w:eastAsia="Times New Roman" w:hAnsi="Courier New" w:cs="Courier New"/>
                <w:b/>
                <w:color w:val="auto"/>
                <w:sz w:val="24"/>
                <w:szCs w:val="24"/>
              </w:rPr>
              <w:t xml:space="preserve">This query returns </w:t>
            </w:r>
            <w:r>
              <w:rPr>
                <w:rFonts w:ascii="Courier New" w:eastAsia="Times New Roman" w:hAnsi="Courier New" w:cs="Courier New"/>
                <w:b/>
                <w:color w:val="auto"/>
                <w:sz w:val="24"/>
                <w:szCs w:val="24"/>
              </w:rPr>
              <w:t>three</w:t>
            </w:r>
            <w:r w:rsidRPr="007E00DA">
              <w:rPr>
                <w:rFonts w:ascii="Courier New" w:eastAsia="Times New Roman" w:hAnsi="Courier New" w:cs="Courier New"/>
                <w:b/>
                <w:color w:val="auto"/>
                <w:sz w:val="24"/>
                <w:szCs w:val="24"/>
              </w:rPr>
              <w:t xml:space="preserve"> sets of nodes, this is identified by the number “</w:t>
            </w:r>
            <w:r>
              <w:rPr>
                <w:rFonts w:ascii="Courier New" w:eastAsia="Times New Roman" w:hAnsi="Courier New" w:cs="Courier New"/>
                <w:b/>
                <w:color w:val="auto"/>
                <w:sz w:val="24"/>
                <w:szCs w:val="24"/>
              </w:rPr>
              <w:t>3</w:t>
            </w:r>
            <w:r w:rsidRPr="007E00DA">
              <w:rPr>
                <w:rFonts w:ascii="Courier New" w:eastAsia="Times New Roman" w:hAnsi="Courier New" w:cs="Courier New"/>
                <w:b/>
                <w:color w:val="auto"/>
                <w:sz w:val="24"/>
                <w:szCs w:val="24"/>
              </w:rPr>
              <w:t xml:space="preserve">” after the “number =” keyword. Each set </w:t>
            </w:r>
            <w:r>
              <w:rPr>
                <w:rFonts w:ascii="Courier New" w:eastAsia="Times New Roman" w:hAnsi="Courier New" w:cs="Courier New"/>
                <w:b/>
                <w:color w:val="auto"/>
                <w:sz w:val="24"/>
                <w:szCs w:val="24"/>
              </w:rPr>
              <w:t xml:space="preserve">contains exactly </w:t>
            </w:r>
            <w:r w:rsidR="00C149BC">
              <w:rPr>
                <w:rFonts w:ascii="Courier New" w:eastAsia="Times New Roman" w:hAnsi="Courier New" w:cs="Courier New"/>
                <w:b/>
                <w:color w:val="auto"/>
                <w:sz w:val="24"/>
                <w:szCs w:val="24"/>
              </w:rPr>
              <w:t>one node</w:t>
            </w:r>
            <w:r w:rsidRPr="007E00DA">
              <w:rPr>
                <w:rFonts w:ascii="Courier New" w:eastAsia="Times New Roman" w:hAnsi="Courier New" w:cs="Courier New"/>
                <w:b/>
                <w:color w:val="auto"/>
                <w:sz w:val="24"/>
                <w:szCs w:val="24"/>
              </w:rPr>
              <w:t>, this is shown in “[</w:t>
            </w:r>
            <w:r w:rsidR="00C149BC">
              <w:rPr>
                <w:rFonts w:ascii="Courier New" w:eastAsia="Times New Roman" w:hAnsi="Courier New" w:cs="Courier New"/>
                <w:b/>
                <w:color w:val="auto"/>
                <w:sz w:val="24"/>
                <w:szCs w:val="24"/>
              </w:rPr>
              <w:t>1</w:t>
            </w:r>
            <w:proofErr w:type="gramStart"/>
            <w:r w:rsidRPr="007E00DA">
              <w:rPr>
                <w:rFonts w:ascii="Courier New" w:eastAsia="Times New Roman" w:hAnsi="Courier New" w:cs="Courier New"/>
                <w:b/>
                <w:color w:val="auto"/>
                <w:sz w:val="24"/>
                <w:szCs w:val="24"/>
              </w:rPr>
              <w:t>,</w:t>
            </w:r>
            <w:r w:rsidR="00C149BC">
              <w:rPr>
                <w:rFonts w:ascii="Courier New" w:eastAsia="Times New Roman" w:hAnsi="Courier New" w:cs="Courier New"/>
                <w:b/>
                <w:color w:val="auto"/>
                <w:sz w:val="24"/>
                <w:szCs w:val="24"/>
              </w:rPr>
              <w:t>1</w:t>
            </w:r>
            <w:proofErr w:type="gramEnd"/>
            <w:r w:rsidRPr="007E00DA">
              <w:rPr>
                <w:rFonts w:ascii="Courier New" w:eastAsia="Times New Roman" w:hAnsi="Courier New" w:cs="Courier New"/>
                <w:b/>
                <w:color w:val="auto"/>
                <w:sz w:val="24"/>
                <w:szCs w:val="24"/>
              </w:rPr>
              <w:t>]” after the keyword “size =”. Note here that we didn’t use the where clause which is optional.</w:t>
            </w:r>
          </w:p>
          <w:p w:rsidR="007E00DA" w:rsidRPr="007E00DA" w:rsidRDefault="007E00DA" w:rsidP="00C149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7E00DA">
              <w:rPr>
                <w:rFonts w:ascii="Courier New" w:eastAsia="Times New Roman" w:hAnsi="Courier New" w:cs="Courier New"/>
                <w:b/>
                <w:bCs/>
                <w:color w:val="008000"/>
                <w:sz w:val="24"/>
                <w:szCs w:val="24"/>
              </w:rPr>
              <w:t>select sample(number = 3,size =[</w:t>
            </w:r>
            <w:r w:rsidR="00C149BC">
              <w:rPr>
                <w:rFonts w:ascii="Courier New" w:eastAsia="Times New Roman" w:hAnsi="Courier New" w:cs="Courier New"/>
                <w:b/>
                <w:bCs/>
                <w:color w:val="008000"/>
                <w:sz w:val="24"/>
                <w:szCs w:val="24"/>
              </w:rPr>
              <w:t>1</w:t>
            </w:r>
            <w:r w:rsidRPr="007E00DA">
              <w:rPr>
                <w:rFonts w:ascii="Courier New" w:eastAsia="Times New Roman" w:hAnsi="Courier New" w:cs="Courier New"/>
                <w:b/>
                <w:bCs/>
                <w:color w:val="008000"/>
                <w:sz w:val="24"/>
                <w:szCs w:val="24"/>
              </w:rPr>
              <w:t>,</w:t>
            </w:r>
            <w:r w:rsidR="00C149BC">
              <w:rPr>
                <w:rFonts w:ascii="Courier New" w:eastAsia="Times New Roman" w:hAnsi="Courier New" w:cs="Courier New"/>
                <w:b/>
                <w:bCs/>
                <w:color w:val="008000"/>
                <w:sz w:val="24"/>
                <w:szCs w:val="24"/>
              </w:rPr>
              <w:t>1</w:t>
            </w:r>
            <w:r w:rsidRPr="007E00DA">
              <w:rPr>
                <w:rFonts w:ascii="Courier New" w:eastAsia="Times New Roman" w:hAnsi="Courier New" w:cs="Courier New"/>
                <w:b/>
                <w:bCs/>
                <w:color w:val="008000"/>
                <w:sz w:val="24"/>
                <w:szCs w:val="24"/>
              </w:rPr>
              <w:t xml:space="preserve">])nodes from </w:t>
            </w:r>
            <w:r w:rsidR="00C149BC">
              <w:rPr>
                <w:rFonts w:ascii="Courier New" w:eastAsia="Times New Roman" w:hAnsi="Courier New" w:cs="Courier New"/>
                <w:b/>
                <w:bCs/>
                <w:color w:val="008000"/>
                <w:sz w:val="24"/>
                <w:szCs w:val="24"/>
              </w:rPr>
              <w:t>sample</w:t>
            </w:r>
          </w:p>
          <w:p w:rsidR="003521BC" w:rsidRDefault="003521BC" w:rsidP="003521BC">
            <w:pPr>
              <w:pStyle w:val="HTMLPreformatted"/>
              <w:shd w:val="clear" w:color="auto" w:fill="FFFFFF"/>
              <w:rPr>
                <w:b/>
                <w:sz w:val="24"/>
                <w:szCs w:val="24"/>
              </w:rPr>
            </w:pPr>
          </w:p>
          <w:p w:rsidR="00C149BC" w:rsidRPr="00C149BC" w:rsidRDefault="00C149BC" w:rsidP="003521BC">
            <w:pPr>
              <w:pStyle w:val="HTMLPreformatted"/>
              <w:shd w:val="clear" w:color="auto" w:fill="FFFFFF"/>
              <w:rPr>
                <w:rFonts w:asciiTheme="minorBidi" w:hAnsiTheme="minorBidi" w:cstheme="minorBidi"/>
                <w:bCs/>
                <w:color w:val="548DD4" w:themeColor="text2" w:themeTint="99"/>
                <w:sz w:val="24"/>
                <w:szCs w:val="24"/>
              </w:rPr>
            </w:pPr>
            <w:r w:rsidRPr="00C149BC">
              <w:rPr>
                <w:rFonts w:asciiTheme="minorBidi" w:hAnsiTheme="minorBidi" w:cstheme="minorBidi"/>
                <w:bCs/>
                <w:color w:val="548DD4" w:themeColor="text2" w:themeTint="99"/>
                <w:sz w:val="24"/>
                <w:szCs w:val="24"/>
              </w:rPr>
              <w:t>{"</w:t>
            </w:r>
            <w:proofErr w:type="spellStart"/>
            <w:r w:rsidRPr="00C149BC">
              <w:rPr>
                <w:rFonts w:asciiTheme="minorBidi" w:hAnsiTheme="minorBidi" w:cstheme="minorBidi"/>
                <w:bCs/>
                <w:color w:val="548DD4" w:themeColor="text2" w:themeTint="99"/>
                <w:sz w:val="24"/>
                <w:szCs w:val="24"/>
              </w:rPr>
              <w:t>node_sets</w:t>
            </w:r>
            <w:proofErr w:type="spellEnd"/>
            <w:r w:rsidRPr="00C149BC">
              <w:rPr>
                <w:rFonts w:asciiTheme="minorBidi" w:hAnsiTheme="minorBidi" w:cstheme="minorBidi"/>
                <w:bCs/>
                <w:color w:val="548DD4" w:themeColor="text2" w:themeTint="99"/>
                <w:sz w:val="24"/>
                <w:szCs w:val="24"/>
              </w:rPr>
              <w:t>": [{"nodes": [{"clustering": 0.0, "</w:t>
            </w:r>
            <w:proofErr w:type="spellStart"/>
            <w:r w:rsidRPr="00C149BC">
              <w:rPr>
                <w:rFonts w:asciiTheme="minorBidi" w:hAnsiTheme="minorBidi" w:cstheme="minorBidi"/>
                <w:bCs/>
                <w:color w:val="548DD4" w:themeColor="text2" w:themeTint="99"/>
                <w:sz w:val="24"/>
                <w:szCs w:val="24"/>
              </w:rPr>
              <w:t>node_clique_number</w:t>
            </w:r>
            <w:proofErr w:type="spellEnd"/>
            <w:r w:rsidRPr="00C149BC">
              <w:rPr>
                <w:rFonts w:asciiTheme="minorBidi" w:hAnsiTheme="minorBidi" w:cstheme="minorBidi"/>
                <w:bCs/>
                <w:color w:val="548DD4" w:themeColor="text2" w:themeTint="99"/>
                <w:sz w:val="24"/>
                <w:szCs w:val="24"/>
              </w:rPr>
              <w:t>": 2, "degree": 2, "</w:t>
            </w:r>
            <w:proofErr w:type="spellStart"/>
            <w:r w:rsidRPr="00C149BC">
              <w:rPr>
                <w:rFonts w:asciiTheme="minorBidi" w:hAnsiTheme="minorBidi" w:cstheme="minorBidi"/>
                <w:bCs/>
                <w:color w:val="548DD4" w:themeColor="text2" w:themeTint="99"/>
                <w:sz w:val="24"/>
                <w:szCs w:val="24"/>
              </w:rPr>
              <w:t>closeness_centrality</w:t>
            </w:r>
            <w:proofErr w:type="spellEnd"/>
            <w:r w:rsidRPr="00C149BC">
              <w:rPr>
                <w:rFonts w:asciiTheme="minorBidi" w:hAnsiTheme="minorBidi" w:cstheme="minorBidi"/>
                <w:bCs/>
                <w:color w:val="548DD4" w:themeColor="text2" w:themeTint="99"/>
                <w:sz w:val="24"/>
                <w:szCs w:val="24"/>
              </w:rPr>
              <w:t>": 0.454545454545, "</w:t>
            </w:r>
            <w:proofErr w:type="spellStart"/>
            <w:r w:rsidRPr="00C149BC">
              <w:rPr>
                <w:rFonts w:asciiTheme="minorBidi" w:hAnsiTheme="minorBidi" w:cstheme="minorBidi"/>
                <w:bCs/>
                <w:color w:val="548DD4" w:themeColor="text2" w:themeTint="99"/>
                <w:sz w:val="24"/>
                <w:szCs w:val="24"/>
              </w:rPr>
              <w:t>clustering_galib</w:t>
            </w:r>
            <w:proofErr w:type="spellEnd"/>
            <w:r w:rsidRPr="00C149BC">
              <w:rPr>
                <w:rFonts w:asciiTheme="minorBidi" w:hAnsiTheme="minorBidi" w:cstheme="minorBidi"/>
                <w:bCs/>
                <w:color w:val="548DD4" w:themeColor="text2" w:themeTint="99"/>
                <w:sz w:val="24"/>
                <w:szCs w:val="24"/>
              </w:rPr>
              <w:t>": 0.0, "</w:t>
            </w:r>
            <w:proofErr w:type="spellStart"/>
            <w:r w:rsidRPr="00C149BC">
              <w:rPr>
                <w:rFonts w:asciiTheme="minorBidi" w:hAnsiTheme="minorBidi" w:cstheme="minorBidi"/>
                <w:bCs/>
                <w:color w:val="548DD4" w:themeColor="text2" w:themeTint="99"/>
                <w:sz w:val="24"/>
                <w:szCs w:val="24"/>
              </w:rPr>
              <w:t>load_centrality</w:t>
            </w:r>
            <w:proofErr w:type="spellEnd"/>
            <w:r w:rsidRPr="00C149BC">
              <w:rPr>
                <w:rFonts w:asciiTheme="minorBidi" w:hAnsiTheme="minorBidi" w:cstheme="minorBidi"/>
                <w:bCs/>
                <w:color w:val="548DD4" w:themeColor="text2" w:themeTint="99"/>
                <w:sz w:val="24"/>
                <w:szCs w:val="24"/>
              </w:rPr>
              <w:t>": 0.4, "id": 3, "</w:t>
            </w:r>
            <w:proofErr w:type="spellStart"/>
            <w:r w:rsidRPr="00C149BC">
              <w:rPr>
                <w:rFonts w:asciiTheme="minorBidi" w:hAnsiTheme="minorBidi" w:cstheme="minorBidi"/>
                <w:bCs/>
                <w:color w:val="548DD4" w:themeColor="text2" w:themeTint="99"/>
                <w:sz w:val="24"/>
                <w:szCs w:val="24"/>
              </w:rPr>
              <w:t>betweeness_centrality</w:t>
            </w:r>
            <w:proofErr w:type="spellEnd"/>
            <w:r w:rsidRPr="00C149BC">
              <w:rPr>
                <w:rFonts w:asciiTheme="minorBidi" w:hAnsiTheme="minorBidi" w:cstheme="minorBidi"/>
                <w:bCs/>
                <w:color w:val="548DD4" w:themeColor="text2" w:themeTint="99"/>
                <w:sz w:val="24"/>
                <w:szCs w:val="24"/>
              </w:rPr>
              <w:t>": 0.4}], "coverage": 16.7}, {"nodes": [{"clustering": 0.0, "</w:t>
            </w:r>
            <w:proofErr w:type="spellStart"/>
            <w:r w:rsidRPr="00C149BC">
              <w:rPr>
                <w:rFonts w:asciiTheme="minorBidi" w:hAnsiTheme="minorBidi" w:cstheme="minorBidi"/>
                <w:bCs/>
                <w:color w:val="548DD4" w:themeColor="text2" w:themeTint="99"/>
                <w:sz w:val="24"/>
                <w:szCs w:val="24"/>
              </w:rPr>
              <w:t>node_clique_number</w:t>
            </w:r>
            <w:proofErr w:type="spellEnd"/>
            <w:r w:rsidRPr="00C149BC">
              <w:rPr>
                <w:rFonts w:asciiTheme="minorBidi" w:hAnsiTheme="minorBidi" w:cstheme="minorBidi"/>
                <w:bCs/>
                <w:color w:val="548DD4" w:themeColor="text2" w:themeTint="99"/>
                <w:sz w:val="24"/>
                <w:szCs w:val="24"/>
              </w:rPr>
              <w:t>": 2, "degree": 2, "</w:t>
            </w:r>
            <w:proofErr w:type="spellStart"/>
            <w:r w:rsidRPr="00C149BC">
              <w:rPr>
                <w:rFonts w:asciiTheme="minorBidi" w:hAnsiTheme="minorBidi" w:cstheme="minorBidi"/>
                <w:bCs/>
                <w:color w:val="548DD4" w:themeColor="text2" w:themeTint="99"/>
                <w:sz w:val="24"/>
                <w:szCs w:val="24"/>
              </w:rPr>
              <w:t>closeness_centrality</w:t>
            </w:r>
            <w:proofErr w:type="spellEnd"/>
            <w:r w:rsidRPr="00C149BC">
              <w:rPr>
                <w:rFonts w:asciiTheme="minorBidi" w:hAnsiTheme="minorBidi" w:cstheme="minorBidi"/>
                <w:bCs/>
                <w:color w:val="548DD4" w:themeColor="text2" w:themeTint="99"/>
                <w:sz w:val="24"/>
                <w:szCs w:val="24"/>
              </w:rPr>
              <w:t>": 0.454545454545, "</w:t>
            </w:r>
            <w:proofErr w:type="spellStart"/>
            <w:r w:rsidRPr="00C149BC">
              <w:rPr>
                <w:rFonts w:asciiTheme="minorBidi" w:hAnsiTheme="minorBidi" w:cstheme="minorBidi"/>
                <w:bCs/>
                <w:color w:val="548DD4" w:themeColor="text2" w:themeTint="99"/>
                <w:sz w:val="24"/>
                <w:szCs w:val="24"/>
              </w:rPr>
              <w:t>clustering_galib</w:t>
            </w:r>
            <w:proofErr w:type="spellEnd"/>
            <w:r w:rsidRPr="00C149BC">
              <w:rPr>
                <w:rFonts w:asciiTheme="minorBidi" w:hAnsiTheme="minorBidi" w:cstheme="minorBidi"/>
                <w:bCs/>
                <w:color w:val="548DD4" w:themeColor="text2" w:themeTint="99"/>
                <w:sz w:val="24"/>
                <w:szCs w:val="24"/>
              </w:rPr>
              <w:t>": 0.0, "</w:t>
            </w:r>
            <w:proofErr w:type="spellStart"/>
            <w:r w:rsidRPr="00C149BC">
              <w:rPr>
                <w:rFonts w:asciiTheme="minorBidi" w:hAnsiTheme="minorBidi" w:cstheme="minorBidi"/>
                <w:bCs/>
                <w:color w:val="548DD4" w:themeColor="text2" w:themeTint="99"/>
                <w:sz w:val="24"/>
                <w:szCs w:val="24"/>
              </w:rPr>
              <w:t>load_centrality</w:t>
            </w:r>
            <w:proofErr w:type="spellEnd"/>
            <w:r w:rsidRPr="00C149BC">
              <w:rPr>
                <w:rFonts w:asciiTheme="minorBidi" w:hAnsiTheme="minorBidi" w:cstheme="minorBidi"/>
                <w:bCs/>
                <w:color w:val="548DD4" w:themeColor="text2" w:themeTint="99"/>
                <w:sz w:val="24"/>
                <w:szCs w:val="24"/>
              </w:rPr>
              <w:t>": 0.4, "id": 3, "</w:t>
            </w:r>
            <w:proofErr w:type="spellStart"/>
            <w:r w:rsidRPr="00C149BC">
              <w:rPr>
                <w:rFonts w:asciiTheme="minorBidi" w:hAnsiTheme="minorBidi" w:cstheme="minorBidi"/>
                <w:bCs/>
                <w:color w:val="548DD4" w:themeColor="text2" w:themeTint="99"/>
                <w:sz w:val="24"/>
                <w:szCs w:val="24"/>
              </w:rPr>
              <w:t>betweeness_centrality</w:t>
            </w:r>
            <w:proofErr w:type="spellEnd"/>
            <w:r w:rsidRPr="00C149BC">
              <w:rPr>
                <w:rFonts w:asciiTheme="minorBidi" w:hAnsiTheme="minorBidi" w:cstheme="minorBidi"/>
                <w:bCs/>
                <w:color w:val="548DD4" w:themeColor="text2" w:themeTint="99"/>
                <w:sz w:val="24"/>
                <w:szCs w:val="24"/>
              </w:rPr>
              <w:t>": 0.4}], "coverage": 16.7}, {"nodes": [{"clustering": 0.0, "</w:t>
            </w:r>
            <w:proofErr w:type="spellStart"/>
            <w:r w:rsidRPr="00C149BC">
              <w:rPr>
                <w:rFonts w:asciiTheme="minorBidi" w:hAnsiTheme="minorBidi" w:cstheme="minorBidi"/>
                <w:bCs/>
                <w:color w:val="548DD4" w:themeColor="text2" w:themeTint="99"/>
                <w:sz w:val="24"/>
                <w:szCs w:val="24"/>
              </w:rPr>
              <w:t>node_clique_number</w:t>
            </w:r>
            <w:proofErr w:type="spellEnd"/>
            <w:r w:rsidRPr="00C149BC">
              <w:rPr>
                <w:rFonts w:asciiTheme="minorBidi" w:hAnsiTheme="minorBidi" w:cstheme="minorBidi"/>
                <w:bCs/>
                <w:color w:val="548DD4" w:themeColor="text2" w:themeTint="99"/>
                <w:sz w:val="24"/>
                <w:szCs w:val="24"/>
              </w:rPr>
              <w:t>": 2, "degree": 2, "</w:t>
            </w:r>
            <w:proofErr w:type="spellStart"/>
            <w:r w:rsidRPr="00C149BC">
              <w:rPr>
                <w:rFonts w:asciiTheme="minorBidi" w:hAnsiTheme="minorBidi" w:cstheme="minorBidi"/>
                <w:bCs/>
                <w:color w:val="548DD4" w:themeColor="text2" w:themeTint="99"/>
                <w:sz w:val="24"/>
                <w:szCs w:val="24"/>
              </w:rPr>
              <w:t>closeness_centrality</w:t>
            </w:r>
            <w:proofErr w:type="spellEnd"/>
            <w:r w:rsidRPr="00C149BC">
              <w:rPr>
                <w:rFonts w:asciiTheme="minorBidi" w:hAnsiTheme="minorBidi" w:cstheme="minorBidi"/>
                <w:bCs/>
                <w:color w:val="548DD4" w:themeColor="text2" w:themeTint="99"/>
                <w:sz w:val="24"/>
                <w:szCs w:val="24"/>
              </w:rPr>
              <w:t>": 0.555555555556, "</w:t>
            </w:r>
            <w:proofErr w:type="spellStart"/>
            <w:r w:rsidRPr="00C149BC">
              <w:rPr>
                <w:rFonts w:asciiTheme="minorBidi" w:hAnsiTheme="minorBidi" w:cstheme="minorBidi"/>
                <w:bCs/>
                <w:color w:val="548DD4" w:themeColor="text2" w:themeTint="99"/>
                <w:sz w:val="24"/>
                <w:szCs w:val="24"/>
              </w:rPr>
              <w:t>clustering_galib</w:t>
            </w:r>
            <w:proofErr w:type="spellEnd"/>
            <w:r w:rsidRPr="00C149BC">
              <w:rPr>
                <w:rFonts w:asciiTheme="minorBidi" w:hAnsiTheme="minorBidi" w:cstheme="minorBidi"/>
                <w:bCs/>
                <w:color w:val="548DD4" w:themeColor="text2" w:themeTint="99"/>
                <w:sz w:val="24"/>
                <w:szCs w:val="24"/>
              </w:rPr>
              <w:t>": 0.0, "</w:t>
            </w:r>
            <w:proofErr w:type="spellStart"/>
            <w:r w:rsidRPr="00C149BC">
              <w:rPr>
                <w:rFonts w:asciiTheme="minorBidi" w:hAnsiTheme="minorBidi" w:cstheme="minorBidi"/>
                <w:bCs/>
                <w:color w:val="548DD4" w:themeColor="text2" w:themeTint="99"/>
                <w:sz w:val="24"/>
                <w:szCs w:val="24"/>
              </w:rPr>
              <w:t>load_centrality</w:t>
            </w:r>
            <w:proofErr w:type="spellEnd"/>
            <w:r w:rsidRPr="00C149BC">
              <w:rPr>
                <w:rFonts w:asciiTheme="minorBidi" w:hAnsiTheme="minorBidi" w:cstheme="minorBidi"/>
                <w:bCs/>
                <w:color w:val="548DD4" w:themeColor="text2" w:themeTint="99"/>
                <w:sz w:val="24"/>
                <w:szCs w:val="24"/>
              </w:rPr>
              <w:t>": 0.6, "id": 4, "</w:t>
            </w:r>
            <w:proofErr w:type="spellStart"/>
            <w:r w:rsidRPr="00C149BC">
              <w:rPr>
                <w:rFonts w:asciiTheme="minorBidi" w:hAnsiTheme="minorBidi" w:cstheme="minorBidi"/>
                <w:bCs/>
                <w:color w:val="548DD4" w:themeColor="text2" w:themeTint="99"/>
                <w:sz w:val="24"/>
                <w:szCs w:val="24"/>
              </w:rPr>
              <w:t>betweeness_centrali</w:t>
            </w:r>
            <w:r>
              <w:rPr>
                <w:rFonts w:asciiTheme="minorBidi" w:hAnsiTheme="minorBidi" w:cstheme="minorBidi"/>
                <w:bCs/>
                <w:color w:val="548DD4" w:themeColor="text2" w:themeTint="99"/>
                <w:sz w:val="24"/>
                <w:szCs w:val="24"/>
              </w:rPr>
              <w:t>ty</w:t>
            </w:r>
            <w:proofErr w:type="spellEnd"/>
            <w:r>
              <w:rPr>
                <w:rFonts w:asciiTheme="minorBidi" w:hAnsiTheme="minorBidi" w:cstheme="minorBidi"/>
                <w:bCs/>
                <w:color w:val="548DD4" w:themeColor="text2" w:themeTint="99"/>
                <w:sz w:val="24"/>
                <w:szCs w:val="24"/>
              </w:rPr>
              <w:t>": 0.6}], "coverage": 16.7}]}</w:t>
            </w:r>
          </w:p>
          <w:p w:rsidR="00E03981" w:rsidRDefault="00E03981" w:rsidP="003521BC">
            <w:pPr>
              <w:pStyle w:val="HTMLPreformatted"/>
              <w:shd w:val="clear" w:color="auto" w:fill="FFFFFF"/>
              <w:rPr>
                <w:color w:val="4F81BD" w:themeColor="accent1"/>
                <w:sz w:val="24"/>
                <w:szCs w:val="24"/>
              </w:rPr>
            </w:pPr>
          </w:p>
          <w:p w:rsidR="00E03981" w:rsidRPr="00E03981" w:rsidRDefault="00E03981" w:rsidP="00C149BC">
            <w:pPr>
              <w:pStyle w:val="HTMLPreformatted"/>
              <w:shd w:val="clear" w:color="auto" w:fill="FFFFFF"/>
              <w:rPr>
                <w:color w:val="4F81BD" w:themeColor="accent1"/>
                <w:sz w:val="24"/>
                <w:szCs w:val="24"/>
              </w:rPr>
            </w:pPr>
          </w:p>
        </w:tc>
      </w:tr>
      <w:tr w:rsidR="005E74FC" w:rsidTr="003213EE">
        <w:tc>
          <w:tcPr>
            <w:tcW w:w="1515" w:type="dxa"/>
            <w:tcMar>
              <w:top w:w="100" w:type="dxa"/>
              <w:left w:w="100" w:type="dxa"/>
              <w:bottom w:w="100" w:type="dxa"/>
              <w:right w:w="100" w:type="dxa"/>
            </w:tcMar>
          </w:tcPr>
          <w:p w:rsidR="005E74FC" w:rsidRDefault="004C12F3">
            <w:pPr>
              <w:pStyle w:val="Normal1"/>
              <w:widowControl w:val="0"/>
              <w:ind w:right="-259"/>
              <w:rPr>
                <w:rFonts w:ascii="Consolas" w:eastAsia="Consolas" w:hAnsi="Consolas" w:cs="Consolas"/>
                <w:color w:val="38761D"/>
              </w:rPr>
            </w:pPr>
            <w:r>
              <w:rPr>
                <w:rFonts w:ascii="Consolas" w:eastAsia="Consolas" w:hAnsi="Consolas" w:cs="Consolas"/>
                <w:color w:val="38761D"/>
              </w:rPr>
              <w:lastRenderedPageBreak/>
              <w:t>200</w:t>
            </w:r>
          </w:p>
        </w:tc>
        <w:tc>
          <w:tcPr>
            <w:tcW w:w="8935" w:type="dxa"/>
            <w:tcMar>
              <w:top w:w="100" w:type="dxa"/>
              <w:left w:w="100" w:type="dxa"/>
              <w:bottom w:w="100" w:type="dxa"/>
              <w:right w:w="100" w:type="dxa"/>
            </w:tcMar>
          </w:tcPr>
          <w:p w:rsidR="005E74FC" w:rsidRPr="00294C1E" w:rsidRDefault="005E74FC" w:rsidP="00270EDD">
            <w:pPr>
              <w:pStyle w:val="Normal1"/>
              <w:widowControl w:val="0"/>
              <w:ind w:right="-259"/>
              <w:rPr>
                <w:rFonts w:asciiTheme="minorBidi" w:hAnsiTheme="minorBidi" w:cstheme="minorBidi"/>
                <w:b/>
              </w:rPr>
            </w:pPr>
            <w:r w:rsidRPr="00294C1E">
              <w:rPr>
                <w:rFonts w:asciiTheme="minorBidi" w:hAnsiTheme="minorBidi" w:cstheme="minorBidi"/>
                <w:b/>
              </w:rPr>
              <w:t>Response for query validation</w:t>
            </w:r>
          </w:p>
          <w:p w:rsidR="005E74FC" w:rsidRPr="00294C1E" w:rsidRDefault="005E74FC" w:rsidP="00270EDD">
            <w:pPr>
              <w:pStyle w:val="Normal1"/>
              <w:widowControl w:val="0"/>
              <w:ind w:right="-259"/>
              <w:rPr>
                <w:rFonts w:asciiTheme="minorBidi" w:hAnsiTheme="minorBidi" w:cstheme="minorBidi"/>
              </w:rPr>
            </w:pPr>
            <w:r w:rsidRPr="00294C1E">
              <w:rPr>
                <w:rFonts w:asciiTheme="minorBidi" w:hAnsiTheme="minorBidi" w:cstheme="minorBidi"/>
                <w:color w:val="4F81BD" w:themeColor="accent1"/>
              </w:rPr>
              <w:t>{"check": "Valid"}</w:t>
            </w:r>
          </w:p>
        </w:tc>
      </w:tr>
      <w:tr w:rsidR="00E57846" w:rsidTr="003213EE">
        <w:tc>
          <w:tcPr>
            <w:tcW w:w="1515" w:type="dxa"/>
            <w:tcMar>
              <w:top w:w="100" w:type="dxa"/>
              <w:left w:w="100" w:type="dxa"/>
              <w:bottom w:w="100" w:type="dxa"/>
              <w:right w:w="100" w:type="dxa"/>
            </w:tcMar>
          </w:tcPr>
          <w:p w:rsidR="00E57846" w:rsidRDefault="00217738">
            <w:pPr>
              <w:pStyle w:val="Normal1"/>
              <w:widowControl w:val="0"/>
              <w:spacing w:line="240" w:lineRule="auto"/>
            </w:pPr>
            <w:r>
              <w:rPr>
                <w:rFonts w:ascii="Consolas" w:eastAsia="Consolas" w:hAnsi="Consolas" w:cs="Consolas"/>
                <w:color w:val="990000"/>
              </w:rPr>
              <w:t>400</w:t>
            </w:r>
          </w:p>
        </w:tc>
        <w:tc>
          <w:tcPr>
            <w:tcW w:w="8935" w:type="dxa"/>
            <w:tcMar>
              <w:top w:w="100" w:type="dxa"/>
              <w:left w:w="100" w:type="dxa"/>
              <w:bottom w:w="100" w:type="dxa"/>
              <w:right w:w="100" w:type="dxa"/>
            </w:tcMar>
          </w:tcPr>
          <w:p w:rsidR="00E57846" w:rsidRDefault="00C67B04" w:rsidP="00C67B04">
            <w:pPr>
              <w:pStyle w:val="Normal1"/>
              <w:widowControl w:val="0"/>
              <w:spacing w:line="240" w:lineRule="auto"/>
            </w:pPr>
            <w:r>
              <w:rPr>
                <w:rFonts w:ascii="Consolas" w:eastAsia="Consolas" w:hAnsi="Consolas" w:cs="Consolas"/>
              </w:rPr>
              <w:t xml:space="preserve"> “Invalid Query"</w:t>
            </w:r>
          </w:p>
        </w:tc>
      </w:tr>
      <w:tr w:rsidR="00ED365A" w:rsidTr="003213EE">
        <w:tc>
          <w:tcPr>
            <w:tcW w:w="1515" w:type="dxa"/>
            <w:tcMar>
              <w:top w:w="100" w:type="dxa"/>
              <w:left w:w="100" w:type="dxa"/>
              <w:bottom w:w="100" w:type="dxa"/>
              <w:right w:w="100" w:type="dxa"/>
            </w:tcMar>
          </w:tcPr>
          <w:p w:rsidR="00ED365A" w:rsidRDefault="00ED365A">
            <w:pPr>
              <w:pStyle w:val="Normal1"/>
              <w:widowControl w:val="0"/>
              <w:spacing w:line="240" w:lineRule="auto"/>
              <w:rPr>
                <w:rFonts w:ascii="Consolas" w:eastAsia="Consolas" w:hAnsi="Consolas" w:cs="Consolas"/>
                <w:color w:val="990000"/>
              </w:rPr>
            </w:pPr>
            <w:r>
              <w:rPr>
                <w:rFonts w:ascii="Consolas" w:eastAsia="Consolas" w:hAnsi="Consolas" w:cs="Consolas"/>
                <w:color w:val="990000"/>
              </w:rPr>
              <w:t>300</w:t>
            </w:r>
          </w:p>
        </w:tc>
        <w:tc>
          <w:tcPr>
            <w:tcW w:w="8935" w:type="dxa"/>
            <w:tcMar>
              <w:top w:w="100" w:type="dxa"/>
              <w:left w:w="100" w:type="dxa"/>
              <w:bottom w:w="100" w:type="dxa"/>
              <w:right w:w="100" w:type="dxa"/>
            </w:tcMar>
          </w:tcPr>
          <w:p w:rsidR="00715127" w:rsidRDefault="00ED365A" w:rsidP="00C67B04">
            <w:pPr>
              <w:pStyle w:val="Normal1"/>
              <w:widowControl w:val="0"/>
              <w:spacing w:line="240" w:lineRule="auto"/>
              <w:rPr>
                <w:rFonts w:ascii="Consolas" w:eastAsia="Consolas" w:hAnsi="Consolas" w:cs="Consolas"/>
              </w:rPr>
            </w:pPr>
            <w:r>
              <w:rPr>
                <w:rFonts w:ascii="Consolas" w:eastAsia="Consolas" w:hAnsi="Consolas" w:cs="Consolas"/>
              </w:rPr>
              <w:t xml:space="preserve"> “Do you mean degree”</w:t>
            </w:r>
            <w:r w:rsidR="00715127">
              <w:rPr>
                <w:rFonts w:ascii="Consolas" w:eastAsia="Consolas" w:hAnsi="Consolas" w:cs="Consolas"/>
              </w:rPr>
              <w:t xml:space="preserve">  </w:t>
            </w:r>
          </w:p>
          <w:p w:rsidR="00ED365A" w:rsidRDefault="00715127" w:rsidP="00C67B04">
            <w:pPr>
              <w:pStyle w:val="Normal1"/>
              <w:widowControl w:val="0"/>
              <w:spacing w:line="240" w:lineRule="auto"/>
              <w:rPr>
                <w:rFonts w:ascii="Consolas" w:eastAsia="Consolas" w:hAnsi="Consolas" w:cs="Consolas"/>
              </w:rPr>
            </w:pPr>
            <w:r>
              <w:rPr>
                <w:rFonts w:ascii="Consolas" w:eastAsia="Consolas" w:hAnsi="Consolas" w:cs="Consolas"/>
              </w:rPr>
              <w:t xml:space="preserve">if user misspelled attribute name, service responds with the closest attribute suggestion </w:t>
            </w:r>
          </w:p>
        </w:tc>
      </w:tr>
    </w:tbl>
    <w:p w:rsidR="00E57846" w:rsidRDefault="00E57846">
      <w:pPr>
        <w:pStyle w:val="Normal1"/>
        <w:widowControl w:val="0"/>
      </w:pPr>
    </w:p>
    <w:p w:rsidR="00D82BBB" w:rsidRDefault="00D82BBB">
      <w:pPr>
        <w:pStyle w:val="Heading2"/>
        <w:keepNext w:val="0"/>
        <w:keepLines w:val="0"/>
        <w:widowControl w:val="0"/>
        <w:contextualSpacing w:val="0"/>
        <w:rPr>
          <w:color w:val="741B47"/>
          <w:sz w:val="36"/>
        </w:rPr>
      </w:pPr>
      <w:bookmarkStart w:id="5" w:name="h.9t094e45sg90" w:colFirst="0" w:colLast="0"/>
      <w:bookmarkEnd w:id="5"/>
    </w:p>
    <w:p w:rsidR="00B34567" w:rsidRDefault="00B34567" w:rsidP="00B34567">
      <w:pPr>
        <w:pStyle w:val="Normal1"/>
      </w:pPr>
    </w:p>
    <w:p w:rsidR="00E57846" w:rsidRDefault="00AF40AC">
      <w:pPr>
        <w:pStyle w:val="Heading2"/>
        <w:keepNext w:val="0"/>
        <w:keepLines w:val="0"/>
        <w:widowControl w:val="0"/>
        <w:contextualSpacing w:val="0"/>
      </w:pPr>
      <w:r>
        <w:rPr>
          <w:color w:val="741B47"/>
          <w:sz w:val="36"/>
        </w:rPr>
        <w:lastRenderedPageBreak/>
        <w:t>3</w:t>
      </w:r>
      <w:r w:rsidR="00217738">
        <w:rPr>
          <w:color w:val="741B47"/>
          <w:sz w:val="36"/>
        </w:rPr>
        <w:t>. Search</w:t>
      </w:r>
    </w:p>
    <w:p w:rsidR="00E57846" w:rsidRDefault="00217738">
      <w:pPr>
        <w:pStyle w:val="Heading2"/>
        <w:widowControl w:val="0"/>
        <w:ind w:right="-259"/>
        <w:contextualSpacing w:val="0"/>
      </w:pPr>
      <w:bookmarkStart w:id="6" w:name="h.lnwnnen9rcxr" w:colFirst="0" w:colLast="0"/>
      <w:bookmarkEnd w:id="6"/>
      <w:r>
        <w:rPr>
          <w:color w:val="666666"/>
        </w:rPr>
        <w:t>Purpose</w:t>
      </w:r>
    </w:p>
    <w:p w:rsidR="00E57846" w:rsidRDefault="00E57846">
      <w:pPr>
        <w:pStyle w:val="Normal1"/>
      </w:pPr>
    </w:p>
    <w:p w:rsidR="00E57846" w:rsidRDefault="00217738" w:rsidP="009C1D57">
      <w:pPr>
        <w:pStyle w:val="Normal1"/>
      </w:pPr>
      <w:r>
        <w:t>Search for existing queries.</w:t>
      </w:r>
      <w:r w:rsidR="009C1D57">
        <w:t xml:space="preserve"> </w:t>
      </w:r>
      <w:r w:rsidR="009C1D57" w:rsidRPr="009C1D57">
        <w:t>For example, in the EDISON web application, this invocation is used to return all queries that have been executed, so that they may be displayed in the UI, to help users form their own queries or use pre-existing ones</w:t>
      </w:r>
      <w:r w:rsidR="009C1D57">
        <w:t>.</w:t>
      </w:r>
    </w:p>
    <w:p w:rsidR="00844593" w:rsidRDefault="00844593">
      <w:pPr>
        <w:pStyle w:val="Normal1"/>
        <w:widowControl w:val="0"/>
        <w:ind w:right="-259"/>
      </w:pPr>
    </w:p>
    <w:p w:rsidR="00E57846" w:rsidRDefault="00217738">
      <w:pPr>
        <w:pStyle w:val="Heading2"/>
        <w:keepNext w:val="0"/>
        <w:keepLines w:val="0"/>
        <w:widowControl w:val="0"/>
        <w:ind w:right="-259"/>
        <w:contextualSpacing w:val="0"/>
      </w:pPr>
      <w:bookmarkStart w:id="7" w:name="h.38pypefkb82" w:colFirst="0" w:colLast="0"/>
      <w:bookmarkEnd w:id="7"/>
      <w:r>
        <w:rPr>
          <w:color w:val="666666"/>
        </w:rPr>
        <w:t>Request</w:t>
      </w:r>
    </w:p>
    <w:tbl>
      <w:tblPr>
        <w:tblStyle w:val="a3"/>
        <w:tblW w:w="10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730"/>
      </w:tblGrid>
      <w:tr w:rsidR="00E57846" w:rsidTr="00227C8A">
        <w:tc>
          <w:tcPr>
            <w:tcW w:w="1080" w:type="dxa"/>
            <w:shd w:val="clear" w:color="auto" w:fill="CFE2F3"/>
            <w:tcMar>
              <w:top w:w="100" w:type="dxa"/>
              <w:left w:w="100" w:type="dxa"/>
              <w:bottom w:w="100" w:type="dxa"/>
              <w:right w:w="100" w:type="dxa"/>
            </w:tcMar>
          </w:tcPr>
          <w:p w:rsidR="00E57846" w:rsidRDefault="00217738">
            <w:pPr>
              <w:pStyle w:val="Normal1"/>
              <w:widowControl w:val="0"/>
              <w:ind w:right="-259"/>
            </w:pPr>
            <w:r>
              <w:rPr>
                <w:b/>
                <w:shd w:val="clear" w:color="auto" w:fill="CFE2F3"/>
              </w:rPr>
              <w:t>Method</w:t>
            </w:r>
          </w:p>
        </w:tc>
        <w:tc>
          <w:tcPr>
            <w:tcW w:w="9730" w:type="dxa"/>
            <w:shd w:val="clear" w:color="auto" w:fill="CFE2F3"/>
            <w:tcMar>
              <w:top w:w="100" w:type="dxa"/>
              <w:left w:w="100" w:type="dxa"/>
              <w:bottom w:w="100" w:type="dxa"/>
              <w:right w:w="100" w:type="dxa"/>
            </w:tcMar>
          </w:tcPr>
          <w:p w:rsidR="00E57846" w:rsidRDefault="00217738">
            <w:pPr>
              <w:pStyle w:val="Normal1"/>
              <w:widowControl w:val="0"/>
              <w:ind w:right="-259"/>
            </w:pPr>
            <w:r>
              <w:rPr>
                <w:b/>
                <w:shd w:val="clear" w:color="auto" w:fill="CFE2F3"/>
              </w:rPr>
              <w:t xml:space="preserve">URL            </w:t>
            </w:r>
          </w:p>
        </w:tc>
      </w:tr>
      <w:tr w:rsidR="00E57846" w:rsidTr="00227C8A">
        <w:tc>
          <w:tcPr>
            <w:tcW w:w="1080" w:type="dxa"/>
            <w:tcMar>
              <w:top w:w="100" w:type="dxa"/>
              <w:left w:w="100" w:type="dxa"/>
              <w:bottom w:w="100" w:type="dxa"/>
              <w:right w:w="100" w:type="dxa"/>
            </w:tcMar>
          </w:tcPr>
          <w:p w:rsidR="00E57846" w:rsidRDefault="00217738">
            <w:pPr>
              <w:pStyle w:val="Normal1"/>
              <w:widowControl w:val="0"/>
              <w:ind w:right="-259"/>
            </w:pPr>
            <w:r>
              <w:rPr>
                <w:rFonts w:ascii="Consolas" w:eastAsia="Consolas" w:hAnsi="Consolas" w:cs="Consolas"/>
                <w:b/>
                <w:color w:val="741B47"/>
              </w:rPr>
              <w:t>GET</w:t>
            </w:r>
          </w:p>
        </w:tc>
        <w:tc>
          <w:tcPr>
            <w:tcW w:w="9730" w:type="dxa"/>
            <w:tcMar>
              <w:top w:w="100" w:type="dxa"/>
              <w:left w:w="100" w:type="dxa"/>
              <w:bottom w:w="100" w:type="dxa"/>
              <w:right w:w="100" w:type="dxa"/>
            </w:tcMar>
          </w:tcPr>
          <w:p w:rsidR="00E57846" w:rsidRDefault="00217738" w:rsidP="00937D04">
            <w:pPr>
              <w:pStyle w:val="Normal1"/>
              <w:widowControl w:val="0"/>
              <w:ind w:right="-259"/>
            </w:pPr>
            <w:r>
              <w:rPr>
                <w:rFonts w:ascii="Consolas" w:eastAsia="Consolas" w:hAnsi="Consolas" w:cs="Consolas"/>
              </w:rPr>
              <w:t>http://&lt;hostName&gt;:&lt;portNumber&gt;/</w:t>
            </w:r>
            <w:r w:rsidR="00617324" w:rsidRPr="00617324">
              <w:rPr>
                <w:rFonts w:ascii="Consolas" w:eastAsia="Consolas" w:hAnsi="Consolas" w:cs="Consolas"/>
              </w:rPr>
              <w:t>graphservice/search</w:t>
            </w:r>
            <w:r w:rsidR="00937D04">
              <w:rPr>
                <w:rFonts w:ascii="Consolas" w:eastAsia="Consolas" w:hAnsi="Consolas" w:cs="Consolas"/>
              </w:rPr>
              <w:t>?k</w:t>
            </w:r>
            <w:r>
              <w:rPr>
                <w:rFonts w:ascii="Consolas" w:eastAsia="Consolas" w:hAnsi="Consolas" w:cs="Consolas"/>
              </w:rPr>
              <w:t>eywords=</w:t>
            </w:r>
            <w:r>
              <w:rPr>
                <w:rFonts w:ascii="Consolas" w:eastAsia="Consolas" w:hAnsi="Consolas" w:cs="Consolas"/>
                <w:color w:val="FF0000"/>
              </w:rPr>
              <w:t>value</w:t>
            </w:r>
            <w:r>
              <w:rPr>
                <w:rFonts w:ascii="Consolas" w:eastAsia="Consolas" w:hAnsi="Consolas" w:cs="Consolas"/>
              </w:rPr>
              <w:t>&amp;</w:t>
            </w:r>
            <w:r w:rsidR="00937D04">
              <w:rPr>
                <w:rFonts w:ascii="Consolas" w:eastAsia="Consolas" w:hAnsi="Consolas" w:cs="Consolas"/>
              </w:rPr>
              <w:t>m</w:t>
            </w:r>
            <w:r w:rsidR="00617324">
              <w:rPr>
                <w:rFonts w:ascii="Consolas" w:eastAsia="Consolas" w:hAnsi="Consolas" w:cs="Consolas"/>
              </w:rPr>
              <w:t>etadata=</w:t>
            </w:r>
            <w:r w:rsidR="00617324" w:rsidRPr="00617324">
              <w:rPr>
                <w:rFonts w:ascii="Consolas" w:eastAsia="Consolas" w:hAnsi="Consolas" w:cs="Consolas"/>
                <w:color w:val="FF0000"/>
              </w:rPr>
              <w:t>value</w:t>
            </w:r>
            <w:r w:rsidR="00A2020B" w:rsidRPr="00A2020B">
              <w:rPr>
                <w:rFonts w:ascii="Consolas" w:eastAsia="Consolas" w:hAnsi="Consolas" w:cs="Consolas"/>
                <w:color w:val="auto"/>
              </w:rPr>
              <w:t>&amp;view</w:t>
            </w:r>
            <w:r w:rsidR="00A2020B">
              <w:rPr>
                <w:rFonts w:ascii="Consolas" w:eastAsia="Consolas" w:hAnsi="Consolas" w:cs="Consolas"/>
                <w:color w:val="FF0000"/>
              </w:rPr>
              <w:t>=value</w:t>
            </w:r>
          </w:p>
        </w:tc>
      </w:tr>
    </w:tbl>
    <w:p w:rsidR="00E57846" w:rsidRDefault="00E57846">
      <w:pPr>
        <w:pStyle w:val="Normal1"/>
        <w:widowControl w:val="0"/>
      </w:pPr>
    </w:p>
    <w:p w:rsidR="0029340E" w:rsidRDefault="0029340E">
      <w:pPr>
        <w:pStyle w:val="Normal1"/>
        <w:widowControl w:val="0"/>
      </w:pPr>
    </w:p>
    <w:p w:rsidR="00E57846" w:rsidRDefault="00E57846">
      <w:pPr>
        <w:pStyle w:val="Normal1"/>
        <w:widowControl w:val="0"/>
      </w:pPr>
    </w:p>
    <w:tbl>
      <w:tblPr>
        <w:tblStyle w:val="a4"/>
        <w:tblW w:w="10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6"/>
        <w:gridCol w:w="1294"/>
        <w:gridCol w:w="900"/>
        <w:gridCol w:w="2520"/>
        <w:gridCol w:w="1890"/>
        <w:gridCol w:w="2790"/>
      </w:tblGrid>
      <w:tr w:rsidR="00227C8A" w:rsidRPr="0092078C" w:rsidTr="00227C8A">
        <w:tc>
          <w:tcPr>
            <w:tcW w:w="1056" w:type="dxa"/>
            <w:shd w:val="clear" w:color="auto" w:fill="CFE2F3"/>
            <w:tcMar>
              <w:top w:w="100" w:type="dxa"/>
              <w:left w:w="100" w:type="dxa"/>
              <w:bottom w:w="100" w:type="dxa"/>
              <w:right w:w="100" w:type="dxa"/>
            </w:tcMar>
          </w:tcPr>
          <w:p w:rsidR="00227C8A" w:rsidRPr="0092078C" w:rsidRDefault="00227C8A">
            <w:pPr>
              <w:pStyle w:val="Normal1"/>
              <w:widowControl w:val="0"/>
              <w:ind w:right="-259"/>
              <w:rPr>
                <w:sz w:val="16"/>
                <w:szCs w:val="16"/>
              </w:rPr>
            </w:pPr>
            <w:r w:rsidRPr="0092078C">
              <w:rPr>
                <w:b/>
                <w:sz w:val="16"/>
                <w:szCs w:val="16"/>
                <w:shd w:val="clear" w:color="auto" w:fill="CFE2F3"/>
              </w:rPr>
              <w:t>Type</w:t>
            </w:r>
          </w:p>
        </w:tc>
        <w:tc>
          <w:tcPr>
            <w:tcW w:w="1294" w:type="dxa"/>
            <w:shd w:val="clear" w:color="auto" w:fill="CFE2F3"/>
            <w:tcMar>
              <w:top w:w="100" w:type="dxa"/>
              <w:left w:w="100" w:type="dxa"/>
              <w:bottom w:w="100" w:type="dxa"/>
              <w:right w:w="100" w:type="dxa"/>
            </w:tcMar>
          </w:tcPr>
          <w:p w:rsidR="00227C8A" w:rsidRPr="0092078C" w:rsidRDefault="00227C8A">
            <w:pPr>
              <w:pStyle w:val="Normal1"/>
              <w:widowControl w:val="0"/>
              <w:ind w:right="-259"/>
              <w:rPr>
                <w:sz w:val="16"/>
                <w:szCs w:val="16"/>
              </w:rPr>
            </w:pPr>
            <w:proofErr w:type="spellStart"/>
            <w:r w:rsidRPr="0092078C">
              <w:rPr>
                <w:b/>
                <w:sz w:val="16"/>
                <w:szCs w:val="16"/>
                <w:shd w:val="clear" w:color="auto" w:fill="CFE2F3"/>
              </w:rPr>
              <w:t>Params</w:t>
            </w:r>
            <w:proofErr w:type="spellEnd"/>
          </w:p>
        </w:tc>
        <w:tc>
          <w:tcPr>
            <w:tcW w:w="900" w:type="dxa"/>
            <w:shd w:val="clear" w:color="auto" w:fill="CFE2F3"/>
            <w:tcMar>
              <w:top w:w="100" w:type="dxa"/>
              <w:left w:w="100" w:type="dxa"/>
              <w:bottom w:w="100" w:type="dxa"/>
              <w:right w:w="100" w:type="dxa"/>
            </w:tcMar>
          </w:tcPr>
          <w:p w:rsidR="00227C8A" w:rsidRPr="0092078C" w:rsidRDefault="00227C8A">
            <w:pPr>
              <w:pStyle w:val="Normal1"/>
              <w:widowControl w:val="0"/>
              <w:ind w:right="-259"/>
              <w:rPr>
                <w:sz w:val="16"/>
                <w:szCs w:val="16"/>
              </w:rPr>
            </w:pPr>
            <w:r w:rsidRPr="0092078C">
              <w:rPr>
                <w:b/>
                <w:sz w:val="16"/>
                <w:szCs w:val="16"/>
                <w:shd w:val="clear" w:color="auto" w:fill="CFE2F3"/>
              </w:rPr>
              <w:t>Values</w:t>
            </w:r>
          </w:p>
        </w:tc>
        <w:tc>
          <w:tcPr>
            <w:tcW w:w="2520" w:type="dxa"/>
            <w:shd w:val="clear" w:color="auto" w:fill="CFE2F3"/>
            <w:tcMar>
              <w:top w:w="100" w:type="dxa"/>
              <w:left w:w="100" w:type="dxa"/>
              <w:bottom w:w="100" w:type="dxa"/>
              <w:right w:w="100" w:type="dxa"/>
            </w:tcMar>
          </w:tcPr>
          <w:p w:rsidR="00227C8A" w:rsidRPr="0092078C" w:rsidRDefault="00227C8A">
            <w:pPr>
              <w:pStyle w:val="Normal1"/>
              <w:widowControl w:val="0"/>
              <w:ind w:right="-259"/>
              <w:rPr>
                <w:sz w:val="16"/>
                <w:szCs w:val="16"/>
              </w:rPr>
            </w:pPr>
            <w:r w:rsidRPr="00F0797B">
              <w:rPr>
                <w:b/>
                <w:sz w:val="16"/>
                <w:szCs w:val="16"/>
                <w:shd w:val="clear" w:color="auto" w:fill="CFE2F3"/>
              </w:rPr>
              <w:t>Example</w:t>
            </w:r>
            <w:r>
              <w:rPr>
                <w:b/>
                <w:sz w:val="16"/>
                <w:szCs w:val="16"/>
                <w:shd w:val="clear" w:color="auto" w:fill="CFE2F3"/>
              </w:rPr>
              <w:t>s (Valid entries)</w:t>
            </w:r>
          </w:p>
        </w:tc>
        <w:tc>
          <w:tcPr>
            <w:tcW w:w="1890" w:type="dxa"/>
            <w:shd w:val="clear" w:color="auto" w:fill="CFE2F3"/>
          </w:tcPr>
          <w:p w:rsidR="00227C8A" w:rsidRPr="0092078C" w:rsidRDefault="00227C8A">
            <w:pPr>
              <w:pStyle w:val="Normal1"/>
              <w:widowControl w:val="0"/>
              <w:ind w:right="-259"/>
              <w:rPr>
                <w:b/>
                <w:sz w:val="16"/>
                <w:szCs w:val="16"/>
                <w:shd w:val="clear" w:color="auto" w:fill="CFE2F3"/>
              </w:rPr>
            </w:pPr>
            <w:r w:rsidRPr="0092078C">
              <w:rPr>
                <w:b/>
                <w:sz w:val="16"/>
                <w:szCs w:val="16"/>
                <w:shd w:val="clear" w:color="auto" w:fill="CFE2F3"/>
              </w:rPr>
              <w:t xml:space="preserve">Required </w:t>
            </w:r>
          </w:p>
        </w:tc>
        <w:tc>
          <w:tcPr>
            <w:tcW w:w="2790" w:type="dxa"/>
            <w:shd w:val="clear" w:color="auto" w:fill="CFE2F3"/>
          </w:tcPr>
          <w:p w:rsidR="00227C8A" w:rsidRPr="0092078C" w:rsidRDefault="00227C8A">
            <w:pPr>
              <w:pStyle w:val="Normal1"/>
              <w:widowControl w:val="0"/>
              <w:ind w:right="-259"/>
              <w:rPr>
                <w:b/>
                <w:sz w:val="16"/>
                <w:szCs w:val="16"/>
                <w:shd w:val="clear" w:color="auto" w:fill="CFE2F3"/>
              </w:rPr>
            </w:pPr>
            <w:r>
              <w:rPr>
                <w:b/>
                <w:sz w:val="16"/>
                <w:szCs w:val="16"/>
                <w:shd w:val="clear" w:color="auto" w:fill="CFE2F3"/>
              </w:rPr>
              <w:t>Description</w:t>
            </w:r>
          </w:p>
        </w:tc>
      </w:tr>
      <w:tr w:rsidR="00227C8A" w:rsidRPr="0092078C" w:rsidTr="00227C8A">
        <w:trPr>
          <w:trHeight w:val="681"/>
        </w:trPr>
        <w:tc>
          <w:tcPr>
            <w:tcW w:w="1056" w:type="dxa"/>
            <w:tcMar>
              <w:top w:w="100" w:type="dxa"/>
              <w:left w:w="100" w:type="dxa"/>
              <w:bottom w:w="100" w:type="dxa"/>
              <w:right w:w="100" w:type="dxa"/>
            </w:tcMar>
          </w:tcPr>
          <w:p w:rsidR="00227C8A" w:rsidRPr="0092078C" w:rsidRDefault="00227C8A">
            <w:pPr>
              <w:pStyle w:val="Normal1"/>
              <w:widowControl w:val="0"/>
              <w:ind w:right="-259"/>
              <w:rPr>
                <w:sz w:val="16"/>
                <w:szCs w:val="16"/>
              </w:rPr>
            </w:pPr>
            <w:r w:rsidRPr="0092078C">
              <w:rPr>
                <w:rFonts w:ascii="Consolas" w:eastAsia="Consolas" w:hAnsi="Consolas" w:cs="Consolas"/>
                <w:sz w:val="16"/>
                <w:szCs w:val="16"/>
              </w:rPr>
              <w:t>GET</w:t>
            </w:r>
          </w:p>
          <w:p w:rsidR="00227C8A" w:rsidRPr="0092078C" w:rsidRDefault="00227C8A">
            <w:pPr>
              <w:pStyle w:val="Normal1"/>
              <w:widowControl w:val="0"/>
              <w:ind w:right="-259"/>
              <w:rPr>
                <w:sz w:val="16"/>
                <w:szCs w:val="16"/>
              </w:rPr>
            </w:pPr>
          </w:p>
        </w:tc>
        <w:tc>
          <w:tcPr>
            <w:tcW w:w="1294" w:type="dxa"/>
            <w:tcMar>
              <w:top w:w="100" w:type="dxa"/>
              <w:left w:w="100" w:type="dxa"/>
              <w:bottom w:w="100" w:type="dxa"/>
              <w:right w:w="100" w:type="dxa"/>
            </w:tcMar>
          </w:tcPr>
          <w:p w:rsidR="00227C8A" w:rsidRPr="0092078C" w:rsidRDefault="00227C8A">
            <w:pPr>
              <w:pStyle w:val="Normal1"/>
              <w:widowControl w:val="0"/>
              <w:ind w:right="-259"/>
              <w:rPr>
                <w:sz w:val="16"/>
                <w:szCs w:val="16"/>
              </w:rPr>
            </w:pPr>
            <w:r w:rsidRPr="0092078C">
              <w:rPr>
                <w:sz w:val="16"/>
                <w:szCs w:val="16"/>
              </w:rPr>
              <w:t>keywords</w:t>
            </w:r>
          </w:p>
          <w:p w:rsidR="00227C8A" w:rsidRPr="0092078C" w:rsidRDefault="00227C8A" w:rsidP="008A0E0B">
            <w:pPr>
              <w:pStyle w:val="Normal1"/>
              <w:widowControl w:val="0"/>
              <w:ind w:right="-259"/>
              <w:rPr>
                <w:sz w:val="16"/>
                <w:szCs w:val="16"/>
              </w:rPr>
            </w:pPr>
          </w:p>
        </w:tc>
        <w:tc>
          <w:tcPr>
            <w:tcW w:w="900" w:type="dxa"/>
            <w:tcMar>
              <w:top w:w="100" w:type="dxa"/>
              <w:left w:w="100" w:type="dxa"/>
              <w:bottom w:w="100" w:type="dxa"/>
              <w:right w:w="100" w:type="dxa"/>
            </w:tcMar>
          </w:tcPr>
          <w:p w:rsidR="00227C8A" w:rsidRPr="0092078C" w:rsidRDefault="00227C8A">
            <w:pPr>
              <w:pStyle w:val="Normal1"/>
              <w:widowControl w:val="0"/>
              <w:rPr>
                <w:sz w:val="16"/>
                <w:szCs w:val="16"/>
              </w:rPr>
            </w:pPr>
            <w:r w:rsidRPr="0092078C">
              <w:rPr>
                <w:sz w:val="16"/>
                <w:szCs w:val="16"/>
              </w:rPr>
              <w:t>String</w:t>
            </w:r>
          </w:p>
          <w:p w:rsidR="00227C8A" w:rsidRPr="0092078C" w:rsidRDefault="00227C8A">
            <w:pPr>
              <w:pStyle w:val="Normal1"/>
              <w:widowControl w:val="0"/>
              <w:rPr>
                <w:sz w:val="16"/>
                <w:szCs w:val="16"/>
              </w:rPr>
            </w:pPr>
          </w:p>
        </w:tc>
        <w:tc>
          <w:tcPr>
            <w:tcW w:w="2520" w:type="dxa"/>
            <w:tcMar>
              <w:top w:w="100" w:type="dxa"/>
              <w:left w:w="100" w:type="dxa"/>
              <w:bottom w:w="100" w:type="dxa"/>
              <w:right w:w="100" w:type="dxa"/>
            </w:tcMar>
          </w:tcPr>
          <w:p w:rsidR="00227C8A" w:rsidRPr="0092078C" w:rsidRDefault="00227C8A">
            <w:pPr>
              <w:pStyle w:val="Normal1"/>
              <w:widowControl w:val="0"/>
              <w:rPr>
                <w:sz w:val="16"/>
                <w:szCs w:val="16"/>
              </w:rPr>
            </w:pPr>
            <w:r w:rsidRPr="0092078C">
              <w:rPr>
                <w:sz w:val="16"/>
                <w:szCs w:val="16"/>
              </w:rPr>
              <w:t>sample NOT degree</w:t>
            </w:r>
          </w:p>
          <w:p w:rsidR="00227C8A" w:rsidRPr="0092078C" w:rsidRDefault="00227C8A">
            <w:pPr>
              <w:pStyle w:val="Normal1"/>
              <w:widowControl w:val="0"/>
              <w:rPr>
                <w:sz w:val="16"/>
                <w:szCs w:val="16"/>
              </w:rPr>
            </w:pPr>
          </w:p>
        </w:tc>
        <w:tc>
          <w:tcPr>
            <w:tcW w:w="1890" w:type="dxa"/>
          </w:tcPr>
          <w:p w:rsidR="00227C8A" w:rsidRDefault="00227C8A">
            <w:pPr>
              <w:pStyle w:val="Normal1"/>
              <w:widowControl w:val="0"/>
              <w:rPr>
                <w:sz w:val="16"/>
                <w:szCs w:val="16"/>
              </w:rPr>
            </w:pPr>
            <w:r>
              <w:rPr>
                <w:sz w:val="16"/>
                <w:szCs w:val="16"/>
              </w:rPr>
              <w:t>yes</w:t>
            </w:r>
          </w:p>
          <w:p w:rsidR="00227C8A" w:rsidRPr="0092078C" w:rsidRDefault="00227C8A">
            <w:pPr>
              <w:pStyle w:val="Normal1"/>
              <w:widowControl w:val="0"/>
              <w:rPr>
                <w:sz w:val="16"/>
                <w:szCs w:val="16"/>
              </w:rPr>
            </w:pPr>
          </w:p>
        </w:tc>
        <w:tc>
          <w:tcPr>
            <w:tcW w:w="2790" w:type="dxa"/>
          </w:tcPr>
          <w:p w:rsidR="00227C8A" w:rsidRDefault="00227C8A" w:rsidP="00227C8A">
            <w:pPr>
              <w:pStyle w:val="Normal1"/>
              <w:widowControl w:val="0"/>
              <w:rPr>
                <w:sz w:val="16"/>
                <w:szCs w:val="16"/>
              </w:rPr>
            </w:pPr>
            <w:r>
              <w:rPr>
                <w:sz w:val="16"/>
                <w:szCs w:val="16"/>
              </w:rPr>
              <w:t>Keywords used for query searching. Users can use Boolean operators as an example AND, OR, NOT</w:t>
            </w:r>
          </w:p>
        </w:tc>
      </w:tr>
      <w:tr w:rsidR="00227C8A" w:rsidRPr="0092078C" w:rsidTr="00227C8A">
        <w:trPr>
          <w:trHeight w:val="681"/>
        </w:trPr>
        <w:tc>
          <w:tcPr>
            <w:tcW w:w="1056" w:type="dxa"/>
            <w:tcMar>
              <w:top w:w="100" w:type="dxa"/>
              <w:left w:w="100" w:type="dxa"/>
              <w:bottom w:w="100" w:type="dxa"/>
              <w:right w:w="100" w:type="dxa"/>
            </w:tcMar>
          </w:tcPr>
          <w:p w:rsidR="00227C8A" w:rsidRPr="0092078C" w:rsidRDefault="00227C8A">
            <w:pPr>
              <w:pStyle w:val="Normal1"/>
              <w:widowControl w:val="0"/>
              <w:ind w:right="-259"/>
              <w:rPr>
                <w:rFonts w:ascii="Consolas" w:eastAsia="Consolas" w:hAnsi="Consolas" w:cs="Consolas"/>
                <w:sz w:val="16"/>
                <w:szCs w:val="16"/>
              </w:rPr>
            </w:pPr>
          </w:p>
        </w:tc>
        <w:tc>
          <w:tcPr>
            <w:tcW w:w="1294" w:type="dxa"/>
            <w:tcMar>
              <w:top w:w="100" w:type="dxa"/>
              <w:left w:w="100" w:type="dxa"/>
              <w:bottom w:w="100" w:type="dxa"/>
              <w:right w:w="100" w:type="dxa"/>
            </w:tcMar>
          </w:tcPr>
          <w:p w:rsidR="00227C8A" w:rsidRPr="0092078C" w:rsidRDefault="00227C8A">
            <w:pPr>
              <w:pStyle w:val="Normal1"/>
              <w:widowControl w:val="0"/>
              <w:ind w:right="-259"/>
              <w:rPr>
                <w:sz w:val="16"/>
                <w:szCs w:val="16"/>
              </w:rPr>
            </w:pPr>
            <w:r>
              <w:rPr>
                <w:sz w:val="16"/>
                <w:szCs w:val="16"/>
              </w:rPr>
              <w:t>metadata</w:t>
            </w:r>
          </w:p>
        </w:tc>
        <w:tc>
          <w:tcPr>
            <w:tcW w:w="900" w:type="dxa"/>
            <w:tcMar>
              <w:top w:w="100" w:type="dxa"/>
              <w:left w:w="100" w:type="dxa"/>
              <w:bottom w:w="100" w:type="dxa"/>
              <w:right w:w="100" w:type="dxa"/>
            </w:tcMar>
          </w:tcPr>
          <w:p w:rsidR="00227C8A" w:rsidRPr="0092078C" w:rsidRDefault="00227C8A">
            <w:pPr>
              <w:pStyle w:val="Normal1"/>
              <w:widowControl w:val="0"/>
              <w:rPr>
                <w:sz w:val="16"/>
                <w:szCs w:val="16"/>
              </w:rPr>
            </w:pPr>
            <w:r>
              <w:rPr>
                <w:sz w:val="16"/>
                <w:szCs w:val="16"/>
              </w:rPr>
              <w:t>string</w:t>
            </w:r>
          </w:p>
        </w:tc>
        <w:tc>
          <w:tcPr>
            <w:tcW w:w="2520" w:type="dxa"/>
            <w:tcMar>
              <w:top w:w="100" w:type="dxa"/>
              <w:left w:w="100" w:type="dxa"/>
              <w:bottom w:w="100" w:type="dxa"/>
              <w:right w:w="100" w:type="dxa"/>
            </w:tcMar>
          </w:tcPr>
          <w:p w:rsidR="00227C8A" w:rsidRPr="0092078C" w:rsidRDefault="00227C8A" w:rsidP="00227C8A">
            <w:pPr>
              <w:pStyle w:val="Normal1"/>
              <w:widowControl w:val="0"/>
              <w:rPr>
                <w:sz w:val="16"/>
                <w:szCs w:val="16"/>
              </w:rPr>
            </w:pPr>
            <w:r w:rsidRPr="0092078C">
              <w:rPr>
                <w:sz w:val="16"/>
                <w:szCs w:val="16"/>
              </w:rPr>
              <w:t>content</w:t>
            </w:r>
            <w:r>
              <w:rPr>
                <w:sz w:val="16"/>
                <w:szCs w:val="16"/>
              </w:rPr>
              <w:t>/graph/query_id/target</w:t>
            </w:r>
          </w:p>
          <w:p w:rsidR="00227C8A" w:rsidRPr="0092078C" w:rsidRDefault="00227C8A">
            <w:pPr>
              <w:pStyle w:val="Normal1"/>
              <w:widowControl w:val="0"/>
              <w:rPr>
                <w:sz w:val="16"/>
                <w:szCs w:val="16"/>
              </w:rPr>
            </w:pPr>
          </w:p>
        </w:tc>
        <w:tc>
          <w:tcPr>
            <w:tcW w:w="1890" w:type="dxa"/>
          </w:tcPr>
          <w:p w:rsidR="00227C8A" w:rsidRPr="006F587D" w:rsidRDefault="00227C8A" w:rsidP="005C1249">
            <w:pPr>
              <w:pStyle w:val="Normal1"/>
              <w:widowControl w:val="0"/>
              <w:rPr>
                <w:sz w:val="16"/>
                <w:szCs w:val="16"/>
              </w:rPr>
            </w:pPr>
            <w:r>
              <w:rPr>
                <w:sz w:val="16"/>
                <w:szCs w:val="16"/>
              </w:rPr>
              <w:t xml:space="preserve">No </w:t>
            </w:r>
            <w:r w:rsidRPr="006F587D">
              <w:rPr>
                <w:sz w:val="16"/>
                <w:szCs w:val="16"/>
              </w:rPr>
              <w:t>(Default content)</w:t>
            </w:r>
          </w:p>
        </w:tc>
        <w:tc>
          <w:tcPr>
            <w:tcW w:w="2790" w:type="dxa"/>
          </w:tcPr>
          <w:p w:rsidR="00227C8A" w:rsidRDefault="00227C8A" w:rsidP="00227C8A">
            <w:pPr>
              <w:pStyle w:val="Normal1"/>
              <w:widowControl w:val="0"/>
              <w:rPr>
                <w:sz w:val="16"/>
                <w:szCs w:val="16"/>
              </w:rPr>
            </w:pPr>
            <w:r>
              <w:rPr>
                <w:sz w:val="16"/>
                <w:szCs w:val="16"/>
              </w:rPr>
              <w:t xml:space="preserve">Type of metadata searching is based on. Valid entries are only content, graph, query_id or target. </w:t>
            </w:r>
          </w:p>
          <w:p w:rsidR="00227C8A" w:rsidRPr="006F587D" w:rsidRDefault="00227C8A" w:rsidP="00227C8A">
            <w:pPr>
              <w:pStyle w:val="Normal1"/>
              <w:widowControl w:val="0"/>
              <w:rPr>
                <w:sz w:val="16"/>
                <w:szCs w:val="16"/>
              </w:rPr>
            </w:pPr>
            <w:r>
              <w:rPr>
                <w:sz w:val="16"/>
                <w:szCs w:val="16"/>
              </w:rPr>
              <w:t>“query_id” is an integer number that uniquely identifies the query. “</w:t>
            </w:r>
            <w:proofErr w:type="gramStart"/>
            <w:r>
              <w:rPr>
                <w:sz w:val="16"/>
                <w:szCs w:val="16"/>
              </w:rPr>
              <w:t>target</w:t>
            </w:r>
            <w:proofErr w:type="gramEnd"/>
            <w:r>
              <w:rPr>
                <w:sz w:val="16"/>
                <w:szCs w:val="16"/>
              </w:rPr>
              <w:t>” is the target type which can be node or edge. “</w:t>
            </w:r>
            <w:proofErr w:type="gramStart"/>
            <w:r>
              <w:rPr>
                <w:sz w:val="16"/>
                <w:szCs w:val="16"/>
              </w:rPr>
              <w:t>graph</w:t>
            </w:r>
            <w:proofErr w:type="gramEnd"/>
            <w:r>
              <w:rPr>
                <w:sz w:val="16"/>
                <w:szCs w:val="16"/>
              </w:rPr>
              <w:t xml:space="preserve">” is the name of the network on which the query is executed. </w:t>
            </w:r>
          </w:p>
        </w:tc>
      </w:tr>
      <w:tr w:rsidR="00227C8A" w:rsidRPr="0092078C" w:rsidTr="00227C8A">
        <w:trPr>
          <w:trHeight w:val="681"/>
        </w:trPr>
        <w:tc>
          <w:tcPr>
            <w:tcW w:w="1056" w:type="dxa"/>
            <w:tcMar>
              <w:top w:w="100" w:type="dxa"/>
              <w:left w:w="100" w:type="dxa"/>
              <w:bottom w:w="100" w:type="dxa"/>
              <w:right w:w="100" w:type="dxa"/>
            </w:tcMar>
          </w:tcPr>
          <w:p w:rsidR="00227C8A" w:rsidRPr="0092078C" w:rsidRDefault="00227C8A">
            <w:pPr>
              <w:pStyle w:val="Normal1"/>
              <w:widowControl w:val="0"/>
              <w:ind w:right="-259"/>
              <w:rPr>
                <w:rFonts w:ascii="Consolas" w:eastAsia="Consolas" w:hAnsi="Consolas" w:cs="Consolas"/>
                <w:sz w:val="16"/>
                <w:szCs w:val="16"/>
              </w:rPr>
            </w:pPr>
          </w:p>
        </w:tc>
        <w:tc>
          <w:tcPr>
            <w:tcW w:w="1294" w:type="dxa"/>
            <w:tcMar>
              <w:top w:w="100" w:type="dxa"/>
              <w:left w:w="100" w:type="dxa"/>
              <w:bottom w:w="100" w:type="dxa"/>
              <w:right w:w="100" w:type="dxa"/>
            </w:tcMar>
          </w:tcPr>
          <w:p w:rsidR="00227C8A" w:rsidRPr="0092078C" w:rsidRDefault="00227C8A">
            <w:pPr>
              <w:pStyle w:val="Normal1"/>
              <w:widowControl w:val="0"/>
              <w:ind w:right="-259"/>
              <w:rPr>
                <w:sz w:val="16"/>
                <w:szCs w:val="16"/>
              </w:rPr>
            </w:pPr>
            <w:r>
              <w:rPr>
                <w:sz w:val="16"/>
                <w:szCs w:val="16"/>
              </w:rPr>
              <w:t>view</w:t>
            </w:r>
          </w:p>
        </w:tc>
        <w:tc>
          <w:tcPr>
            <w:tcW w:w="900" w:type="dxa"/>
            <w:tcMar>
              <w:top w:w="100" w:type="dxa"/>
              <w:left w:w="100" w:type="dxa"/>
              <w:bottom w:w="100" w:type="dxa"/>
              <w:right w:w="100" w:type="dxa"/>
            </w:tcMar>
          </w:tcPr>
          <w:p w:rsidR="00227C8A" w:rsidRPr="0092078C" w:rsidRDefault="00227C8A">
            <w:pPr>
              <w:pStyle w:val="Normal1"/>
              <w:widowControl w:val="0"/>
              <w:rPr>
                <w:sz w:val="16"/>
                <w:szCs w:val="16"/>
              </w:rPr>
            </w:pPr>
            <w:r>
              <w:rPr>
                <w:sz w:val="16"/>
                <w:szCs w:val="16"/>
              </w:rPr>
              <w:t>string</w:t>
            </w:r>
          </w:p>
        </w:tc>
        <w:tc>
          <w:tcPr>
            <w:tcW w:w="2520" w:type="dxa"/>
            <w:tcMar>
              <w:top w:w="100" w:type="dxa"/>
              <w:left w:w="100" w:type="dxa"/>
              <w:bottom w:w="100" w:type="dxa"/>
              <w:right w:w="100" w:type="dxa"/>
            </w:tcMar>
          </w:tcPr>
          <w:p w:rsidR="00227C8A" w:rsidRPr="0092078C" w:rsidRDefault="00227C8A">
            <w:pPr>
              <w:pStyle w:val="Normal1"/>
              <w:widowControl w:val="0"/>
              <w:rPr>
                <w:sz w:val="16"/>
                <w:szCs w:val="16"/>
              </w:rPr>
            </w:pPr>
            <w:r w:rsidRPr="0092078C">
              <w:rPr>
                <w:sz w:val="16"/>
                <w:szCs w:val="16"/>
              </w:rPr>
              <w:t>property/seed</w:t>
            </w:r>
          </w:p>
        </w:tc>
        <w:tc>
          <w:tcPr>
            <w:tcW w:w="1890" w:type="dxa"/>
          </w:tcPr>
          <w:p w:rsidR="00227C8A" w:rsidRDefault="00227C8A" w:rsidP="00227C8A">
            <w:r w:rsidRPr="006F587D">
              <w:rPr>
                <w:sz w:val="16"/>
                <w:szCs w:val="16"/>
              </w:rPr>
              <w:t xml:space="preserve">yes </w:t>
            </w:r>
          </w:p>
        </w:tc>
        <w:tc>
          <w:tcPr>
            <w:tcW w:w="2790" w:type="dxa"/>
          </w:tcPr>
          <w:p w:rsidR="00227C8A" w:rsidRPr="006F587D" w:rsidRDefault="00227C8A" w:rsidP="005C1249">
            <w:pPr>
              <w:rPr>
                <w:sz w:val="16"/>
                <w:szCs w:val="16"/>
              </w:rPr>
            </w:pPr>
            <w:r>
              <w:rPr>
                <w:sz w:val="16"/>
                <w:szCs w:val="16"/>
              </w:rPr>
              <w:t>The type of queries. Valid entries are property or seed only.</w:t>
            </w:r>
          </w:p>
        </w:tc>
      </w:tr>
    </w:tbl>
    <w:p w:rsidR="00E57846" w:rsidRDefault="00E57846">
      <w:pPr>
        <w:pStyle w:val="Normal1"/>
        <w:widowControl w:val="0"/>
      </w:pPr>
    </w:p>
    <w:p w:rsidR="00E57846" w:rsidRDefault="00E57846">
      <w:pPr>
        <w:pStyle w:val="Normal1"/>
        <w:widowControl w:val="0"/>
      </w:pPr>
    </w:p>
    <w:p w:rsidR="00227C8A" w:rsidRDefault="00227C8A">
      <w:pPr>
        <w:pStyle w:val="Normal1"/>
        <w:widowControl w:val="0"/>
      </w:pPr>
    </w:p>
    <w:p w:rsidR="007F31A4" w:rsidRDefault="007F31A4">
      <w:pPr>
        <w:pStyle w:val="Normal1"/>
        <w:widowControl w:val="0"/>
      </w:pPr>
    </w:p>
    <w:p w:rsidR="007F31A4" w:rsidRDefault="007F31A4">
      <w:pPr>
        <w:pStyle w:val="Normal1"/>
        <w:widowControl w:val="0"/>
      </w:pPr>
    </w:p>
    <w:p w:rsidR="007F31A4" w:rsidRDefault="007F31A4">
      <w:pPr>
        <w:pStyle w:val="Normal1"/>
        <w:widowControl w:val="0"/>
      </w:pPr>
    </w:p>
    <w:p w:rsidR="00E57846" w:rsidRDefault="00217738">
      <w:pPr>
        <w:pStyle w:val="Heading2"/>
        <w:widowControl w:val="0"/>
        <w:ind w:right="-259"/>
        <w:contextualSpacing w:val="0"/>
      </w:pPr>
      <w:bookmarkStart w:id="8" w:name="h.zdxnhyr5ciy5" w:colFirst="0" w:colLast="0"/>
      <w:bookmarkEnd w:id="8"/>
      <w:r>
        <w:rPr>
          <w:color w:val="666666"/>
        </w:rPr>
        <w:lastRenderedPageBreak/>
        <w:t>Response</w:t>
      </w:r>
    </w:p>
    <w:tbl>
      <w:tblPr>
        <w:tblStyle w:val="a5"/>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8700"/>
      </w:tblGrid>
      <w:tr w:rsidR="00E57846">
        <w:tc>
          <w:tcPr>
            <w:tcW w:w="795" w:type="dxa"/>
            <w:shd w:val="clear" w:color="auto" w:fill="CFE2F3"/>
            <w:tcMar>
              <w:top w:w="100" w:type="dxa"/>
              <w:left w:w="100" w:type="dxa"/>
              <w:bottom w:w="100" w:type="dxa"/>
              <w:right w:w="100" w:type="dxa"/>
            </w:tcMar>
          </w:tcPr>
          <w:p w:rsidR="00E57846" w:rsidRDefault="00217738">
            <w:pPr>
              <w:pStyle w:val="Normal1"/>
              <w:widowControl w:val="0"/>
              <w:ind w:right="-259"/>
            </w:pPr>
            <w:r>
              <w:rPr>
                <w:b/>
                <w:shd w:val="clear" w:color="auto" w:fill="CFE2F3"/>
              </w:rPr>
              <w:t>Status</w:t>
            </w:r>
          </w:p>
        </w:tc>
        <w:tc>
          <w:tcPr>
            <w:tcW w:w="8700" w:type="dxa"/>
            <w:shd w:val="clear" w:color="auto" w:fill="CFE2F3"/>
            <w:tcMar>
              <w:top w:w="100" w:type="dxa"/>
              <w:left w:w="100" w:type="dxa"/>
              <w:bottom w:w="100" w:type="dxa"/>
              <w:right w:w="100" w:type="dxa"/>
            </w:tcMar>
          </w:tcPr>
          <w:p w:rsidR="00E57846" w:rsidRDefault="00217738">
            <w:pPr>
              <w:pStyle w:val="Normal1"/>
              <w:widowControl w:val="0"/>
              <w:ind w:right="-259"/>
            </w:pPr>
            <w:r>
              <w:rPr>
                <w:b/>
                <w:shd w:val="clear" w:color="auto" w:fill="CFE2F3"/>
              </w:rPr>
              <w:t>Response</w:t>
            </w:r>
          </w:p>
        </w:tc>
      </w:tr>
      <w:tr w:rsidR="00E57846">
        <w:tc>
          <w:tcPr>
            <w:tcW w:w="795" w:type="dxa"/>
            <w:tcMar>
              <w:top w:w="100" w:type="dxa"/>
              <w:left w:w="100" w:type="dxa"/>
              <w:bottom w:w="100" w:type="dxa"/>
              <w:right w:w="100" w:type="dxa"/>
            </w:tcMar>
          </w:tcPr>
          <w:p w:rsidR="00E57846" w:rsidRDefault="00217738">
            <w:pPr>
              <w:pStyle w:val="Normal1"/>
              <w:widowControl w:val="0"/>
              <w:ind w:right="-259"/>
            </w:pPr>
            <w:r>
              <w:rPr>
                <w:rFonts w:ascii="Consolas" w:eastAsia="Consolas" w:hAnsi="Consolas" w:cs="Consolas"/>
                <w:color w:val="38761D"/>
              </w:rPr>
              <w:t>200</w:t>
            </w:r>
          </w:p>
        </w:tc>
        <w:tc>
          <w:tcPr>
            <w:tcW w:w="8700" w:type="dxa"/>
            <w:tcMar>
              <w:top w:w="100" w:type="dxa"/>
              <w:left w:w="100" w:type="dxa"/>
              <w:bottom w:w="100" w:type="dxa"/>
              <w:right w:w="100" w:type="dxa"/>
            </w:tcMar>
          </w:tcPr>
          <w:p w:rsidR="00E57846" w:rsidRDefault="00217738">
            <w:pPr>
              <w:pStyle w:val="Normal1"/>
              <w:widowControl w:val="0"/>
              <w:ind w:right="-259"/>
            </w:pPr>
            <w:r>
              <w:rPr>
                <w:b/>
              </w:rPr>
              <w:t>Response will be an object containing the list of queries (array)</w:t>
            </w:r>
            <w:r w:rsidR="003660BF">
              <w:rPr>
                <w:b/>
              </w:rPr>
              <w:t>.</w:t>
            </w:r>
            <w:r>
              <w:rPr>
                <w:b/>
              </w:rPr>
              <w:t xml:space="preserve"> </w:t>
            </w:r>
          </w:p>
          <w:p w:rsidR="009C1D57" w:rsidRDefault="00DF379C" w:rsidP="001F6D88">
            <w:pPr>
              <w:pStyle w:val="Normal1"/>
              <w:widowControl w:val="0"/>
              <w:ind w:right="-259"/>
              <w:rPr>
                <w:b/>
              </w:rPr>
            </w:pPr>
            <w:r>
              <w:rPr>
                <w:b/>
              </w:rPr>
              <w:t>U</w:t>
            </w:r>
            <w:r w:rsidR="009C1D57">
              <w:rPr>
                <w:b/>
              </w:rPr>
              <w:t xml:space="preserve">sing the keywords </w:t>
            </w:r>
            <w:r w:rsidR="009C1D57" w:rsidRPr="009C1D57">
              <w:rPr>
                <w:b/>
                <w:color w:val="984806" w:themeColor="accent6" w:themeShade="80"/>
              </w:rPr>
              <w:t>sample</w:t>
            </w:r>
            <w:r w:rsidR="009C1D57">
              <w:rPr>
                <w:b/>
                <w:color w:val="984806" w:themeColor="accent6" w:themeShade="80"/>
              </w:rPr>
              <w:t xml:space="preserve"> </w:t>
            </w:r>
            <w:r w:rsidR="001F6D88">
              <w:rPr>
                <w:b/>
                <w:color w:val="984806" w:themeColor="accent6" w:themeShade="80"/>
              </w:rPr>
              <w:t>NOT</w:t>
            </w:r>
            <w:r w:rsidR="009C1D57">
              <w:rPr>
                <w:b/>
                <w:color w:val="984806" w:themeColor="accent6" w:themeShade="80"/>
              </w:rPr>
              <w:t xml:space="preserve"> degree</w:t>
            </w:r>
            <w:r w:rsidR="009C1D57">
              <w:rPr>
                <w:b/>
              </w:rPr>
              <w:t xml:space="preserve"> which means </w:t>
            </w:r>
            <w:r w:rsidR="009C1D57" w:rsidRPr="00183EF2">
              <w:rPr>
                <w:b/>
                <w:color w:val="00B050"/>
              </w:rPr>
              <w:t>search for all the queries that have the keyword sample but not degree</w:t>
            </w:r>
            <w:r w:rsidR="009C1D57">
              <w:rPr>
                <w:b/>
              </w:rPr>
              <w:t>.</w:t>
            </w:r>
          </w:p>
          <w:p w:rsidR="00DF379C" w:rsidRDefault="00DF379C">
            <w:pPr>
              <w:pStyle w:val="Normal1"/>
              <w:widowControl w:val="0"/>
              <w:ind w:right="-259"/>
              <w:rPr>
                <w:rFonts w:ascii="Consolas" w:eastAsia="Consolas" w:hAnsi="Consolas" w:cs="Consolas"/>
                <w:color w:val="0070C0"/>
                <w:sz w:val="20"/>
              </w:rPr>
            </w:pPr>
          </w:p>
          <w:p w:rsidR="00E57846" w:rsidRPr="00294C1E" w:rsidRDefault="00E7051D">
            <w:pPr>
              <w:pStyle w:val="Normal1"/>
              <w:widowControl w:val="0"/>
              <w:ind w:right="-259"/>
              <w:rPr>
                <w:color w:val="548DD4" w:themeColor="text2" w:themeTint="99"/>
                <w:sz w:val="24"/>
                <w:szCs w:val="24"/>
              </w:rPr>
            </w:pPr>
            <w:r w:rsidRPr="00294C1E">
              <w:rPr>
                <w:rFonts w:eastAsia="Consolas"/>
                <w:color w:val="548DD4" w:themeColor="text2" w:themeTint="99"/>
                <w:sz w:val="24"/>
                <w:szCs w:val="24"/>
              </w:rPr>
              <w:t>[{"content": "select edges from sample", "graph": "sample", "query_id": "2530", "results": "/home/sipcinet/edison/graphservices/query/sample_query2530.txt", "target": "edge"}, {"content": "select nodes from sample", "graph": "sample", "query_id": "2527", "results": "/home/sipcinet/edison/graphservices/query/sample_query2527.txt", "target": "node"}]</w:t>
            </w:r>
          </w:p>
        </w:tc>
      </w:tr>
      <w:tr w:rsidR="00E57846">
        <w:tc>
          <w:tcPr>
            <w:tcW w:w="795" w:type="dxa"/>
            <w:tcMar>
              <w:top w:w="100" w:type="dxa"/>
              <w:left w:w="100" w:type="dxa"/>
              <w:bottom w:w="100" w:type="dxa"/>
              <w:right w:w="100" w:type="dxa"/>
            </w:tcMar>
          </w:tcPr>
          <w:p w:rsidR="00E57846" w:rsidRDefault="00217738">
            <w:pPr>
              <w:pStyle w:val="Normal1"/>
              <w:widowControl w:val="0"/>
              <w:spacing w:line="240" w:lineRule="auto"/>
            </w:pPr>
            <w:r>
              <w:rPr>
                <w:rFonts w:ascii="Consolas" w:eastAsia="Consolas" w:hAnsi="Consolas" w:cs="Consolas"/>
                <w:color w:val="990000"/>
              </w:rPr>
              <w:t>400</w:t>
            </w:r>
          </w:p>
        </w:tc>
        <w:tc>
          <w:tcPr>
            <w:tcW w:w="8700" w:type="dxa"/>
            <w:tcMar>
              <w:top w:w="100" w:type="dxa"/>
              <w:left w:w="100" w:type="dxa"/>
              <w:bottom w:w="100" w:type="dxa"/>
              <w:right w:w="100" w:type="dxa"/>
            </w:tcMar>
          </w:tcPr>
          <w:p w:rsidR="00E57846" w:rsidRDefault="00217738" w:rsidP="001A1E5E">
            <w:pPr>
              <w:pStyle w:val="Normal1"/>
              <w:widowControl w:val="0"/>
              <w:spacing w:line="240" w:lineRule="auto"/>
            </w:pPr>
            <w:r>
              <w:rPr>
                <w:rFonts w:ascii="Consolas" w:eastAsia="Consolas" w:hAnsi="Consolas" w:cs="Consolas"/>
              </w:rPr>
              <w:t xml:space="preserve">"Invalid </w:t>
            </w:r>
            <w:r w:rsidR="001A1E5E">
              <w:rPr>
                <w:rFonts w:ascii="Consolas" w:eastAsia="Consolas" w:hAnsi="Consolas" w:cs="Consolas"/>
              </w:rPr>
              <w:t>Search"</w:t>
            </w:r>
          </w:p>
        </w:tc>
      </w:tr>
    </w:tbl>
    <w:p w:rsidR="00194230" w:rsidRDefault="00194230">
      <w:pPr>
        <w:pStyle w:val="Heading2"/>
        <w:widowControl w:val="0"/>
        <w:contextualSpacing w:val="0"/>
        <w:rPr>
          <w:color w:val="741B47"/>
          <w:sz w:val="36"/>
        </w:rPr>
      </w:pPr>
      <w:bookmarkStart w:id="9" w:name="h.e74xysxqctog" w:colFirst="0" w:colLast="0"/>
      <w:bookmarkEnd w:id="9"/>
    </w:p>
    <w:p w:rsidR="00E57846" w:rsidRDefault="00AF40AC">
      <w:pPr>
        <w:pStyle w:val="Heading2"/>
        <w:widowControl w:val="0"/>
        <w:contextualSpacing w:val="0"/>
      </w:pPr>
      <w:r>
        <w:rPr>
          <w:color w:val="741B47"/>
          <w:sz w:val="36"/>
        </w:rPr>
        <w:t>4</w:t>
      </w:r>
      <w:r w:rsidR="00217738">
        <w:rPr>
          <w:color w:val="741B47"/>
          <w:sz w:val="36"/>
        </w:rPr>
        <w:t>. Repository</w:t>
      </w:r>
    </w:p>
    <w:p w:rsidR="00E57846" w:rsidRDefault="00217738">
      <w:pPr>
        <w:pStyle w:val="Heading2"/>
        <w:widowControl w:val="0"/>
        <w:ind w:right="-259"/>
        <w:contextualSpacing w:val="0"/>
      </w:pPr>
      <w:bookmarkStart w:id="10" w:name="h.s23rrxxie12u" w:colFirst="0" w:colLast="0"/>
      <w:bookmarkEnd w:id="10"/>
      <w:r>
        <w:rPr>
          <w:color w:val="666666"/>
        </w:rPr>
        <w:t>Purpose</w:t>
      </w:r>
    </w:p>
    <w:p w:rsidR="00E57846" w:rsidRDefault="00E57846">
      <w:pPr>
        <w:pStyle w:val="Normal1"/>
      </w:pPr>
    </w:p>
    <w:p w:rsidR="00E57846" w:rsidRDefault="00617324">
      <w:pPr>
        <w:pStyle w:val="Normal1"/>
      </w:pPr>
      <w:r>
        <w:t>Repository keeps</w:t>
      </w:r>
      <w:r w:rsidR="00217738">
        <w:t xml:space="preserve"> information about all queries. Categorize queries by node and edge.</w:t>
      </w:r>
    </w:p>
    <w:p w:rsidR="00E57846" w:rsidRDefault="00217738">
      <w:pPr>
        <w:pStyle w:val="Heading2"/>
        <w:widowControl w:val="0"/>
        <w:ind w:right="-259"/>
        <w:contextualSpacing w:val="0"/>
      </w:pPr>
      <w:bookmarkStart w:id="11" w:name="h.etu08enttctd" w:colFirst="0" w:colLast="0"/>
      <w:bookmarkEnd w:id="11"/>
      <w:r>
        <w:rPr>
          <w:color w:val="666666"/>
        </w:rPr>
        <w:t>Request</w:t>
      </w:r>
    </w:p>
    <w:tbl>
      <w:tblPr>
        <w:tblStyle w:val="a6"/>
        <w:tblW w:w="10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9460"/>
      </w:tblGrid>
      <w:tr w:rsidR="00E57846" w:rsidTr="003660BF">
        <w:tc>
          <w:tcPr>
            <w:tcW w:w="1080" w:type="dxa"/>
            <w:shd w:val="clear" w:color="auto" w:fill="CFE2F3"/>
            <w:tcMar>
              <w:top w:w="100" w:type="dxa"/>
              <w:left w:w="100" w:type="dxa"/>
              <w:bottom w:w="100" w:type="dxa"/>
              <w:right w:w="100" w:type="dxa"/>
            </w:tcMar>
          </w:tcPr>
          <w:p w:rsidR="00E57846" w:rsidRDefault="00217738">
            <w:pPr>
              <w:pStyle w:val="Normal1"/>
              <w:widowControl w:val="0"/>
              <w:ind w:right="-259"/>
            </w:pPr>
            <w:r>
              <w:rPr>
                <w:b/>
                <w:shd w:val="clear" w:color="auto" w:fill="CFE2F3"/>
              </w:rPr>
              <w:t>Method</w:t>
            </w:r>
          </w:p>
        </w:tc>
        <w:tc>
          <w:tcPr>
            <w:tcW w:w="9460" w:type="dxa"/>
            <w:shd w:val="clear" w:color="auto" w:fill="CFE2F3"/>
            <w:tcMar>
              <w:top w:w="100" w:type="dxa"/>
              <w:left w:w="100" w:type="dxa"/>
              <w:bottom w:w="100" w:type="dxa"/>
              <w:right w:w="100" w:type="dxa"/>
            </w:tcMar>
          </w:tcPr>
          <w:p w:rsidR="00E57846" w:rsidRDefault="00217738">
            <w:pPr>
              <w:pStyle w:val="Normal1"/>
              <w:widowControl w:val="0"/>
              <w:ind w:right="-259"/>
            </w:pPr>
            <w:r>
              <w:rPr>
                <w:b/>
                <w:shd w:val="clear" w:color="auto" w:fill="CFE2F3"/>
              </w:rPr>
              <w:t xml:space="preserve">URL            </w:t>
            </w:r>
          </w:p>
        </w:tc>
      </w:tr>
      <w:tr w:rsidR="00E57846" w:rsidTr="003660BF">
        <w:tc>
          <w:tcPr>
            <w:tcW w:w="1080" w:type="dxa"/>
            <w:tcMar>
              <w:top w:w="100" w:type="dxa"/>
              <w:left w:w="100" w:type="dxa"/>
              <w:bottom w:w="100" w:type="dxa"/>
              <w:right w:w="100" w:type="dxa"/>
            </w:tcMar>
          </w:tcPr>
          <w:p w:rsidR="00E57846" w:rsidRDefault="00217738">
            <w:pPr>
              <w:pStyle w:val="Normal1"/>
              <w:widowControl w:val="0"/>
              <w:ind w:right="-259"/>
            </w:pPr>
            <w:r>
              <w:rPr>
                <w:rFonts w:ascii="Consolas" w:eastAsia="Consolas" w:hAnsi="Consolas" w:cs="Consolas"/>
                <w:b/>
                <w:color w:val="741B47"/>
              </w:rPr>
              <w:t>GET</w:t>
            </w:r>
          </w:p>
        </w:tc>
        <w:tc>
          <w:tcPr>
            <w:tcW w:w="9460" w:type="dxa"/>
            <w:tcMar>
              <w:top w:w="100" w:type="dxa"/>
              <w:left w:w="100" w:type="dxa"/>
              <w:bottom w:w="100" w:type="dxa"/>
              <w:right w:w="100" w:type="dxa"/>
            </w:tcMar>
          </w:tcPr>
          <w:p w:rsidR="00E57846" w:rsidRDefault="00217738" w:rsidP="00D65C3D">
            <w:pPr>
              <w:pStyle w:val="Normal1"/>
              <w:widowControl w:val="0"/>
              <w:ind w:right="-259"/>
            </w:pPr>
            <w:r>
              <w:rPr>
                <w:rFonts w:ascii="Consolas" w:eastAsia="Consolas" w:hAnsi="Consolas" w:cs="Consolas"/>
              </w:rPr>
              <w:t>http://&lt;hostName&gt;:&lt;portNumber&gt;/</w:t>
            </w:r>
            <w:r w:rsidR="00D65C3D" w:rsidRPr="00D65C3D">
              <w:rPr>
                <w:rFonts w:ascii="Consolas" w:eastAsia="Consolas" w:hAnsi="Consolas" w:cs="Consolas"/>
              </w:rPr>
              <w:t>graphservice/repository</w:t>
            </w:r>
            <w:r w:rsidR="00715127">
              <w:rPr>
                <w:rFonts w:ascii="Consolas" w:eastAsia="Consolas" w:hAnsi="Consolas" w:cs="Consolas"/>
              </w:rPr>
              <w:t>?t</w:t>
            </w:r>
            <w:r w:rsidR="00D65C3D">
              <w:rPr>
                <w:rFonts w:ascii="Consolas" w:eastAsia="Consolas" w:hAnsi="Consolas" w:cs="Consolas"/>
              </w:rPr>
              <w:t>ype=</w:t>
            </w:r>
            <w:r w:rsidR="00D65C3D" w:rsidRPr="00D65C3D">
              <w:rPr>
                <w:rFonts w:ascii="Consolas" w:eastAsia="Consolas" w:hAnsi="Consolas" w:cs="Consolas"/>
                <w:color w:val="FF0000"/>
              </w:rPr>
              <w:t>value</w:t>
            </w:r>
            <w:r w:rsidR="00507D79" w:rsidRPr="00507D79">
              <w:rPr>
                <w:rFonts w:ascii="Consolas" w:eastAsia="Consolas" w:hAnsi="Consolas" w:cs="Consolas"/>
                <w:color w:val="auto"/>
              </w:rPr>
              <w:t>&amp;view=</w:t>
            </w:r>
            <w:r w:rsidR="00507D79">
              <w:rPr>
                <w:rFonts w:ascii="Consolas" w:eastAsia="Consolas" w:hAnsi="Consolas" w:cs="Consolas"/>
                <w:color w:val="FF0000"/>
              </w:rPr>
              <w:t>value</w:t>
            </w:r>
          </w:p>
        </w:tc>
      </w:tr>
    </w:tbl>
    <w:p w:rsidR="00E57846" w:rsidRDefault="00E57846">
      <w:pPr>
        <w:pStyle w:val="Normal1"/>
        <w:widowControl w:val="0"/>
      </w:pPr>
    </w:p>
    <w:p w:rsidR="00E57846" w:rsidRDefault="00E57846">
      <w:pPr>
        <w:pStyle w:val="Normal1"/>
        <w:widowControl w:val="0"/>
      </w:pPr>
    </w:p>
    <w:p w:rsidR="00E57846" w:rsidRDefault="00E57846">
      <w:pPr>
        <w:pStyle w:val="Normal1"/>
        <w:widowControl w:val="0"/>
      </w:pPr>
    </w:p>
    <w:tbl>
      <w:tblPr>
        <w:tblStyle w:val="a7"/>
        <w:tblW w:w="10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865"/>
        <w:gridCol w:w="720"/>
        <w:gridCol w:w="1620"/>
        <w:gridCol w:w="1440"/>
        <w:gridCol w:w="4860"/>
      </w:tblGrid>
      <w:tr w:rsidR="00D52702" w:rsidRPr="00DB7F37" w:rsidTr="00D52702">
        <w:tc>
          <w:tcPr>
            <w:tcW w:w="675" w:type="dxa"/>
            <w:shd w:val="clear" w:color="auto" w:fill="CFE2F3"/>
            <w:tcMar>
              <w:top w:w="100" w:type="dxa"/>
              <w:left w:w="100" w:type="dxa"/>
              <w:bottom w:w="100" w:type="dxa"/>
              <w:right w:w="100" w:type="dxa"/>
            </w:tcMar>
          </w:tcPr>
          <w:p w:rsidR="00D52702" w:rsidRPr="00DB7F37" w:rsidRDefault="00D52702">
            <w:pPr>
              <w:pStyle w:val="Normal1"/>
              <w:widowControl w:val="0"/>
              <w:ind w:right="-259"/>
              <w:rPr>
                <w:sz w:val="16"/>
                <w:szCs w:val="14"/>
              </w:rPr>
            </w:pPr>
            <w:r w:rsidRPr="00DB7F37">
              <w:rPr>
                <w:b/>
                <w:sz w:val="16"/>
                <w:szCs w:val="14"/>
                <w:shd w:val="clear" w:color="auto" w:fill="CFE2F3"/>
              </w:rPr>
              <w:t>Type</w:t>
            </w:r>
          </w:p>
        </w:tc>
        <w:tc>
          <w:tcPr>
            <w:tcW w:w="865" w:type="dxa"/>
            <w:shd w:val="clear" w:color="auto" w:fill="CFE2F3"/>
            <w:tcMar>
              <w:top w:w="100" w:type="dxa"/>
              <w:left w:w="100" w:type="dxa"/>
              <w:bottom w:w="100" w:type="dxa"/>
              <w:right w:w="100" w:type="dxa"/>
            </w:tcMar>
          </w:tcPr>
          <w:p w:rsidR="00D52702" w:rsidRPr="00DB7F37" w:rsidRDefault="00D52702">
            <w:pPr>
              <w:pStyle w:val="Normal1"/>
              <w:widowControl w:val="0"/>
              <w:ind w:right="-259"/>
              <w:rPr>
                <w:sz w:val="16"/>
                <w:szCs w:val="14"/>
              </w:rPr>
            </w:pPr>
            <w:proofErr w:type="spellStart"/>
            <w:r w:rsidRPr="00DB7F37">
              <w:rPr>
                <w:b/>
                <w:sz w:val="16"/>
                <w:szCs w:val="14"/>
                <w:shd w:val="clear" w:color="auto" w:fill="CFE2F3"/>
              </w:rPr>
              <w:t>Params</w:t>
            </w:r>
            <w:proofErr w:type="spellEnd"/>
          </w:p>
        </w:tc>
        <w:tc>
          <w:tcPr>
            <w:tcW w:w="720" w:type="dxa"/>
            <w:shd w:val="clear" w:color="auto" w:fill="CFE2F3"/>
            <w:tcMar>
              <w:top w:w="100" w:type="dxa"/>
              <w:left w:w="100" w:type="dxa"/>
              <w:bottom w:w="100" w:type="dxa"/>
              <w:right w:w="100" w:type="dxa"/>
            </w:tcMar>
          </w:tcPr>
          <w:p w:rsidR="00D52702" w:rsidRPr="00DB7F37" w:rsidRDefault="00D52702">
            <w:pPr>
              <w:pStyle w:val="Normal1"/>
              <w:widowControl w:val="0"/>
              <w:ind w:right="-259"/>
              <w:rPr>
                <w:sz w:val="16"/>
                <w:szCs w:val="14"/>
              </w:rPr>
            </w:pPr>
            <w:r w:rsidRPr="00DB7F37">
              <w:rPr>
                <w:b/>
                <w:sz w:val="16"/>
                <w:szCs w:val="14"/>
                <w:shd w:val="clear" w:color="auto" w:fill="CFE2F3"/>
              </w:rPr>
              <w:t>Values</w:t>
            </w:r>
          </w:p>
        </w:tc>
        <w:tc>
          <w:tcPr>
            <w:tcW w:w="1620" w:type="dxa"/>
            <w:shd w:val="clear" w:color="auto" w:fill="CFE2F3"/>
            <w:tcMar>
              <w:top w:w="100" w:type="dxa"/>
              <w:left w:w="100" w:type="dxa"/>
              <w:bottom w:w="100" w:type="dxa"/>
              <w:right w:w="100" w:type="dxa"/>
            </w:tcMar>
          </w:tcPr>
          <w:p w:rsidR="00D52702" w:rsidRPr="00DB7F37" w:rsidRDefault="005C2BC3">
            <w:pPr>
              <w:pStyle w:val="Normal1"/>
              <w:widowControl w:val="0"/>
              <w:ind w:right="-259"/>
              <w:rPr>
                <w:sz w:val="16"/>
                <w:szCs w:val="14"/>
              </w:rPr>
            </w:pPr>
            <w:r>
              <w:rPr>
                <w:b/>
                <w:sz w:val="16"/>
                <w:szCs w:val="16"/>
                <w:shd w:val="clear" w:color="auto" w:fill="CFE2F3"/>
              </w:rPr>
              <w:t>Examples</w:t>
            </w:r>
          </w:p>
        </w:tc>
        <w:tc>
          <w:tcPr>
            <w:tcW w:w="1440" w:type="dxa"/>
            <w:shd w:val="clear" w:color="auto" w:fill="CFE2F3"/>
          </w:tcPr>
          <w:p w:rsidR="00D52702" w:rsidRPr="00DB7F37" w:rsidRDefault="00D52702" w:rsidP="00D52702">
            <w:pPr>
              <w:pStyle w:val="Normal1"/>
              <w:widowControl w:val="0"/>
              <w:ind w:left="792" w:right="-259" w:hanging="792"/>
              <w:rPr>
                <w:b/>
                <w:sz w:val="16"/>
                <w:szCs w:val="14"/>
                <w:shd w:val="clear" w:color="auto" w:fill="CFE2F3"/>
              </w:rPr>
            </w:pPr>
            <w:r w:rsidRPr="00DB7F37">
              <w:rPr>
                <w:b/>
                <w:sz w:val="16"/>
                <w:szCs w:val="14"/>
                <w:shd w:val="clear" w:color="auto" w:fill="CFE2F3"/>
              </w:rPr>
              <w:t>Required</w:t>
            </w:r>
          </w:p>
        </w:tc>
        <w:tc>
          <w:tcPr>
            <w:tcW w:w="4860" w:type="dxa"/>
            <w:shd w:val="clear" w:color="auto" w:fill="CFE2F3"/>
          </w:tcPr>
          <w:p w:rsidR="00D52702" w:rsidRPr="00DB7F37" w:rsidRDefault="00D52702" w:rsidP="00D52702">
            <w:pPr>
              <w:pStyle w:val="Normal1"/>
              <w:widowControl w:val="0"/>
              <w:ind w:left="-18" w:right="-259" w:firstLine="18"/>
              <w:rPr>
                <w:b/>
                <w:sz w:val="16"/>
                <w:szCs w:val="14"/>
                <w:shd w:val="clear" w:color="auto" w:fill="CFE2F3"/>
              </w:rPr>
            </w:pPr>
            <w:r>
              <w:rPr>
                <w:b/>
                <w:sz w:val="16"/>
                <w:szCs w:val="14"/>
                <w:shd w:val="clear" w:color="auto" w:fill="CFE2F3"/>
              </w:rPr>
              <w:t>Description</w:t>
            </w:r>
          </w:p>
        </w:tc>
      </w:tr>
      <w:tr w:rsidR="00D52702" w:rsidRPr="00DB7F37" w:rsidTr="005C2BC3">
        <w:trPr>
          <w:trHeight w:val="654"/>
        </w:trPr>
        <w:tc>
          <w:tcPr>
            <w:tcW w:w="675" w:type="dxa"/>
            <w:tcMar>
              <w:top w:w="100" w:type="dxa"/>
              <w:left w:w="100" w:type="dxa"/>
              <w:bottom w:w="100" w:type="dxa"/>
              <w:right w:w="100" w:type="dxa"/>
            </w:tcMar>
          </w:tcPr>
          <w:p w:rsidR="00D52702" w:rsidRPr="00DB7F37" w:rsidRDefault="00D52702">
            <w:pPr>
              <w:pStyle w:val="Normal1"/>
              <w:widowControl w:val="0"/>
              <w:ind w:right="-259"/>
              <w:rPr>
                <w:sz w:val="16"/>
                <w:szCs w:val="14"/>
              </w:rPr>
            </w:pPr>
            <w:r w:rsidRPr="00DB7F37">
              <w:rPr>
                <w:rFonts w:ascii="Consolas" w:eastAsia="Consolas" w:hAnsi="Consolas" w:cs="Consolas"/>
                <w:sz w:val="16"/>
                <w:szCs w:val="14"/>
              </w:rPr>
              <w:t>GET</w:t>
            </w:r>
          </w:p>
          <w:p w:rsidR="00D52702" w:rsidRPr="00DB7F37" w:rsidRDefault="00D52702">
            <w:pPr>
              <w:pStyle w:val="Normal1"/>
              <w:widowControl w:val="0"/>
              <w:ind w:right="-259"/>
              <w:rPr>
                <w:sz w:val="16"/>
                <w:szCs w:val="14"/>
              </w:rPr>
            </w:pPr>
          </w:p>
        </w:tc>
        <w:tc>
          <w:tcPr>
            <w:tcW w:w="865" w:type="dxa"/>
            <w:tcMar>
              <w:top w:w="100" w:type="dxa"/>
              <w:left w:w="100" w:type="dxa"/>
              <w:bottom w:w="100" w:type="dxa"/>
              <w:right w:w="100" w:type="dxa"/>
            </w:tcMar>
          </w:tcPr>
          <w:p w:rsidR="00D52702" w:rsidRPr="00DB7F37" w:rsidRDefault="00D52702" w:rsidP="00D65C3D">
            <w:pPr>
              <w:pStyle w:val="Normal1"/>
              <w:widowControl w:val="0"/>
              <w:ind w:right="-259"/>
              <w:rPr>
                <w:sz w:val="16"/>
                <w:szCs w:val="14"/>
              </w:rPr>
            </w:pPr>
            <w:r w:rsidRPr="00DB7F37">
              <w:rPr>
                <w:sz w:val="16"/>
                <w:szCs w:val="14"/>
              </w:rPr>
              <w:t>type</w:t>
            </w:r>
          </w:p>
          <w:p w:rsidR="005C2BC3" w:rsidRDefault="005C2BC3" w:rsidP="00D65C3D">
            <w:pPr>
              <w:pStyle w:val="Normal1"/>
              <w:widowControl w:val="0"/>
              <w:ind w:right="-259"/>
              <w:rPr>
                <w:sz w:val="16"/>
                <w:szCs w:val="14"/>
              </w:rPr>
            </w:pPr>
          </w:p>
          <w:p w:rsidR="00D52702" w:rsidRPr="00DB7F37" w:rsidRDefault="00D52702" w:rsidP="00D65C3D">
            <w:pPr>
              <w:pStyle w:val="Normal1"/>
              <w:widowControl w:val="0"/>
              <w:ind w:right="-259"/>
              <w:rPr>
                <w:sz w:val="16"/>
                <w:szCs w:val="14"/>
              </w:rPr>
            </w:pPr>
          </w:p>
        </w:tc>
        <w:tc>
          <w:tcPr>
            <w:tcW w:w="720" w:type="dxa"/>
            <w:tcMar>
              <w:top w:w="100" w:type="dxa"/>
              <w:left w:w="100" w:type="dxa"/>
              <w:bottom w:w="100" w:type="dxa"/>
              <w:right w:w="100" w:type="dxa"/>
            </w:tcMar>
          </w:tcPr>
          <w:p w:rsidR="00D52702" w:rsidRPr="00DB7F37" w:rsidRDefault="00D52702" w:rsidP="00D65C3D">
            <w:pPr>
              <w:pStyle w:val="Normal1"/>
              <w:widowControl w:val="0"/>
              <w:rPr>
                <w:sz w:val="16"/>
                <w:szCs w:val="14"/>
              </w:rPr>
            </w:pPr>
            <w:r w:rsidRPr="00DB7F37">
              <w:rPr>
                <w:sz w:val="16"/>
                <w:szCs w:val="14"/>
              </w:rPr>
              <w:t>string</w:t>
            </w:r>
          </w:p>
          <w:p w:rsidR="00D52702" w:rsidRPr="00DB7F37" w:rsidRDefault="00D52702" w:rsidP="00D65C3D">
            <w:pPr>
              <w:pStyle w:val="Normal1"/>
              <w:widowControl w:val="0"/>
              <w:rPr>
                <w:sz w:val="16"/>
                <w:szCs w:val="14"/>
              </w:rPr>
            </w:pPr>
          </w:p>
        </w:tc>
        <w:tc>
          <w:tcPr>
            <w:tcW w:w="1620" w:type="dxa"/>
            <w:tcMar>
              <w:top w:w="100" w:type="dxa"/>
              <w:left w:w="100" w:type="dxa"/>
              <w:bottom w:w="100" w:type="dxa"/>
              <w:right w:w="100" w:type="dxa"/>
            </w:tcMar>
          </w:tcPr>
          <w:p w:rsidR="00D52702" w:rsidRPr="00DB7F37" w:rsidRDefault="00D52702" w:rsidP="00D65C3D">
            <w:pPr>
              <w:pStyle w:val="Normal1"/>
              <w:widowControl w:val="0"/>
              <w:rPr>
                <w:sz w:val="16"/>
                <w:szCs w:val="14"/>
              </w:rPr>
            </w:pPr>
            <w:r>
              <w:rPr>
                <w:sz w:val="16"/>
                <w:szCs w:val="14"/>
              </w:rPr>
              <w:t>node/edge/</w:t>
            </w:r>
            <w:r w:rsidRPr="00DB7F37">
              <w:rPr>
                <w:sz w:val="16"/>
                <w:szCs w:val="14"/>
              </w:rPr>
              <w:t xml:space="preserve"> all</w:t>
            </w:r>
          </w:p>
          <w:p w:rsidR="00D52702" w:rsidRPr="00DB7F37" w:rsidRDefault="00D52702" w:rsidP="00D65C3D">
            <w:pPr>
              <w:pStyle w:val="Normal1"/>
              <w:widowControl w:val="0"/>
              <w:rPr>
                <w:sz w:val="16"/>
                <w:szCs w:val="14"/>
              </w:rPr>
            </w:pPr>
          </w:p>
        </w:tc>
        <w:tc>
          <w:tcPr>
            <w:tcW w:w="1440" w:type="dxa"/>
          </w:tcPr>
          <w:p w:rsidR="00D52702" w:rsidRPr="00DB7F37" w:rsidRDefault="00D52702" w:rsidP="00DB7F37">
            <w:pPr>
              <w:pStyle w:val="Normal1"/>
              <w:widowControl w:val="0"/>
              <w:rPr>
                <w:sz w:val="16"/>
                <w:szCs w:val="14"/>
              </w:rPr>
            </w:pPr>
            <w:r w:rsidRPr="00DB7F37">
              <w:rPr>
                <w:sz w:val="16"/>
                <w:szCs w:val="14"/>
              </w:rPr>
              <w:t>yes</w:t>
            </w:r>
          </w:p>
          <w:p w:rsidR="00D52702" w:rsidRPr="00DB7F37" w:rsidRDefault="00D52702" w:rsidP="00DB7F37">
            <w:pPr>
              <w:pStyle w:val="Normal1"/>
              <w:widowControl w:val="0"/>
              <w:rPr>
                <w:sz w:val="16"/>
                <w:szCs w:val="14"/>
              </w:rPr>
            </w:pPr>
          </w:p>
        </w:tc>
        <w:tc>
          <w:tcPr>
            <w:tcW w:w="4860" w:type="dxa"/>
          </w:tcPr>
          <w:p w:rsidR="00D52702" w:rsidRDefault="005C2BC3" w:rsidP="00D52702">
            <w:pPr>
              <w:pStyle w:val="Normal1"/>
              <w:widowControl w:val="0"/>
              <w:ind w:left="-18" w:firstLine="18"/>
              <w:rPr>
                <w:sz w:val="16"/>
                <w:szCs w:val="14"/>
              </w:rPr>
            </w:pPr>
            <w:r>
              <w:rPr>
                <w:sz w:val="16"/>
                <w:szCs w:val="14"/>
              </w:rPr>
              <w:t>Category of data to be retrieved. Valid entries are node, edge or all only</w:t>
            </w:r>
          </w:p>
          <w:p w:rsidR="005C2BC3" w:rsidRPr="00DB7F37" w:rsidRDefault="005C2BC3" w:rsidP="00D52702">
            <w:pPr>
              <w:pStyle w:val="Normal1"/>
              <w:widowControl w:val="0"/>
              <w:ind w:left="-18" w:firstLine="18"/>
              <w:rPr>
                <w:sz w:val="16"/>
                <w:szCs w:val="14"/>
              </w:rPr>
            </w:pPr>
          </w:p>
        </w:tc>
      </w:tr>
      <w:tr w:rsidR="005C2BC3" w:rsidRPr="00DB7F37" w:rsidTr="00D52702">
        <w:tc>
          <w:tcPr>
            <w:tcW w:w="675" w:type="dxa"/>
            <w:tcMar>
              <w:top w:w="100" w:type="dxa"/>
              <w:left w:w="100" w:type="dxa"/>
              <w:bottom w:w="100" w:type="dxa"/>
              <w:right w:w="100" w:type="dxa"/>
            </w:tcMar>
          </w:tcPr>
          <w:p w:rsidR="005C2BC3" w:rsidRPr="00DB7F37" w:rsidRDefault="005C2BC3">
            <w:pPr>
              <w:pStyle w:val="Normal1"/>
              <w:widowControl w:val="0"/>
              <w:ind w:right="-259"/>
              <w:rPr>
                <w:rFonts w:ascii="Consolas" w:eastAsia="Consolas" w:hAnsi="Consolas" w:cs="Consolas"/>
                <w:sz w:val="16"/>
                <w:szCs w:val="14"/>
              </w:rPr>
            </w:pPr>
          </w:p>
        </w:tc>
        <w:tc>
          <w:tcPr>
            <w:tcW w:w="865" w:type="dxa"/>
            <w:tcMar>
              <w:top w:w="100" w:type="dxa"/>
              <w:left w:w="100" w:type="dxa"/>
              <w:bottom w:w="100" w:type="dxa"/>
              <w:right w:w="100" w:type="dxa"/>
            </w:tcMar>
          </w:tcPr>
          <w:p w:rsidR="005C2BC3" w:rsidRPr="00DB7F37" w:rsidRDefault="005C2BC3" w:rsidP="00D65C3D">
            <w:pPr>
              <w:pStyle w:val="Normal1"/>
              <w:widowControl w:val="0"/>
              <w:ind w:right="-259"/>
              <w:rPr>
                <w:sz w:val="16"/>
                <w:szCs w:val="14"/>
              </w:rPr>
            </w:pPr>
            <w:r w:rsidRPr="00DB7F37">
              <w:rPr>
                <w:sz w:val="16"/>
                <w:szCs w:val="14"/>
              </w:rPr>
              <w:t>view</w:t>
            </w:r>
          </w:p>
        </w:tc>
        <w:tc>
          <w:tcPr>
            <w:tcW w:w="720" w:type="dxa"/>
            <w:tcMar>
              <w:top w:w="100" w:type="dxa"/>
              <w:left w:w="100" w:type="dxa"/>
              <w:bottom w:w="100" w:type="dxa"/>
              <w:right w:w="100" w:type="dxa"/>
            </w:tcMar>
          </w:tcPr>
          <w:p w:rsidR="005C2BC3" w:rsidRPr="00DB7F37" w:rsidRDefault="005C2BC3" w:rsidP="00D65C3D">
            <w:pPr>
              <w:pStyle w:val="Normal1"/>
              <w:widowControl w:val="0"/>
              <w:rPr>
                <w:sz w:val="16"/>
                <w:szCs w:val="14"/>
              </w:rPr>
            </w:pPr>
            <w:r w:rsidRPr="00DB7F37">
              <w:rPr>
                <w:sz w:val="16"/>
                <w:szCs w:val="14"/>
              </w:rPr>
              <w:t>string</w:t>
            </w:r>
          </w:p>
        </w:tc>
        <w:tc>
          <w:tcPr>
            <w:tcW w:w="1620" w:type="dxa"/>
            <w:tcMar>
              <w:top w:w="100" w:type="dxa"/>
              <w:left w:w="100" w:type="dxa"/>
              <w:bottom w:w="100" w:type="dxa"/>
              <w:right w:w="100" w:type="dxa"/>
            </w:tcMar>
          </w:tcPr>
          <w:p w:rsidR="005C2BC3" w:rsidRDefault="005C2BC3" w:rsidP="00D65C3D">
            <w:pPr>
              <w:pStyle w:val="Normal1"/>
              <w:widowControl w:val="0"/>
              <w:rPr>
                <w:sz w:val="16"/>
                <w:szCs w:val="14"/>
              </w:rPr>
            </w:pPr>
            <w:r w:rsidRPr="00DB7F37">
              <w:rPr>
                <w:sz w:val="16"/>
                <w:szCs w:val="14"/>
              </w:rPr>
              <w:t>property/seed</w:t>
            </w:r>
          </w:p>
        </w:tc>
        <w:tc>
          <w:tcPr>
            <w:tcW w:w="1440" w:type="dxa"/>
          </w:tcPr>
          <w:p w:rsidR="005C2BC3" w:rsidRPr="00DB7F37" w:rsidRDefault="005C2BC3" w:rsidP="00DB7F37">
            <w:pPr>
              <w:pStyle w:val="Normal1"/>
              <w:widowControl w:val="0"/>
              <w:rPr>
                <w:sz w:val="16"/>
                <w:szCs w:val="14"/>
              </w:rPr>
            </w:pPr>
            <w:r>
              <w:rPr>
                <w:sz w:val="16"/>
                <w:szCs w:val="14"/>
              </w:rPr>
              <w:t>yes</w:t>
            </w:r>
          </w:p>
        </w:tc>
        <w:tc>
          <w:tcPr>
            <w:tcW w:w="4860" w:type="dxa"/>
          </w:tcPr>
          <w:p w:rsidR="005C2BC3" w:rsidRDefault="005C2BC3" w:rsidP="00D52702">
            <w:pPr>
              <w:pStyle w:val="Normal1"/>
              <w:widowControl w:val="0"/>
              <w:ind w:left="-18" w:firstLine="18"/>
              <w:rPr>
                <w:sz w:val="16"/>
                <w:szCs w:val="14"/>
              </w:rPr>
            </w:pPr>
            <w:r>
              <w:rPr>
                <w:sz w:val="16"/>
                <w:szCs w:val="14"/>
              </w:rPr>
              <w:t>Type of queries. Valid entries are property or seed only.</w:t>
            </w:r>
          </w:p>
        </w:tc>
      </w:tr>
    </w:tbl>
    <w:p w:rsidR="00E57846" w:rsidRDefault="00217738">
      <w:pPr>
        <w:pStyle w:val="Heading2"/>
        <w:widowControl w:val="0"/>
        <w:ind w:right="-259"/>
        <w:contextualSpacing w:val="0"/>
      </w:pPr>
      <w:bookmarkStart w:id="12" w:name="h.xl8ofao534cc" w:colFirst="0" w:colLast="0"/>
      <w:bookmarkEnd w:id="12"/>
      <w:r>
        <w:rPr>
          <w:color w:val="666666"/>
        </w:rPr>
        <w:lastRenderedPageBreak/>
        <w:t>Response</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7845"/>
      </w:tblGrid>
      <w:tr w:rsidR="00E57846">
        <w:tc>
          <w:tcPr>
            <w:tcW w:w="1515" w:type="dxa"/>
            <w:shd w:val="clear" w:color="auto" w:fill="CFE2F3"/>
            <w:tcMar>
              <w:top w:w="100" w:type="dxa"/>
              <w:left w:w="100" w:type="dxa"/>
              <w:bottom w:w="100" w:type="dxa"/>
              <w:right w:w="100" w:type="dxa"/>
            </w:tcMar>
          </w:tcPr>
          <w:p w:rsidR="00E57846" w:rsidRDefault="00217738">
            <w:pPr>
              <w:pStyle w:val="Normal1"/>
              <w:widowControl w:val="0"/>
              <w:ind w:right="-259"/>
            </w:pPr>
            <w:r>
              <w:rPr>
                <w:b/>
                <w:shd w:val="clear" w:color="auto" w:fill="CFE2F3"/>
              </w:rPr>
              <w:t>Status</w:t>
            </w:r>
          </w:p>
        </w:tc>
        <w:tc>
          <w:tcPr>
            <w:tcW w:w="7845" w:type="dxa"/>
            <w:shd w:val="clear" w:color="auto" w:fill="CFE2F3"/>
            <w:tcMar>
              <w:top w:w="100" w:type="dxa"/>
              <w:left w:w="100" w:type="dxa"/>
              <w:bottom w:w="100" w:type="dxa"/>
              <w:right w:w="100" w:type="dxa"/>
            </w:tcMar>
          </w:tcPr>
          <w:p w:rsidR="00E57846" w:rsidRDefault="00217738">
            <w:pPr>
              <w:pStyle w:val="Normal1"/>
              <w:widowControl w:val="0"/>
              <w:ind w:right="-259"/>
            </w:pPr>
            <w:r>
              <w:rPr>
                <w:b/>
                <w:shd w:val="clear" w:color="auto" w:fill="CFE2F3"/>
              </w:rPr>
              <w:t>Response</w:t>
            </w:r>
          </w:p>
        </w:tc>
      </w:tr>
      <w:tr w:rsidR="00E57846">
        <w:tc>
          <w:tcPr>
            <w:tcW w:w="1515" w:type="dxa"/>
            <w:tcMar>
              <w:top w:w="100" w:type="dxa"/>
              <w:left w:w="100" w:type="dxa"/>
              <w:bottom w:w="100" w:type="dxa"/>
              <w:right w:w="100" w:type="dxa"/>
            </w:tcMar>
          </w:tcPr>
          <w:p w:rsidR="00E57846" w:rsidRDefault="00217738">
            <w:pPr>
              <w:pStyle w:val="Normal1"/>
              <w:widowControl w:val="0"/>
              <w:ind w:right="-259"/>
            </w:pPr>
            <w:r>
              <w:rPr>
                <w:rFonts w:ascii="Consolas" w:eastAsia="Consolas" w:hAnsi="Consolas" w:cs="Consolas"/>
                <w:color w:val="38761D"/>
              </w:rPr>
              <w:t>200</w:t>
            </w:r>
          </w:p>
        </w:tc>
        <w:tc>
          <w:tcPr>
            <w:tcW w:w="7845" w:type="dxa"/>
            <w:tcMar>
              <w:top w:w="100" w:type="dxa"/>
              <w:left w:w="100" w:type="dxa"/>
              <w:bottom w:w="100" w:type="dxa"/>
              <w:right w:w="100" w:type="dxa"/>
            </w:tcMar>
          </w:tcPr>
          <w:p w:rsidR="00366EB3" w:rsidRDefault="00366EB3" w:rsidP="00333F53">
            <w:pPr>
              <w:pStyle w:val="Normal1"/>
              <w:widowControl w:val="0"/>
              <w:ind w:right="-259"/>
            </w:pPr>
            <w:r>
              <w:rPr>
                <w:b/>
              </w:rPr>
              <w:t xml:space="preserve">An example response for </w:t>
            </w:r>
            <w:r w:rsidR="00C23B3C">
              <w:rPr>
                <w:b/>
              </w:rPr>
              <w:t xml:space="preserve">choosing type </w:t>
            </w:r>
            <w:r w:rsidR="00E50B6D">
              <w:rPr>
                <w:b/>
                <w:color w:val="984806" w:themeColor="accent6" w:themeShade="80"/>
              </w:rPr>
              <w:t>node</w:t>
            </w:r>
            <w:r>
              <w:rPr>
                <w:b/>
              </w:rPr>
              <w:t xml:space="preserve"> </w:t>
            </w:r>
            <w:r w:rsidR="00C23B3C">
              <w:rPr>
                <w:b/>
              </w:rPr>
              <w:t xml:space="preserve">and view </w:t>
            </w:r>
            <w:r w:rsidR="00C23B3C" w:rsidRPr="00C23B3C">
              <w:rPr>
                <w:b/>
                <w:color w:val="984806" w:themeColor="accent6" w:themeShade="80"/>
              </w:rPr>
              <w:t>seed</w:t>
            </w:r>
            <w:r w:rsidR="00C23B3C">
              <w:rPr>
                <w:b/>
              </w:rPr>
              <w:t xml:space="preserve"> </w:t>
            </w:r>
            <w:r w:rsidR="00333F53">
              <w:rPr>
                <w:b/>
              </w:rPr>
              <w:t xml:space="preserve">queries. This will return </w:t>
            </w:r>
            <w:r w:rsidR="00333F53" w:rsidRPr="00183EF2">
              <w:rPr>
                <w:b/>
                <w:color w:val="00B050"/>
              </w:rPr>
              <w:t>all queries targeting nodes of type seed for sampling</w:t>
            </w:r>
            <w:r w:rsidR="00333F53">
              <w:rPr>
                <w:b/>
              </w:rPr>
              <w:t>.</w:t>
            </w:r>
          </w:p>
          <w:p w:rsidR="00366EB3" w:rsidRDefault="00366EB3">
            <w:pPr>
              <w:pStyle w:val="Normal1"/>
              <w:widowControl w:val="0"/>
              <w:ind w:right="-259"/>
              <w:rPr>
                <w:rFonts w:ascii="Courier New" w:eastAsia="Times New Roman" w:hAnsi="Courier New" w:cs="Courier New"/>
                <w:color w:val="0070C0"/>
                <w:sz w:val="24"/>
                <w:szCs w:val="24"/>
              </w:rPr>
            </w:pPr>
          </w:p>
          <w:p w:rsidR="00366EB3" w:rsidRDefault="00E50B6D" w:rsidP="00E50B6D">
            <w:pPr>
              <w:pStyle w:val="Normal1"/>
              <w:widowControl w:val="0"/>
              <w:ind w:right="-259"/>
              <w:rPr>
                <w:color w:val="4F81BD" w:themeColor="accent1"/>
                <w:sz w:val="24"/>
                <w:szCs w:val="24"/>
              </w:rPr>
            </w:pPr>
            <w:r w:rsidRPr="00E50B6D">
              <w:rPr>
                <w:color w:val="4F81BD" w:themeColor="accent1"/>
                <w:sz w:val="24"/>
                <w:szCs w:val="24"/>
              </w:rPr>
              <w:t>{"</w:t>
            </w:r>
            <w:proofErr w:type="spellStart"/>
            <w:r w:rsidRPr="00E50B6D">
              <w:rPr>
                <w:color w:val="4F81BD" w:themeColor="accent1"/>
                <w:sz w:val="24"/>
                <w:szCs w:val="24"/>
              </w:rPr>
              <w:t>node_queries</w:t>
            </w:r>
            <w:proofErr w:type="spellEnd"/>
            <w:r w:rsidRPr="00E50B6D">
              <w:rPr>
                <w:color w:val="4F81BD" w:themeColor="accent1"/>
                <w:sz w:val="24"/>
                <w:szCs w:val="24"/>
              </w:rPr>
              <w:t xml:space="preserve">": [{"content": "select sample(number = 3,size =[1,1])nodes from sample", "graph": "sample", "query_id": "2532", "results": "/home/sipcinet/edison/graphservices/query/sample_query2532.txt", "target": "node"}, {"content": "select sample(number = 2,size =[1,2])nodes from sample where degree &gt; 1", "graph": "sample", "query_id": "2531", "results": "/home/sipcinet/edison/graphservices/query/sample_query2531.txt", "target": "node"}]} </w:t>
            </w:r>
          </w:p>
          <w:p w:rsidR="00E50B6D" w:rsidRPr="00E50B6D" w:rsidRDefault="00E50B6D" w:rsidP="00E50B6D">
            <w:pPr>
              <w:pStyle w:val="Normal1"/>
              <w:widowControl w:val="0"/>
              <w:ind w:right="-259"/>
              <w:rPr>
                <w:color w:val="4F81BD" w:themeColor="accent1"/>
                <w:sz w:val="24"/>
                <w:szCs w:val="24"/>
              </w:rPr>
            </w:pPr>
          </w:p>
          <w:p w:rsidR="00333F53" w:rsidRDefault="00366EB3" w:rsidP="00333F53">
            <w:pPr>
              <w:pStyle w:val="Normal1"/>
              <w:widowControl w:val="0"/>
              <w:ind w:right="-259"/>
            </w:pPr>
            <w:r>
              <w:rPr>
                <w:b/>
              </w:rPr>
              <w:t xml:space="preserve">An example response for </w:t>
            </w:r>
            <w:r w:rsidR="00E50B6D">
              <w:rPr>
                <w:b/>
              </w:rPr>
              <w:t xml:space="preserve">choosing type </w:t>
            </w:r>
            <w:r w:rsidRPr="00E50B6D">
              <w:rPr>
                <w:b/>
                <w:color w:val="984806" w:themeColor="accent6" w:themeShade="80"/>
              </w:rPr>
              <w:t>node</w:t>
            </w:r>
            <w:r w:rsidR="00E50B6D">
              <w:rPr>
                <w:b/>
              </w:rPr>
              <w:t xml:space="preserve"> and view </w:t>
            </w:r>
            <w:r w:rsidR="00E50B6D" w:rsidRPr="00E50B6D">
              <w:rPr>
                <w:b/>
                <w:color w:val="984806" w:themeColor="accent6" w:themeShade="80"/>
              </w:rPr>
              <w:t>property</w:t>
            </w:r>
            <w:r w:rsidR="00333F53">
              <w:rPr>
                <w:b/>
              </w:rPr>
              <w:t xml:space="preserve"> queries. This will return </w:t>
            </w:r>
            <w:r w:rsidR="00333F53" w:rsidRPr="00183EF2">
              <w:rPr>
                <w:b/>
                <w:color w:val="00B050"/>
              </w:rPr>
              <w:t>all queries targeting nodes of type simple</w:t>
            </w:r>
            <w:r w:rsidR="00333F53">
              <w:rPr>
                <w:b/>
              </w:rPr>
              <w:t>.</w:t>
            </w:r>
          </w:p>
          <w:p w:rsidR="00366EB3" w:rsidRDefault="00366EB3">
            <w:pPr>
              <w:pStyle w:val="Normal1"/>
              <w:widowControl w:val="0"/>
              <w:ind w:right="-259"/>
              <w:rPr>
                <w:rFonts w:ascii="Courier New" w:hAnsi="Courier New" w:cs="Courier New"/>
                <w:color w:val="4F81BD" w:themeColor="accent1"/>
                <w:sz w:val="24"/>
                <w:szCs w:val="24"/>
              </w:rPr>
            </w:pPr>
          </w:p>
          <w:p w:rsidR="00366EB3" w:rsidRPr="00E50B6D" w:rsidRDefault="00E50B6D">
            <w:pPr>
              <w:pStyle w:val="Normal1"/>
              <w:widowControl w:val="0"/>
              <w:ind w:right="-259"/>
              <w:rPr>
                <w:rFonts w:asciiTheme="minorBidi" w:hAnsiTheme="minorBidi" w:cstheme="minorBidi"/>
                <w:color w:val="548DD4" w:themeColor="text2" w:themeTint="99"/>
                <w:sz w:val="24"/>
                <w:szCs w:val="24"/>
              </w:rPr>
            </w:pPr>
            <w:r w:rsidRPr="00E50B6D">
              <w:rPr>
                <w:rFonts w:asciiTheme="minorBidi" w:hAnsiTheme="minorBidi" w:cstheme="minorBidi"/>
                <w:color w:val="548DD4" w:themeColor="text2" w:themeTint="99"/>
                <w:sz w:val="24"/>
                <w:szCs w:val="24"/>
              </w:rPr>
              <w:t>{"</w:t>
            </w:r>
            <w:proofErr w:type="spellStart"/>
            <w:r w:rsidRPr="00E50B6D">
              <w:rPr>
                <w:rFonts w:asciiTheme="minorBidi" w:hAnsiTheme="minorBidi" w:cstheme="minorBidi"/>
                <w:color w:val="548DD4" w:themeColor="text2" w:themeTint="99"/>
                <w:sz w:val="24"/>
                <w:szCs w:val="24"/>
              </w:rPr>
              <w:t>node_queries</w:t>
            </w:r>
            <w:proofErr w:type="spellEnd"/>
            <w:r w:rsidRPr="00E50B6D">
              <w:rPr>
                <w:rFonts w:asciiTheme="minorBidi" w:hAnsiTheme="minorBidi" w:cstheme="minorBidi"/>
                <w:color w:val="548DD4" w:themeColor="text2" w:themeTint="99"/>
                <w:sz w:val="24"/>
                <w:szCs w:val="24"/>
              </w:rPr>
              <w:t>": [{"content": "select nodes from sample where degree = 1", "graph": "sample", "query_id": "2529", "results": "/home/sipcinet/edison/graphservices/query/sample_query2529.txt", "target": "node"}, {"content": "select nodes from sample where degree &gt;2", "graph": "sample", "query_id": "2528", "results": "/home/sipcinet/edison/graphservices/query/sample_query2528.txt", "target": "node"}, {"content": "select nodes from sample", "graph": "sample", "query_id": "2527", "results": "/home/sipcinet/edison/graphservices/query/sample_query2527.txt", "target": "node"}]}</w:t>
            </w:r>
          </w:p>
        </w:tc>
      </w:tr>
      <w:tr w:rsidR="00E57846">
        <w:tc>
          <w:tcPr>
            <w:tcW w:w="1515" w:type="dxa"/>
            <w:tcMar>
              <w:top w:w="100" w:type="dxa"/>
              <w:left w:w="100" w:type="dxa"/>
              <w:bottom w:w="100" w:type="dxa"/>
              <w:right w:w="100" w:type="dxa"/>
            </w:tcMar>
          </w:tcPr>
          <w:p w:rsidR="00E57846" w:rsidRDefault="00217738">
            <w:pPr>
              <w:pStyle w:val="Normal1"/>
              <w:widowControl w:val="0"/>
              <w:spacing w:line="240" w:lineRule="auto"/>
            </w:pPr>
            <w:r>
              <w:rPr>
                <w:rFonts w:ascii="Consolas" w:eastAsia="Consolas" w:hAnsi="Consolas" w:cs="Consolas"/>
                <w:color w:val="990000"/>
              </w:rPr>
              <w:t>400</w:t>
            </w:r>
          </w:p>
        </w:tc>
        <w:tc>
          <w:tcPr>
            <w:tcW w:w="7845" w:type="dxa"/>
            <w:tcMar>
              <w:top w:w="100" w:type="dxa"/>
              <w:left w:w="100" w:type="dxa"/>
              <w:bottom w:w="100" w:type="dxa"/>
              <w:right w:w="100" w:type="dxa"/>
            </w:tcMar>
          </w:tcPr>
          <w:p w:rsidR="00E57846" w:rsidRDefault="003C7CB4" w:rsidP="009E1086">
            <w:pPr>
              <w:pStyle w:val="Normal1"/>
              <w:widowControl w:val="0"/>
              <w:spacing w:line="240" w:lineRule="auto"/>
            </w:pPr>
            <w:r>
              <w:rPr>
                <w:rFonts w:ascii="Consolas" w:eastAsia="Consolas" w:hAnsi="Consolas" w:cs="Consolas"/>
              </w:rPr>
              <w:t>“</w:t>
            </w:r>
            <w:r w:rsidR="00217738">
              <w:rPr>
                <w:rFonts w:ascii="Consolas" w:eastAsia="Consolas" w:hAnsi="Consolas" w:cs="Consolas"/>
              </w:rPr>
              <w:t xml:space="preserve">Invalid </w:t>
            </w:r>
            <w:r w:rsidR="009E1086">
              <w:rPr>
                <w:rFonts w:ascii="Consolas" w:eastAsia="Consolas" w:hAnsi="Consolas" w:cs="Consolas"/>
              </w:rPr>
              <w:t>Input</w:t>
            </w:r>
            <w:r>
              <w:rPr>
                <w:rFonts w:ascii="Consolas" w:eastAsia="Consolas" w:hAnsi="Consolas" w:cs="Consolas"/>
              </w:rPr>
              <w:t>"</w:t>
            </w:r>
          </w:p>
        </w:tc>
      </w:tr>
    </w:tbl>
    <w:p w:rsidR="00E57846" w:rsidRDefault="00E57846">
      <w:pPr>
        <w:pStyle w:val="Normal1"/>
        <w:widowControl w:val="0"/>
      </w:pPr>
    </w:p>
    <w:p w:rsidR="00F235D3" w:rsidRDefault="00F235D3">
      <w:pPr>
        <w:pStyle w:val="Normal1"/>
        <w:widowControl w:val="0"/>
        <w:jc w:val="center"/>
        <w:rPr>
          <w:b/>
          <w:i/>
          <w:color w:val="741B47"/>
          <w:sz w:val="48"/>
        </w:rPr>
      </w:pPr>
    </w:p>
    <w:p w:rsidR="00F235D3" w:rsidRDefault="00F235D3">
      <w:pPr>
        <w:pStyle w:val="Normal1"/>
        <w:widowControl w:val="0"/>
        <w:jc w:val="center"/>
        <w:rPr>
          <w:b/>
          <w:i/>
          <w:color w:val="741B47"/>
          <w:sz w:val="48"/>
        </w:rPr>
      </w:pPr>
    </w:p>
    <w:p w:rsidR="00F235D3" w:rsidRDefault="00F235D3">
      <w:pPr>
        <w:pStyle w:val="Normal1"/>
        <w:widowControl w:val="0"/>
        <w:jc w:val="center"/>
        <w:rPr>
          <w:b/>
          <w:i/>
          <w:color w:val="741B47"/>
          <w:sz w:val="48"/>
        </w:rPr>
      </w:pPr>
    </w:p>
    <w:p w:rsidR="00F235D3" w:rsidRDefault="00F235D3">
      <w:pPr>
        <w:pStyle w:val="Normal1"/>
        <w:widowControl w:val="0"/>
        <w:jc w:val="center"/>
        <w:rPr>
          <w:b/>
          <w:i/>
          <w:color w:val="741B47"/>
          <w:sz w:val="48"/>
        </w:rPr>
      </w:pPr>
    </w:p>
    <w:p w:rsidR="00F235D3" w:rsidRDefault="00F235D3">
      <w:pPr>
        <w:pStyle w:val="Normal1"/>
        <w:widowControl w:val="0"/>
        <w:jc w:val="center"/>
        <w:rPr>
          <w:b/>
          <w:i/>
          <w:color w:val="741B47"/>
          <w:sz w:val="48"/>
        </w:rPr>
      </w:pPr>
    </w:p>
    <w:p w:rsidR="00E57846" w:rsidRPr="00F235D3" w:rsidRDefault="00F235D3">
      <w:pPr>
        <w:pStyle w:val="Normal1"/>
        <w:widowControl w:val="0"/>
        <w:jc w:val="center"/>
        <w:rPr>
          <w:bCs/>
          <w:iCs/>
          <w:color w:val="auto"/>
        </w:rPr>
      </w:pPr>
      <w:r w:rsidRPr="00F235D3">
        <w:rPr>
          <w:bCs/>
          <w:iCs/>
          <w:color w:val="auto"/>
          <w:sz w:val="48"/>
        </w:rPr>
        <w:lastRenderedPageBreak/>
        <w:t>Network</w:t>
      </w:r>
      <w:r w:rsidR="00A47E67" w:rsidRPr="00F235D3">
        <w:rPr>
          <w:bCs/>
          <w:iCs/>
          <w:color w:val="auto"/>
          <w:sz w:val="48"/>
        </w:rPr>
        <w:t xml:space="preserve"> Storage</w:t>
      </w:r>
      <w:r w:rsidR="00217738" w:rsidRPr="00F235D3">
        <w:rPr>
          <w:bCs/>
          <w:iCs/>
          <w:color w:val="auto"/>
          <w:sz w:val="48"/>
        </w:rPr>
        <w:t xml:space="preserve"> Service</w:t>
      </w:r>
    </w:p>
    <w:p w:rsidR="00E57846" w:rsidRDefault="00E57846">
      <w:pPr>
        <w:pStyle w:val="Normal1"/>
      </w:pPr>
    </w:p>
    <w:p w:rsidR="00E57846" w:rsidRDefault="00217738">
      <w:pPr>
        <w:pStyle w:val="Heading2"/>
        <w:widowControl w:val="0"/>
        <w:contextualSpacing w:val="0"/>
      </w:pPr>
      <w:bookmarkStart w:id="13" w:name="h.j8ion89fkcek" w:colFirst="0" w:colLast="0"/>
      <w:bookmarkEnd w:id="13"/>
      <w:r>
        <w:rPr>
          <w:color w:val="741B47"/>
        </w:rPr>
        <w:t>Methods</w:t>
      </w:r>
    </w:p>
    <w:p w:rsidR="00E57846" w:rsidRDefault="00217738">
      <w:pPr>
        <w:pStyle w:val="Heading2"/>
        <w:widowControl w:val="0"/>
        <w:contextualSpacing w:val="0"/>
      </w:pPr>
      <w:bookmarkStart w:id="14" w:name="h.rg6gi61kux0o" w:colFirst="0" w:colLast="0"/>
      <w:bookmarkEnd w:id="14"/>
      <w:r>
        <w:rPr>
          <w:color w:val="741B47"/>
          <w:sz w:val="36"/>
        </w:rPr>
        <w:t>1. Graph</w:t>
      </w:r>
    </w:p>
    <w:p w:rsidR="00E57846" w:rsidRDefault="00217738">
      <w:pPr>
        <w:pStyle w:val="Heading2"/>
        <w:widowControl w:val="0"/>
        <w:ind w:right="-259"/>
        <w:contextualSpacing w:val="0"/>
      </w:pPr>
      <w:bookmarkStart w:id="15" w:name="h.ep8s2r6ooizl" w:colFirst="0" w:colLast="0"/>
      <w:bookmarkEnd w:id="15"/>
      <w:r>
        <w:rPr>
          <w:color w:val="666666"/>
        </w:rPr>
        <w:t>Purpose</w:t>
      </w:r>
    </w:p>
    <w:p w:rsidR="00E57846" w:rsidRDefault="00E57846">
      <w:pPr>
        <w:pStyle w:val="Normal1"/>
      </w:pPr>
    </w:p>
    <w:p w:rsidR="00E57846" w:rsidRDefault="00964845">
      <w:pPr>
        <w:pStyle w:val="Normal1"/>
      </w:pPr>
      <w:r>
        <w:t>List</w:t>
      </w:r>
      <w:r w:rsidR="00217738">
        <w:t xml:space="preserve"> all stored graphs. </w:t>
      </w:r>
      <w:r w:rsidR="0069550F">
        <w:t xml:space="preserve">Search </w:t>
      </w:r>
      <w:r w:rsidR="00885F06">
        <w:t>a graph by name</w:t>
      </w:r>
      <w:r w:rsidR="0069550F">
        <w:t xml:space="preserve"> or filter graphs by attribute value</w:t>
      </w:r>
    </w:p>
    <w:p w:rsidR="00E57846" w:rsidRDefault="00217738">
      <w:pPr>
        <w:pStyle w:val="Heading2"/>
        <w:widowControl w:val="0"/>
        <w:ind w:right="-259"/>
        <w:contextualSpacing w:val="0"/>
      </w:pPr>
      <w:bookmarkStart w:id="16" w:name="h.4zdwug2syjce" w:colFirst="0" w:colLast="0"/>
      <w:bookmarkEnd w:id="16"/>
      <w:r>
        <w:rPr>
          <w:color w:val="666666"/>
        </w:rPr>
        <w:t>Request</w:t>
      </w:r>
    </w:p>
    <w:tbl>
      <w:tblPr>
        <w:tblStyle w:val="a9"/>
        <w:tblW w:w="10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410"/>
        <w:gridCol w:w="4320"/>
      </w:tblGrid>
      <w:tr w:rsidR="00D06E03" w:rsidTr="00D06E03">
        <w:tc>
          <w:tcPr>
            <w:tcW w:w="1080" w:type="dxa"/>
            <w:shd w:val="clear" w:color="auto" w:fill="CFE2F3"/>
            <w:tcMar>
              <w:top w:w="100" w:type="dxa"/>
              <w:left w:w="100" w:type="dxa"/>
              <w:bottom w:w="100" w:type="dxa"/>
              <w:right w:w="100" w:type="dxa"/>
            </w:tcMar>
          </w:tcPr>
          <w:p w:rsidR="00D06E03" w:rsidRDefault="00D06E03">
            <w:pPr>
              <w:pStyle w:val="Normal1"/>
              <w:widowControl w:val="0"/>
              <w:ind w:right="-259"/>
            </w:pPr>
            <w:r>
              <w:rPr>
                <w:b/>
                <w:shd w:val="clear" w:color="auto" w:fill="CFE2F3"/>
              </w:rPr>
              <w:t>Method</w:t>
            </w:r>
          </w:p>
        </w:tc>
        <w:tc>
          <w:tcPr>
            <w:tcW w:w="5410" w:type="dxa"/>
            <w:shd w:val="clear" w:color="auto" w:fill="CFE2F3"/>
            <w:tcMar>
              <w:top w:w="100" w:type="dxa"/>
              <w:left w:w="100" w:type="dxa"/>
              <w:bottom w:w="100" w:type="dxa"/>
              <w:right w:w="100" w:type="dxa"/>
            </w:tcMar>
          </w:tcPr>
          <w:p w:rsidR="00D06E03" w:rsidRDefault="00D06E03">
            <w:pPr>
              <w:pStyle w:val="Normal1"/>
              <w:widowControl w:val="0"/>
              <w:ind w:right="-259"/>
            </w:pPr>
            <w:r>
              <w:rPr>
                <w:b/>
                <w:shd w:val="clear" w:color="auto" w:fill="CFE2F3"/>
              </w:rPr>
              <w:t xml:space="preserve">URL            </w:t>
            </w:r>
          </w:p>
        </w:tc>
        <w:tc>
          <w:tcPr>
            <w:tcW w:w="4320" w:type="dxa"/>
            <w:shd w:val="clear" w:color="auto" w:fill="CFE2F3"/>
          </w:tcPr>
          <w:p w:rsidR="00D06E03" w:rsidRDefault="00D06E03">
            <w:pPr>
              <w:pStyle w:val="Normal1"/>
              <w:widowControl w:val="0"/>
              <w:ind w:right="-259"/>
              <w:rPr>
                <w:b/>
                <w:shd w:val="clear" w:color="auto" w:fill="CFE2F3"/>
              </w:rPr>
            </w:pPr>
            <w:r>
              <w:rPr>
                <w:b/>
                <w:shd w:val="clear" w:color="auto" w:fill="CFE2F3"/>
              </w:rPr>
              <w:t>Description</w:t>
            </w:r>
          </w:p>
        </w:tc>
      </w:tr>
      <w:tr w:rsidR="00D06E03" w:rsidTr="00D06E03">
        <w:tc>
          <w:tcPr>
            <w:tcW w:w="1080" w:type="dxa"/>
            <w:tcMar>
              <w:top w:w="100" w:type="dxa"/>
              <w:left w:w="100" w:type="dxa"/>
              <w:bottom w:w="100" w:type="dxa"/>
              <w:right w:w="100" w:type="dxa"/>
            </w:tcMar>
          </w:tcPr>
          <w:p w:rsidR="00D06E03" w:rsidRDefault="00D06E03">
            <w:pPr>
              <w:pStyle w:val="Normal1"/>
              <w:widowControl w:val="0"/>
              <w:ind w:right="-259"/>
            </w:pPr>
            <w:r>
              <w:rPr>
                <w:rFonts w:ascii="Consolas" w:eastAsia="Consolas" w:hAnsi="Consolas" w:cs="Consolas"/>
                <w:b/>
                <w:color w:val="741B47"/>
              </w:rPr>
              <w:t>GET</w:t>
            </w:r>
          </w:p>
        </w:tc>
        <w:tc>
          <w:tcPr>
            <w:tcW w:w="5410" w:type="dxa"/>
            <w:tcMar>
              <w:top w:w="100" w:type="dxa"/>
              <w:left w:w="100" w:type="dxa"/>
              <w:bottom w:w="100" w:type="dxa"/>
              <w:right w:w="100" w:type="dxa"/>
            </w:tcMar>
          </w:tcPr>
          <w:p w:rsidR="00D06E03" w:rsidRDefault="00D06E03">
            <w:pPr>
              <w:pStyle w:val="Normal1"/>
              <w:widowControl w:val="0"/>
              <w:ind w:right="-259"/>
            </w:pPr>
            <w:r>
              <w:rPr>
                <w:rFonts w:ascii="Consolas" w:eastAsia="Consolas" w:hAnsi="Consolas" w:cs="Consolas"/>
              </w:rPr>
              <w:t>http://&lt;hostName&gt;:&lt;portNumber&gt;/</w:t>
            </w:r>
            <w:r w:rsidRPr="000F2234">
              <w:rPr>
                <w:rFonts w:ascii="Consolas" w:eastAsia="Consolas" w:hAnsi="Consolas" w:cs="Consolas"/>
              </w:rPr>
              <w:t>graphservice/storage/graph</w:t>
            </w:r>
          </w:p>
        </w:tc>
        <w:tc>
          <w:tcPr>
            <w:tcW w:w="4320" w:type="dxa"/>
          </w:tcPr>
          <w:p w:rsidR="00D06E03" w:rsidRDefault="00D06E03" w:rsidP="00D06E03">
            <w:pPr>
              <w:pStyle w:val="Normal1"/>
              <w:widowControl w:val="0"/>
              <w:ind w:right="-259"/>
              <w:rPr>
                <w:rFonts w:ascii="Consolas" w:eastAsia="Consolas" w:hAnsi="Consolas" w:cs="Consolas"/>
              </w:rPr>
            </w:pPr>
            <w:r>
              <w:rPr>
                <w:rFonts w:ascii="Consolas" w:eastAsia="Consolas" w:hAnsi="Consolas" w:cs="Consolas"/>
              </w:rPr>
              <w:t>This end point returns all graphs marked as available</w:t>
            </w:r>
          </w:p>
        </w:tc>
      </w:tr>
      <w:tr w:rsidR="00D06E03" w:rsidTr="00D06E03">
        <w:tc>
          <w:tcPr>
            <w:tcW w:w="1080" w:type="dxa"/>
            <w:tcMar>
              <w:top w:w="100" w:type="dxa"/>
              <w:left w:w="100" w:type="dxa"/>
              <w:bottom w:w="100" w:type="dxa"/>
              <w:right w:w="100" w:type="dxa"/>
            </w:tcMar>
          </w:tcPr>
          <w:p w:rsidR="00D06E03" w:rsidRDefault="00D06E03" w:rsidP="005B50C8">
            <w:pPr>
              <w:pStyle w:val="Normal1"/>
              <w:widowControl w:val="0"/>
              <w:ind w:right="-259"/>
            </w:pPr>
            <w:r>
              <w:rPr>
                <w:rFonts w:ascii="Consolas" w:eastAsia="Consolas" w:hAnsi="Consolas" w:cs="Consolas"/>
                <w:b/>
                <w:color w:val="741B47"/>
              </w:rPr>
              <w:t>GET</w:t>
            </w:r>
          </w:p>
        </w:tc>
        <w:tc>
          <w:tcPr>
            <w:tcW w:w="5410" w:type="dxa"/>
            <w:tcMar>
              <w:top w:w="100" w:type="dxa"/>
              <w:left w:w="100" w:type="dxa"/>
              <w:bottom w:w="100" w:type="dxa"/>
              <w:right w:w="100" w:type="dxa"/>
            </w:tcMar>
          </w:tcPr>
          <w:p w:rsidR="00D06E03" w:rsidRDefault="00D06E03" w:rsidP="003C6FD8">
            <w:pPr>
              <w:pStyle w:val="Normal1"/>
              <w:widowControl w:val="0"/>
              <w:ind w:right="-259"/>
            </w:pPr>
            <w:r>
              <w:rPr>
                <w:rFonts w:ascii="Consolas" w:eastAsia="Consolas" w:hAnsi="Consolas" w:cs="Consolas"/>
              </w:rPr>
              <w:t>http://&lt;hostName&gt;:&lt;portNumber&gt;/</w:t>
            </w:r>
            <w:r w:rsidRPr="000F2234">
              <w:rPr>
                <w:rFonts w:ascii="Consolas" w:eastAsia="Consolas" w:hAnsi="Consolas" w:cs="Consolas"/>
              </w:rPr>
              <w:t>graphservice/storage/graph</w:t>
            </w:r>
            <w:r>
              <w:rPr>
                <w:rFonts w:ascii="Consolas" w:eastAsia="Consolas" w:hAnsi="Consolas" w:cs="Consolas"/>
              </w:rPr>
              <w:t>/filter?attribute=</w:t>
            </w:r>
            <w:r>
              <w:rPr>
                <w:rFonts w:ascii="Consolas" w:eastAsia="Consolas" w:hAnsi="Consolas" w:cs="Consolas"/>
                <w:color w:val="FF0000"/>
              </w:rPr>
              <w:t>value</w:t>
            </w:r>
            <w:r w:rsidRPr="003C6FD8">
              <w:rPr>
                <w:rFonts w:ascii="Consolas" w:eastAsia="Consolas" w:hAnsi="Consolas" w:cs="Consolas"/>
                <w:color w:val="auto"/>
              </w:rPr>
              <w:t>&amp;operator=</w:t>
            </w:r>
            <w:r>
              <w:rPr>
                <w:rFonts w:ascii="Consolas" w:eastAsia="Consolas" w:hAnsi="Consolas" w:cs="Consolas"/>
                <w:color w:val="FF0000"/>
              </w:rPr>
              <w:t>value</w:t>
            </w:r>
            <w:r w:rsidRPr="003C6FD8">
              <w:rPr>
                <w:rFonts w:ascii="Consolas" w:eastAsia="Consolas" w:hAnsi="Consolas" w:cs="Consolas"/>
                <w:color w:val="auto"/>
              </w:rPr>
              <w:t>&amp;rval=</w:t>
            </w:r>
            <w:r>
              <w:rPr>
                <w:rFonts w:ascii="Consolas" w:eastAsia="Consolas" w:hAnsi="Consolas" w:cs="Consolas"/>
                <w:color w:val="FF0000"/>
              </w:rPr>
              <w:t xml:space="preserve">value </w:t>
            </w:r>
          </w:p>
        </w:tc>
        <w:tc>
          <w:tcPr>
            <w:tcW w:w="4320" w:type="dxa"/>
          </w:tcPr>
          <w:p w:rsidR="00D06E03" w:rsidRDefault="00D06E03" w:rsidP="003C6FD8">
            <w:pPr>
              <w:pStyle w:val="Normal1"/>
              <w:widowControl w:val="0"/>
              <w:ind w:right="-259"/>
              <w:rPr>
                <w:rFonts w:ascii="Consolas" w:eastAsia="Consolas" w:hAnsi="Consolas" w:cs="Consolas"/>
              </w:rPr>
            </w:pPr>
            <w:r>
              <w:rPr>
                <w:rFonts w:ascii="Consolas" w:eastAsia="Consolas" w:hAnsi="Consolas" w:cs="Consolas"/>
              </w:rPr>
              <w:t xml:space="preserve">This end point returns all graphs marked as available and satisfy the given filter. Filter is defined by attribute, operator and value </w:t>
            </w:r>
          </w:p>
        </w:tc>
      </w:tr>
    </w:tbl>
    <w:p w:rsidR="00E57846" w:rsidRDefault="00E57846">
      <w:pPr>
        <w:pStyle w:val="Normal1"/>
        <w:widowControl w:val="0"/>
      </w:pPr>
    </w:p>
    <w:p w:rsidR="005149F2" w:rsidRDefault="005149F2">
      <w:pPr>
        <w:pStyle w:val="Normal1"/>
        <w:widowControl w:val="0"/>
      </w:pPr>
    </w:p>
    <w:tbl>
      <w:tblPr>
        <w:tblStyle w:val="aa"/>
        <w:tblW w:w="9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1245"/>
        <w:gridCol w:w="1110"/>
        <w:gridCol w:w="2110"/>
        <w:gridCol w:w="4410"/>
      </w:tblGrid>
      <w:tr w:rsidR="00FC78E6" w:rsidTr="00FC78E6">
        <w:tc>
          <w:tcPr>
            <w:tcW w:w="675" w:type="dxa"/>
            <w:shd w:val="clear" w:color="auto" w:fill="CFE2F3"/>
            <w:tcMar>
              <w:top w:w="100" w:type="dxa"/>
              <w:left w:w="100" w:type="dxa"/>
              <w:bottom w:w="100" w:type="dxa"/>
              <w:right w:w="100" w:type="dxa"/>
            </w:tcMar>
          </w:tcPr>
          <w:p w:rsidR="00FC78E6" w:rsidRPr="00FC78E6" w:rsidRDefault="00FC78E6">
            <w:pPr>
              <w:pStyle w:val="Normal1"/>
              <w:widowControl w:val="0"/>
              <w:ind w:right="-259"/>
              <w:rPr>
                <w:sz w:val="16"/>
                <w:szCs w:val="16"/>
              </w:rPr>
            </w:pPr>
            <w:r w:rsidRPr="00FC78E6">
              <w:rPr>
                <w:b/>
                <w:sz w:val="16"/>
                <w:szCs w:val="16"/>
                <w:shd w:val="clear" w:color="auto" w:fill="CFE2F3"/>
              </w:rPr>
              <w:t>Type</w:t>
            </w:r>
          </w:p>
        </w:tc>
        <w:tc>
          <w:tcPr>
            <w:tcW w:w="1245" w:type="dxa"/>
            <w:shd w:val="clear" w:color="auto" w:fill="CFE2F3"/>
            <w:tcMar>
              <w:top w:w="100" w:type="dxa"/>
              <w:left w:w="100" w:type="dxa"/>
              <w:bottom w:w="100" w:type="dxa"/>
              <w:right w:w="100" w:type="dxa"/>
            </w:tcMar>
          </w:tcPr>
          <w:p w:rsidR="00FC78E6" w:rsidRPr="00FC78E6" w:rsidRDefault="00FC78E6">
            <w:pPr>
              <w:pStyle w:val="Normal1"/>
              <w:widowControl w:val="0"/>
              <w:ind w:right="-259"/>
              <w:rPr>
                <w:sz w:val="16"/>
                <w:szCs w:val="16"/>
              </w:rPr>
            </w:pPr>
            <w:proofErr w:type="spellStart"/>
            <w:r w:rsidRPr="00FC78E6">
              <w:rPr>
                <w:b/>
                <w:sz w:val="16"/>
                <w:szCs w:val="16"/>
                <w:shd w:val="clear" w:color="auto" w:fill="CFE2F3"/>
              </w:rPr>
              <w:t>Params</w:t>
            </w:r>
            <w:proofErr w:type="spellEnd"/>
          </w:p>
        </w:tc>
        <w:tc>
          <w:tcPr>
            <w:tcW w:w="1110" w:type="dxa"/>
            <w:shd w:val="clear" w:color="auto" w:fill="CFE2F3"/>
            <w:tcMar>
              <w:top w:w="100" w:type="dxa"/>
              <w:left w:w="100" w:type="dxa"/>
              <w:bottom w:w="100" w:type="dxa"/>
              <w:right w:w="100" w:type="dxa"/>
            </w:tcMar>
          </w:tcPr>
          <w:p w:rsidR="00FC78E6" w:rsidRPr="00FC78E6" w:rsidRDefault="00FC78E6">
            <w:pPr>
              <w:pStyle w:val="Normal1"/>
              <w:widowControl w:val="0"/>
              <w:ind w:right="-259"/>
              <w:rPr>
                <w:sz w:val="16"/>
                <w:szCs w:val="16"/>
              </w:rPr>
            </w:pPr>
            <w:r w:rsidRPr="00FC78E6">
              <w:rPr>
                <w:b/>
                <w:sz w:val="16"/>
                <w:szCs w:val="16"/>
                <w:shd w:val="clear" w:color="auto" w:fill="CFE2F3"/>
              </w:rPr>
              <w:t>Values</w:t>
            </w:r>
          </w:p>
        </w:tc>
        <w:tc>
          <w:tcPr>
            <w:tcW w:w="2110" w:type="dxa"/>
            <w:shd w:val="clear" w:color="auto" w:fill="CFE2F3"/>
            <w:tcMar>
              <w:top w:w="100" w:type="dxa"/>
              <w:left w:w="100" w:type="dxa"/>
              <w:bottom w:w="100" w:type="dxa"/>
              <w:right w:w="100" w:type="dxa"/>
            </w:tcMar>
          </w:tcPr>
          <w:p w:rsidR="00FC78E6" w:rsidRPr="00FC78E6" w:rsidRDefault="00FC78E6">
            <w:pPr>
              <w:pStyle w:val="Normal1"/>
              <w:widowControl w:val="0"/>
              <w:ind w:right="-259"/>
              <w:rPr>
                <w:sz w:val="16"/>
                <w:szCs w:val="16"/>
              </w:rPr>
            </w:pPr>
            <w:r w:rsidRPr="00FC78E6">
              <w:rPr>
                <w:b/>
                <w:sz w:val="16"/>
                <w:szCs w:val="16"/>
                <w:shd w:val="clear" w:color="auto" w:fill="CFE2F3"/>
              </w:rPr>
              <w:t>Example</w:t>
            </w:r>
          </w:p>
        </w:tc>
        <w:tc>
          <w:tcPr>
            <w:tcW w:w="4410" w:type="dxa"/>
            <w:shd w:val="clear" w:color="auto" w:fill="CFE2F3"/>
          </w:tcPr>
          <w:p w:rsidR="00FC78E6" w:rsidRPr="00FC78E6" w:rsidRDefault="00FC78E6" w:rsidP="00FC78E6">
            <w:pPr>
              <w:pStyle w:val="Normal1"/>
              <w:widowControl w:val="0"/>
              <w:tabs>
                <w:tab w:val="left" w:pos="1356"/>
              </w:tabs>
              <w:ind w:right="-259"/>
              <w:jc w:val="both"/>
              <w:rPr>
                <w:b/>
                <w:sz w:val="16"/>
                <w:szCs w:val="16"/>
                <w:shd w:val="clear" w:color="auto" w:fill="CFE2F3"/>
              </w:rPr>
            </w:pPr>
            <w:r w:rsidRPr="00FC78E6">
              <w:rPr>
                <w:b/>
                <w:sz w:val="16"/>
                <w:szCs w:val="16"/>
                <w:shd w:val="clear" w:color="auto" w:fill="CFE2F3"/>
              </w:rPr>
              <w:tab/>
              <w:t>Description</w:t>
            </w:r>
          </w:p>
        </w:tc>
      </w:tr>
      <w:tr w:rsidR="00FC78E6" w:rsidTr="00FC78E6">
        <w:trPr>
          <w:trHeight w:val="492"/>
        </w:trPr>
        <w:tc>
          <w:tcPr>
            <w:tcW w:w="675" w:type="dxa"/>
            <w:tcMar>
              <w:top w:w="100" w:type="dxa"/>
              <w:left w:w="100" w:type="dxa"/>
              <w:bottom w:w="100" w:type="dxa"/>
              <w:right w:w="100" w:type="dxa"/>
            </w:tcMar>
          </w:tcPr>
          <w:p w:rsidR="00FC78E6" w:rsidRPr="00FC78E6" w:rsidRDefault="00FC78E6">
            <w:pPr>
              <w:pStyle w:val="Normal1"/>
              <w:widowControl w:val="0"/>
              <w:ind w:right="-259"/>
              <w:rPr>
                <w:sz w:val="16"/>
                <w:szCs w:val="16"/>
              </w:rPr>
            </w:pPr>
            <w:r w:rsidRPr="00FC78E6">
              <w:rPr>
                <w:rFonts w:ascii="Consolas" w:eastAsia="Consolas" w:hAnsi="Consolas" w:cs="Consolas"/>
                <w:sz w:val="16"/>
                <w:szCs w:val="16"/>
              </w:rPr>
              <w:t>GET</w:t>
            </w:r>
          </w:p>
          <w:p w:rsidR="00FC78E6" w:rsidRPr="00FC78E6" w:rsidRDefault="00FC78E6">
            <w:pPr>
              <w:pStyle w:val="Normal1"/>
              <w:widowControl w:val="0"/>
              <w:ind w:right="-259"/>
              <w:rPr>
                <w:sz w:val="16"/>
                <w:szCs w:val="16"/>
              </w:rPr>
            </w:pPr>
          </w:p>
        </w:tc>
        <w:tc>
          <w:tcPr>
            <w:tcW w:w="1245" w:type="dxa"/>
            <w:tcMar>
              <w:top w:w="100" w:type="dxa"/>
              <w:left w:w="100" w:type="dxa"/>
              <w:bottom w:w="100" w:type="dxa"/>
              <w:right w:w="100" w:type="dxa"/>
            </w:tcMar>
          </w:tcPr>
          <w:p w:rsidR="00FC78E6" w:rsidRPr="00FC78E6" w:rsidRDefault="00FC78E6" w:rsidP="00FC78E6">
            <w:pPr>
              <w:pStyle w:val="Normal1"/>
              <w:widowControl w:val="0"/>
              <w:ind w:right="-259"/>
              <w:rPr>
                <w:sz w:val="16"/>
                <w:szCs w:val="16"/>
              </w:rPr>
            </w:pPr>
            <w:r w:rsidRPr="00FC78E6">
              <w:rPr>
                <w:rFonts w:ascii="Consolas" w:eastAsia="Consolas" w:hAnsi="Consolas" w:cs="Consolas"/>
                <w:sz w:val="16"/>
                <w:szCs w:val="16"/>
              </w:rPr>
              <w:t>attribute</w:t>
            </w:r>
          </w:p>
        </w:tc>
        <w:tc>
          <w:tcPr>
            <w:tcW w:w="1110" w:type="dxa"/>
            <w:tcMar>
              <w:top w:w="100" w:type="dxa"/>
              <w:left w:w="100" w:type="dxa"/>
              <w:bottom w:w="100" w:type="dxa"/>
              <w:right w:w="100" w:type="dxa"/>
            </w:tcMar>
          </w:tcPr>
          <w:p w:rsidR="00FC78E6" w:rsidRPr="00FC78E6" w:rsidRDefault="00FC78E6" w:rsidP="00FC78E6">
            <w:pPr>
              <w:pStyle w:val="Normal1"/>
              <w:widowControl w:val="0"/>
              <w:rPr>
                <w:sz w:val="16"/>
                <w:szCs w:val="16"/>
              </w:rPr>
            </w:pPr>
            <w:r w:rsidRPr="00FC78E6">
              <w:rPr>
                <w:sz w:val="16"/>
                <w:szCs w:val="16"/>
              </w:rPr>
              <w:t>string</w:t>
            </w:r>
          </w:p>
        </w:tc>
        <w:tc>
          <w:tcPr>
            <w:tcW w:w="2110" w:type="dxa"/>
            <w:tcMar>
              <w:top w:w="100" w:type="dxa"/>
              <w:left w:w="100" w:type="dxa"/>
              <w:bottom w:w="100" w:type="dxa"/>
              <w:right w:w="100" w:type="dxa"/>
            </w:tcMar>
          </w:tcPr>
          <w:p w:rsidR="00FC78E6" w:rsidRPr="00FC78E6" w:rsidRDefault="00D06E03" w:rsidP="00FC78E6">
            <w:pPr>
              <w:pStyle w:val="Normal1"/>
              <w:widowControl w:val="0"/>
              <w:rPr>
                <w:sz w:val="16"/>
                <w:szCs w:val="16"/>
              </w:rPr>
            </w:pPr>
            <w:r>
              <w:rPr>
                <w:sz w:val="16"/>
                <w:szCs w:val="16"/>
              </w:rPr>
              <w:t>network attribute</w:t>
            </w:r>
          </w:p>
        </w:tc>
        <w:tc>
          <w:tcPr>
            <w:tcW w:w="4410" w:type="dxa"/>
          </w:tcPr>
          <w:p w:rsidR="00FC78E6" w:rsidRPr="00FC78E6" w:rsidRDefault="00D06E03">
            <w:pPr>
              <w:pStyle w:val="Normal1"/>
              <w:widowControl w:val="0"/>
              <w:rPr>
                <w:sz w:val="16"/>
                <w:szCs w:val="16"/>
              </w:rPr>
            </w:pPr>
            <w:r>
              <w:rPr>
                <w:sz w:val="16"/>
                <w:szCs w:val="16"/>
              </w:rPr>
              <w:t>Network attributed used for filtering. Network attributes are part of network metadata.</w:t>
            </w:r>
            <w:r w:rsidR="00FC78E6">
              <w:rPr>
                <w:sz w:val="16"/>
                <w:szCs w:val="16"/>
              </w:rPr>
              <w:t xml:space="preserve"> </w:t>
            </w:r>
          </w:p>
        </w:tc>
      </w:tr>
      <w:tr w:rsidR="00FC78E6" w:rsidTr="00FC78E6">
        <w:trPr>
          <w:trHeight w:val="474"/>
        </w:trPr>
        <w:tc>
          <w:tcPr>
            <w:tcW w:w="675" w:type="dxa"/>
            <w:tcMar>
              <w:top w:w="100" w:type="dxa"/>
              <w:left w:w="100" w:type="dxa"/>
              <w:bottom w:w="100" w:type="dxa"/>
              <w:right w:w="100" w:type="dxa"/>
            </w:tcMar>
          </w:tcPr>
          <w:p w:rsidR="00FC78E6" w:rsidRPr="00FC78E6" w:rsidRDefault="00FC78E6">
            <w:pPr>
              <w:pStyle w:val="Normal1"/>
              <w:widowControl w:val="0"/>
              <w:ind w:right="-259"/>
              <w:rPr>
                <w:rFonts w:ascii="Consolas" w:eastAsia="Consolas" w:hAnsi="Consolas" w:cs="Consolas"/>
                <w:sz w:val="16"/>
                <w:szCs w:val="16"/>
              </w:rPr>
            </w:pPr>
          </w:p>
        </w:tc>
        <w:tc>
          <w:tcPr>
            <w:tcW w:w="1245" w:type="dxa"/>
            <w:tcMar>
              <w:top w:w="100" w:type="dxa"/>
              <w:left w:w="100" w:type="dxa"/>
              <w:bottom w:w="100" w:type="dxa"/>
              <w:right w:w="100" w:type="dxa"/>
            </w:tcMar>
          </w:tcPr>
          <w:p w:rsidR="00FC78E6" w:rsidRPr="00FC78E6" w:rsidRDefault="00FC78E6" w:rsidP="00DB7F18">
            <w:pPr>
              <w:pStyle w:val="Normal1"/>
              <w:widowControl w:val="0"/>
              <w:ind w:right="-259"/>
              <w:rPr>
                <w:rFonts w:ascii="Consolas" w:eastAsia="Consolas" w:hAnsi="Consolas" w:cs="Consolas"/>
                <w:sz w:val="16"/>
                <w:szCs w:val="16"/>
              </w:rPr>
            </w:pPr>
            <w:r>
              <w:rPr>
                <w:rFonts w:ascii="Consolas" w:eastAsia="Consolas" w:hAnsi="Consolas" w:cs="Consolas"/>
                <w:sz w:val="16"/>
                <w:szCs w:val="16"/>
              </w:rPr>
              <w:t>operator</w:t>
            </w:r>
          </w:p>
        </w:tc>
        <w:tc>
          <w:tcPr>
            <w:tcW w:w="1110" w:type="dxa"/>
            <w:tcMar>
              <w:top w:w="100" w:type="dxa"/>
              <w:left w:w="100" w:type="dxa"/>
              <w:bottom w:w="100" w:type="dxa"/>
              <w:right w:w="100" w:type="dxa"/>
            </w:tcMar>
          </w:tcPr>
          <w:p w:rsidR="00FC78E6" w:rsidRPr="00FC78E6" w:rsidRDefault="00FC78E6" w:rsidP="00DB7F18">
            <w:pPr>
              <w:pStyle w:val="Normal1"/>
              <w:widowControl w:val="0"/>
              <w:rPr>
                <w:sz w:val="16"/>
                <w:szCs w:val="16"/>
              </w:rPr>
            </w:pPr>
            <w:r>
              <w:rPr>
                <w:sz w:val="16"/>
                <w:szCs w:val="16"/>
              </w:rPr>
              <w:t>string</w:t>
            </w:r>
          </w:p>
        </w:tc>
        <w:tc>
          <w:tcPr>
            <w:tcW w:w="2110" w:type="dxa"/>
            <w:tcMar>
              <w:top w:w="100" w:type="dxa"/>
              <w:left w:w="100" w:type="dxa"/>
              <w:bottom w:w="100" w:type="dxa"/>
              <w:right w:w="100" w:type="dxa"/>
            </w:tcMar>
          </w:tcPr>
          <w:p w:rsidR="00FC78E6" w:rsidRPr="00FC78E6" w:rsidRDefault="00FC78E6" w:rsidP="00FC78E6">
            <w:pPr>
              <w:pStyle w:val="Normal1"/>
              <w:widowControl w:val="0"/>
              <w:rPr>
                <w:sz w:val="16"/>
                <w:szCs w:val="16"/>
              </w:rPr>
            </w:pPr>
            <w:r w:rsidRPr="00FC78E6">
              <w:rPr>
                <w:sz w:val="16"/>
                <w:szCs w:val="16"/>
              </w:rPr>
              <w:t>&gt;,&gt;=, &lt;, &lt;=, !=,=</w:t>
            </w:r>
          </w:p>
          <w:p w:rsidR="00FC78E6" w:rsidRPr="00FC78E6" w:rsidRDefault="00FC78E6">
            <w:pPr>
              <w:pStyle w:val="Normal1"/>
              <w:widowControl w:val="0"/>
              <w:rPr>
                <w:sz w:val="16"/>
                <w:szCs w:val="16"/>
              </w:rPr>
            </w:pPr>
          </w:p>
        </w:tc>
        <w:tc>
          <w:tcPr>
            <w:tcW w:w="4410" w:type="dxa"/>
          </w:tcPr>
          <w:p w:rsidR="00FC78E6" w:rsidRDefault="00FC78E6" w:rsidP="00FC78E6">
            <w:pPr>
              <w:pStyle w:val="Normal1"/>
              <w:widowControl w:val="0"/>
              <w:rPr>
                <w:sz w:val="16"/>
                <w:szCs w:val="16"/>
              </w:rPr>
            </w:pPr>
            <w:r>
              <w:rPr>
                <w:sz w:val="16"/>
                <w:szCs w:val="16"/>
              </w:rPr>
              <w:t xml:space="preserve">Operator used for the comparison. </w:t>
            </w:r>
          </w:p>
          <w:p w:rsidR="00FC78E6" w:rsidRPr="00FC78E6" w:rsidRDefault="00FC78E6" w:rsidP="00FC78E6">
            <w:pPr>
              <w:pStyle w:val="Normal1"/>
              <w:widowControl w:val="0"/>
              <w:rPr>
                <w:sz w:val="16"/>
                <w:szCs w:val="16"/>
              </w:rPr>
            </w:pPr>
            <w:r>
              <w:rPr>
                <w:sz w:val="16"/>
                <w:szCs w:val="16"/>
              </w:rPr>
              <w:t xml:space="preserve">Valid values are </w:t>
            </w:r>
            <w:r w:rsidRPr="00FC78E6">
              <w:rPr>
                <w:sz w:val="16"/>
                <w:szCs w:val="16"/>
              </w:rPr>
              <w:t>&gt;,&gt;=, &lt;, &lt;=</w:t>
            </w:r>
            <w:proofErr w:type="gramStart"/>
            <w:r w:rsidRPr="00FC78E6">
              <w:rPr>
                <w:sz w:val="16"/>
                <w:szCs w:val="16"/>
              </w:rPr>
              <w:t>, !</w:t>
            </w:r>
            <w:proofErr w:type="gramEnd"/>
            <w:r w:rsidRPr="00FC78E6">
              <w:rPr>
                <w:sz w:val="16"/>
                <w:szCs w:val="16"/>
              </w:rPr>
              <w:t>=,=</w:t>
            </w:r>
          </w:p>
          <w:p w:rsidR="00FC78E6" w:rsidRPr="00FC78E6" w:rsidRDefault="00FC78E6">
            <w:pPr>
              <w:pStyle w:val="Normal1"/>
              <w:widowControl w:val="0"/>
              <w:rPr>
                <w:sz w:val="16"/>
                <w:szCs w:val="16"/>
              </w:rPr>
            </w:pPr>
          </w:p>
        </w:tc>
      </w:tr>
      <w:tr w:rsidR="00FC78E6" w:rsidTr="00FC78E6">
        <w:trPr>
          <w:trHeight w:val="474"/>
        </w:trPr>
        <w:tc>
          <w:tcPr>
            <w:tcW w:w="675" w:type="dxa"/>
            <w:tcMar>
              <w:top w:w="100" w:type="dxa"/>
              <w:left w:w="100" w:type="dxa"/>
              <w:bottom w:w="100" w:type="dxa"/>
              <w:right w:w="100" w:type="dxa"/>
            </w:tcMar>
          </w:tcPr>
          <w:p w:rsidR="00FC78E6" w:rsidRPr="00FC78E6" w:rsidRDefault="00FC78E6">
            <w:pPr>
              <w:pStyle w:val="Normal1"/>
              <w:widowControl w:val="0"/>
              <w:ind w:right="-259"/>
              <w:rPr>
                <w:rFonts w:ascii="Consolas" w:eastAsia="Consolas" w:hAnsi="Consolas" w:cs="Consolas"/>
                <w:sz w:val="16"/>
                <w:szCs w:val="16"/>
              </w:rPr>
            </w:pPr>
          </w:p>
        </w:tc>
        <w:tc>
          <w:tcPr>
            <w:tcW w:w="1245" w:type="dxa"/>
            <w:tcMar>
              <w:top w:w="100" w:type="dxa"/>
              <w:left w:w="100" w:type="dxa"/>
              <w:bottom w:w="100" w:type="dxa"/>
              <w:right w:w="100" w:type="dxa"/>
            </w:tcMar>
          </w:tcPr>
          <w:p w:rsidR="00FC78E6" w:rsidRPr="00FC78E6" w:rsidRDefault="00FC78E6" w:rsidP="00DB7F18">
            <w:pPr>
              <w:pStyle w:val="Normal1"/>
              <w:widowControl w:val="0"/>
              <w:ind w:right="-259"/>
              <w:rPr>
                <w:rFonts w:ascii="Consolas" w:eastAsia="Consolas" w:hAnsi="Consolas" w:cs="Consolas"/>
                <w:sz w:val="16"/>
                <w:szCs w:val="16"/>
              </w:rPr>
            </w:pPr>
            <w:proofErr w:type="spellStart"/>
            <w:r>
              <w:rPr>
                <w:rFonts w:ascii="Consolas" w:eastAsia="Consolas" w:hAnsi="Consolas" w:cs="Consolas"/>
                <w:sz w:val="16"/>
                <w:szCs w:val="16"/>
              </w:rPr>
              <w:t>rvalue</w:t>
            </w:r>
            <w:proofErr w:type="spellEnd"/>
          </w:p>
        </w:tc>
        <w:tc>
          <w:tcPr>
            <w:tcW w:w="1110" w:type="dxa"/>
            <w:tcMar>
              <w:top w:w="100" w:type="dxa"/>
              <w:left w:w="100" w:type="dxa"/>
              <w:bottom w:w="100" w:type="dxa"/>
              <w:right w:w="100" w:type="dxa"/>
            </w:tcMar>
          </w:tcPr>
          <w:p w:rsidR="00FC78E6" w:rsidRPr="00FC78E6" w:rsidRDefault="00FC78E6" w:rsidP="00DB7F18">
            <w:pPr>
              <w:pStyle w:val="Normal1"/>
              <w:widowControl w:val="0"/>
              <w:rPr>
                <w:sz w:val="16"/>
                <w:szCs w:val="16"/>
              </w:rPr>
            </w:pPr>
            <w:r>
              <w:rPr>
                <w:sz w:val="16"/>
                <w:szCs w:val="16"/>
              </w:rPr>
              <w:t>string</w:t>
            </w:r>
          </w:p>
        </w:tc>
        <w:tc>
          <w:tcPr>
            <w:tcW w:w="2110" w:type="dxa"/>
            <w:tcMar>
              <w:top w:w="100" w:type="dxa"/>
              <w:left w:w="100" w:type="dxa"/>
              <w:bottom w:w="100" w:type="dxa"/>
              <w:right w:w="100" w:type="dxa"/>
            </w:tcMar>
          </w:tcPr>
          <w:p w:rsidR="00FC78E6" w:rsidRPr="00FC78E6" w:rsidRDefault="00FC78E6">
            <w:pPr>
              <w:pStyle w:val="Normal1"/>
              <w:widowControl w:val="0"/>
              <w:rPr>
                <w:sz w:val="16"/>
                <w:szCs w:val="16"/>
              </w:rPr>
            </w:pPr>
            <w:r w:rsidRPr="00FC78E6">
              <w:rPr>
                <w:sz w:val="16"/>
                <w:szCs w:val="16"/>
              </w:rPr>
              <w:t>500</w:t>
            </w:r>
          </w:p>
        </w:tc>
        <w:tc>
          <w:tcPr>
            <w:tcW w:w="4410" w:type="dxa"/>
          </w:tcPr>
          <w:p w:rsidR="00FC78E6" w:rsidRPr="00FC78E6" w:rsidRDefault="00FC78E6">
            <w:pPr>
              <w:pStyle w:val="Normal1"/>
              <w:widowControl w:val="0"/>
              <w:rPr>
                <w:sz w:val="16"/>
                <w:szCs w:val="16"/>
              </w:rPr>
            </w:pPr>
            <w:r>
              <w:rPr>
                <w:sz w:val="16"/>
                <w:szCs w:val="16"/>
              </w:rPr>
              <w:t xml:space="preserve">Right-hand value. This can be sting or number. Has to be consistent with the attribute data type. For example, if the attribute on left-hand side is of type sting, the </w:t>
            </w:r>
            <w:proofErr w:type="spellStart"/>
            <w:r>
              <w:rPr>
                <w:sz w:val="16"/>
                <w:szCs w:val="16"/>
              </w:rPr>
              <w:t>rvalue</w:t>
            </w:r>
            <w:proofErr w:type="spellEnd"/>
            <w:r>
              <w:rPr>
                <w:sz w:val="16"/>
                <w:szCs w:val="16"/>
              </w:rPr>
              <w:t xml:space="preserve"> shall be sting too.</w:t>
            </w:r>
          </w:p>
        </w:tc>
      </w:tr>
    </w:tbl>
    <w:p w:rsidR="007F31A4" w:rsidRDefault="007F31A4">
      <w:pPr>
        <w:pStyle w:val="Heading2"/>
        <w:widowControl w:val="0"/>
        <w:ind w:right="-259"/>
        <w:contextualSpacing w:val="0"/>
        <w:rPr>
          <w:color w:val="666666"/>
        </w:rPr>
      </w:pPr>
      <w:bookmarkStart w:id="17" w:name="h.qngpac2d802q" w:colFirst="0" w:colLast="0"/>
      <w:bookmarkEnd w:id="17"/>
    </w:p>
    <w:p w:rsidR="00E57846" w:rsidRDefault="00217738">
      <w:pPr>
        <w:pStyle w:val="Heading2"/>
        <w:widowControl w:val="0"/>
        <w:ind w:right="-259"/>
        <w:contextualSpacing w:val="0"/>
      </w:pPr>
      <w:r>
        <w:rPr>
          <w:color w:val="666666"/>
        </w:rPr>
        <w:t>Response</w:t>
      </w:r>
    </w:p>
    <w:tbl>
      <w:tblPr>
        <w:tblStyle w:val="ab"/>
        <w:tblW w:w="10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8485"/>
      </w:tblGrid>
      <w:tr w:rsidR="00E57846" w:rsidTr="00D06E03">
        <w:tc>
          <w:tcPr>
            <w:tcW w:w="1515" w:type="dxa"/>
            <w:shd w:val="clear" w:color="auto" w:fill="CFE2F3"/>
            <w:tcMar>
              <w:top w:w="100" w:type="dxa"/>
              <w:left w:w="100" w:type="dxa"/>
              <w:bottom w:w="100" w:type="dxa"/>
              <w:right w:w="100" w:type="dxa"/>
            </w:tcMar>
          </w:tcPr>
          <w:p w:rsidR="00E57846" w:rsidRDefault="00217738">
            <w:pPr>
              <w:pStyle w:val="Normal1"/>
              <w:widowControl w:val="0"/>
              <w:ind w:right="-259"/>
            </w:pPr>
            <w:r>
              <w:rPr>
                <w:b/>
                <w:shd w:val="clear" w:color="auto" w:fill="CFE2F3"/>
              </w:rPr>
              <w:t>Status</w:t>
            </w:r>
          </w:p>
        </w:tc>
        <w:tc>
          <w:tcPr>
            <w:tcW w:w="8485" w:type="dxa"/>
            <w:shd w:val="clear" w:color="auto" w:fill="CFE2F3"/>
            <w:tcMar>
              <w:top w:w="100" w:type="dxa"/>
              <w:left w:w="100" w:type="dxa"/>
              <w:bottom w:w="100" w:type="dxa"/>
              <w:right w:w="100" w:type="dxa"/>
            </w:tcMar>
          </w:tcPr>
          <w:p w:rsidR="00E57846" w:rsidRDefault="00217738">
            <w:pPr>
              <w:pStyle w:val="Normal1"/>
              <w:widowControl w:val="0"/>
              <w:ind w:right="-259"/>
            </w:pPr>
            <w:r>
              <w:rPr>
                <w:b/>
                <w:shd w:val="clear" w:color="auto" w:fill="CFE2F3"/>
              </w:rPr>
              <w:t>Response</w:t>
            </w:r>
          </w:p>
        </w:tc>
      </w:tr>
      <w:tr w:rsidR="00E57846" w:rsidTr="00D06E03">
        <w:tc>
          <w:tcPr>
            <w:tcW w:w="1515" w:type="dxa"/>
            <w:tcMar>
              <w:top w:w="100" w:type="dxa"/>
              <w:left w:w="100" w:type="dxa"/>
              <w:bottom w:w="100" w:type="dxa"/>
              <w:right w:w="100" w:type="dxa"/>
            </w:tcMar>
          </w:tcPr>
          <w:p w:rsidR="00E57846" w:rsidRDefault="00217738">
            <w:pPr>
              <w:pStyle w:val="Normal1"/>
              <w:widowControl w:val="0"/>
              <w:ind w:right="-259"/>
            </w:pPr>
            <w:r>
              <w:rPr>
                <w:rFonts w:ascii="Consolas" w:eastAsia="Consolas" w:hAnsi="Consolas" w:cs="Consolas"/>
                <w:color w:val="38761D"/>
              </w:rPr>
              <w:t>200</w:t>
            </w:r>
          </w:p>
        </w:tc>
        <w:tc>
          <w:tcPr>
            <w:tcW w:w="8485" w:type="dxa"/>
            <w:tcMar>
              <w:top w:w="100" w:type="dxa"/>
              <w:left w:w="100" w:type="dxa"/>
              <w:bottom w:w="100" w:type="dxa"/>
              <w:right w:w="100" w:type="dxa"/>
            </w:tcMar>
          </w:tcPr>
          <w:p w:rsidR="006B5ED3" w:rsidRDefault="00217738" w:rsidP="00183EF2">
            <w:pPr>
              <w:pStyle w:val="Normal1"/>
              <w:widowControl w:val="0"/>
              <w:ind w:right="-259"/>
            </w:pPr>
            <w:r>
              <w:rPr>
                <w:b/>
              </w:rPr>
              <w:t xml:space="preserve">Response will be a JSON object containing </w:t>
            </w:r>
            <w:r w:rsidR="003228C9">
              <w:rPr>
                <w:b/>
              </w:rPr>
              <w:t>a single graph or a</w:t>
            </w:r>
            <w:r>
              <w:rPr>
                <w:b/>
              </w:rPr>
              <w:t xml:space="preserve"> list of graphs with details, including title, description and other metadata</w:t>
            </w:r>
            <w:r w:rsidR="00D06E03">
              <w:rPr>
                <w:b/>
              </w:rPr>
              <w:t xml:space="preserve">. </w:t>
            </w:r>
            <w:r w:rsidR="00D06E03" w:rsidRPr="00183EF2">
              <w:rPr>
                <w:b/>
              </w:rPr>
              <w:t xml:space="preserve">Here </w:t>
            </w:r>
            <w:r w:rsidR="00183EF2" w:rsidRPr="00183EF2">
              <w:rPr>
                <w:b/>
              </w:rPr>
              <w:t xml:space="preserve">we </w:t>
            </w:r>
            <w:r w:rsidR="00D06E03" w:rsidRPr="00183EF2">
              <w:rPr>
                <w:b/>
              </w:rPr>
              <w:t xml:space="preserve">sent a request using attribute </w:t>
            </w:r>
            <w:r w:rsidR="00D06E03" w:rsidRPr="00183EF2">
              <w:rPr>
                <w:b/>
                <w:color w:val="984806" w:themeColor="accent6" w:themeShade="80"/>
              </w:rPr>
              <w:t>nodes</w:t>
            </w:r>
            <w:r w:rsidR="00D06E03" w:rsidRPr="00183EF2">
              <w:rPr>
                <w:b/>
              </w:rPr>
              <w:t xml:space="preserve">, operator </w:t>
            </w:r>
            <w:r w:rsidR="00D06E03" w:rsidRPr="00183EF2">
              <w:rPr>
                <w:b/>
                <w:color w:val="984806" w:themeColor="accent6" w:themeShade="80"/>
              </w:rPr>
              <w:t>&lt;,</w:t>
            </w:r>
            <w:r w:rsidR="00D06E03" w:rsidRPr="00183EF2">
              <w:rPr>
                <w:b/>
              </w:rPr>
              <w:t xml:space="preserve"> and </w:t>
            </w:r>
            <w:proofErr w:type="spellStart"/>
            <w:r w:rsidR="00F235D3" w:rsidRPr="00183EF2">
              <w:rPr>
                <w:b/>
              </w:rPr>
              <w:t>rvalue</w:t>
            </w:r>
            <w:proofErr w:type="spellEnd"/>
            <w:r w:rsidR="00F235D3" w:rsidRPr="00183EF2">
              <w:rPr>
                <w:b/>
              </w:rPr>
              <w:t xml:space="preserve"> </w:t>
            </w:r>
            <w:r w:rsidR="00F235D3" w:rsidRPr="00F235D3">
              <w:rPr>
                <w:b/>
                <w:color w:val="984806" w:themeColor="accent6" w:themeShade="80"/>
              </w:rPr>
              <w:t>40</w:t>
            </w:r>
            <w:r w:rsidR="00D06E03" w:rsidRPr="00183EF2">
              <w:rPr>
                <w:b/>
              </w:rPr>
              <w:t xml:space="preserve">. This will return </w:t>
            </w:r>
            <w:r w:rsidR="00D06E03" w:rsidRPr="00183EF2">
              <w:rPr>
                <w:b/>
                <w:color w:val="00B050"/>
              </w:rPr>
              <w:t xml:space="preserve">all graphs in </w:t>
            </w:r>
            <w:r w:rsidR="00F235D3">
              <w:rPr>
                <w:b/>
                <w:color w:val="00B050"/>
              </w:rPr>
              <w:t xml:space="preserve">the </w:t>
            </w:r>
            <w:r w:rsidR="00D06E03" w:rsidRPr="00183EF2">
              <w:rPr>
                <w:b/>
                <w:color w:val="00B050"/>
              </w:rPr>
              <w:t>repository that are ma</w:t>
            </w:r>
            <w:r w:rsidR="00F235D3">
              <w:rPr>
                <w:b/>
                <w:color w:val="00B050"/>
              </w:rPr>
              <w:t>rked available to public and have</w:t>
            </w:r>
            <w:r w:rsidR="00D06E03" w:rsidRPr="00183EF2">
              <w:rPr>
                <w:b/>
                <w:color w:val="00B050"/>
              </w:rPr>
              <w:t xml:space="preserve"> number of nodes &lt; 40</w:t>
            </w:r>
            <w:r w:rsidR="00D06E03" w:rsidRPr="00183EF2">
              <w:rPr>
                <w:b/>
              </w:rPr>
              <w:t>.</w:t>
            </w:r>
          </w:p>
          <w:p w:rsidR="00D06E03" w:rsidRDefault="00D06E03" w:rsidP="00D06E03">
            <w:pPr>
              <w:pStyle w:val="Normal1"/>
              <w:widowControl w:val="0"/>
              <w:ind w:right="-259"/>
            </w:pPr>
          </w:p>
          <w:p w:rsidR="00E57846" w:rsidRPr="00D06E03" w:rsidRDefault="00D06E03">
            <w:pPr>
              <w:pStyle w:val="Normal1"/>
              <w:widowControl w:val="0"/>
              <w:ind w:right="-259"/>
              <w:rPr>
                <w:color w:val="548DD4" w:themeColor="text2" w:themeTint="99"/>
              </w:rPr>
            </w:pPr>
            <w:r w:rsidRPr="00D06E03">
              <w:rPr>
                <w:color w:val="548DD4" w:themeColor="text2" w:themeTint="99"/>
              </w:rPr>
              <w:t>[{"directed": "false", "weighted": "false", "</w:t>
            </w:r>
            <w:proofErr w:type="spellStart"/>
            <w:r w:rsidRPr="00D06E03">
              <w:rPr>
                <w:color w:val="548DD4" w:themeColor="text2" w:themeTint="99"/>
              </w:rPr>
              <w:t>graph_id</w:t>
            </w:r>
            <w:proofErr w:type="spellEnd"/>
            <w:r w:rsidRPr="00D06E03">
              <w:rPr>
                <w:color w:val="548DD4" w:themeColor="text2" w:themeTint="99"/>
              </w:rPr>
              <w:t>": 38, "name": "karate", "</w:t>
            </w:r>
            <w:proofErr w:type="spellStart"/>
            <w:r w:rsidRPr="00D06E03">
              <w:rPr>
                <w:color w:val="548DD4" w:themeColor="text2" w:themeTint="99"/>
              </w:rPr>
              <w:t>edge_attributes</w:t>
            </w:r>
            <w:proofErr w:type="spellEnd"/>
            <w:r w:rsidRPr="00D06E03">
              <w:rPr>
                <w:color w:val="548DD4" w:themeColor="text2" w:themeTint="99"/>
              </w:rPr>
              <w:t>": {"</w:t>
            </w:r>
            <w:proofErr w:type="spellStart"/>
            <w:r w:rsidRPr="00D06E03">
              <w:rPr>
                <w:color w:val="548DD4" w:themeColor="text2" w:themeTint="99"/>
              </w:rPr>
              <w:t>degree_product</w:t>
            </w:r>
            <w:proofErr w:type="spellEnd"/>
            <w:r w:rsidRPr="00D06E03">
              <w:rPr>
                <w:color w:val="548DD4" w:themeColor="text2" w:themeTint="99"/>
              </w:rPr>
              <w:t>": "integer", "</w:t>
            </w:r>
            <w:proofErr w:type="spellStart"/>
            <w:r w:rsidRPr="00D06E03">
              <w:rPr>
                <w:color w:val="548DD4" w:themeColor="text2" w:themeTint="99"/>
              </w:rPr>
              <w:t>betweenness_centrality</w:t>
            </w:r>
            <w:proofErr w:type="spellEnd"/>
            <w:r w:rsidRPr="00D06E03">
              <w:rPr>
                <w:color w:val="548DD4" w:themeColor="text2" w:themeTint="99"/>
              </w:rPr>
              <w:t>": "real"}, "</w:t>
            </w:r>
            <w:proofErr w:type="spellStart"/>
            <w:r w:rsidRPr="00D06E03">
              <w:rPr>
                <w:color w:val="548DD4" w:themeColor="text2" w:themeTint="99"/>
              </w:rPr>
              <w:t>numberOfEdges</w:t>
            </w:r>
            <w:proofErr w:type="spellEnd"/>
            <w:r w:rsidRPr="00D06E03">
              <w:rPr>
                <w:color w:val="548DD4" w:themeColor="text2" w:themeTint="99"/>
              </w:rPr>
              <w:t>": 78, "</w:t>
            </w:r>
            <w:proofErr w:type="spellStart"/>
            <w:r w:rsidRPr="00D06E03">
              <w:rPr>
                <w:color w:val="548DD4" w:themeColor="text2" w:themeTint="99"/>
              </w:rPr>
              <w:t>file_name</w:t>
            </w:r>
            <w:proofErr w:type="spellEnd"/>
            <w:r w:rsidRPr="00D06E03">
              <w:rPr>
                <w:color w:val="548DD4" w:themeColor="text2" w:themeTint="99"/>
              </w:rPr>
              <w:t>": "karate", "</w:t>
            </w:r>
            <w:proofErr w:type="spellStart"/>
            <w:r w:rsidRPr="00D06E03">
              <w:rPr>
                <w:color w:val="548DD4" w:themeColor="text2" w:themeTint="99"/>
              </w:rPr>
              <w:t>original_format</w:t>
            </w:r>
            <w:proofErr w:type="spellEnd"/>
            <w:r w:rsidRPr="00D06E03">
              <w:rPr>
                <w:color w:val="548DD4" w:themeColor="text2" w:themeTint="99"/>
              </w:rPr>
              <w:t>": "</w:t>
            </w:r>
            <w:proofErr w:type="spellStart"/>
            <w:r w:rsidRPr="00D06E03">
              <w:rPr>
                <w:color w:val="548DD4" w:themeColor="text2" w:themeTint="99"/>
              </w:rPr>
              <w:t>uel</w:t>
            </w:r>
            <w:proofErr w:type="spellEnd"/>
            <w:r w:rsidRPr="00D06E03">
              <w:rPr>
                <w:color w:val="548DD4" w:themeColor="text2" w:themeTint="99"/>
              </w:rPr>
              <w:t>", "labeled": "true", "</w:t>
            </w:r>
            <w:proofErr w:type="spellStart"/>
            <w:r w:rsidRPr="00D06E03">
              <w:rPr>
                <w:color w:val="548DD4" w:themeColor="text2" w:themeTint="99"/>
              </w:rPr>
              <w:t>node_attributes</w:t>
            </w:r>
            <w:proofErr w:type="spellEnd"/>
            <w:r w:rsidRPr="00D06E03">
              <w:rPr>
                <w:color w:val="548DD4" w:themeColor="text2" w:themeTint="99"/>
              </w:rPr>
              <w:t>": {"</w:t>
            </w:r>
            <w:proofErr w:type="spellStart"/>
            <w:r w:rsidRPr="00D06E03">
              <w:rPr>
                <w:color w:val="548DD4" w:themeColor="text2" w:themeTint="99"/>
              </w:rPr>
              <w:t>node_clique_number</w:t>
            </w:r>
            <w:proofErr w:type="spellEnd"/>
            <w:r w:rsidRPr="00D06E03">
              <w:rPr>
                <w:color w:val="548DD4" w:themeColor="text2" w:themeTint="99"/>
              </w:rPr>
              <w:t>": "integer", "</w:t>
            </w:r>
            <w:proofErr w:type="spellStart"/>
            <w:r w:rsidRPr="00D06E03">
              <w:rPr>
                <w:color w:val="548DD4" w:themeColor="text2" w:themeTint="99"/>
              </w:rPr>
              <w:t>closeness_centrality</w:t>
            </w:r>
            <w:proofErr w:type="spellEnd"/>
            <w:r w:rsidRPr="00D06E03">
              <w:rPr>
                <w:color w:val="548DD4" w:themeColor="text2" w:themeTint="99"/>
              </w:rPr>
              <w:t>": "real", "degree": "integer", "</w:t>
            </w:r>
            <w:proofErr w:type="spellStart"/>
            <w:r w:rsidRPr="00D06E03">
              <w:rPr>
                <w:color w:val="548DD4" w:themeColor="text2" w:themeTint="99"/>
              </w:rPr>
              <w:t>betweenness_centrality</w:t>
            </w:r>
            <w:proofErr w:type="spellEnd"/>
            <w:r w:rsidRPr="00D06E03">
              <w:rPr>
                <w:color w:val="548DD4" w:themeColor="text2" w:themeTint="99"/>
              </w:rPr>
              <w:t>": "real", "</w:t>
            </w:r>
            <w:proofErr w:type="spellStart"/>
            <w:r w:rsidRPr="00D06E03">
              <w:rPr>
                <w:color w:val="548DD4" w:themeColor="text2" w:themeTint="99"/>
              </w:rPr>
              <w:t>load_centrality</w:t>
            </w:r>
            <w:proofErr w:type="spellEnd"/>
            <w:r w:rsidRPr="00D06E03">
              <w:rPr>
                <w:color w:val="548DD4" w:themeColor="text2" w:themeTint="99"/>
              </w:rPr>
              <w:t>": "real", "id": "integer", "clustering": "real"}, "</w:t>
            </w:r>
            <w:proofErr w:type="spellStart"/>
            <w:r w:rsidRPr="00D06E03">
              <w:rPr>
                <w:color w:val="548DD4" w:themeColor="text2" w:themeTint="99"/>
              </w:rPr>
              <w:t>numberOfNodes</w:t>
            </w:r>
            <w:proofErr w:type="spellEnd"/>
            <w:r w:rsidRPr="00D06E03">
              <w:rPr>
                <w:color w:val="548DD4" w:themeColor="text2" w:themeTint="99"/>
              </w:rPr>
              <w:t>": 34, "description": "Network of friendships between the 34 members of a karate club at a US university, as described by Wayne Zachary in 1977"}]</w:t>
            </w:r>
          </w:p>
        </w:tc>
      </w:tr>
      <w:tr w:rsidR="00E57846" w:rsidTr="00D06E03">
        <w:tc>
          <w:tcPr>
            <w:tcW w:w="1515" w:type="dxa"/>
            <w:tcMar>
              <w:top w:w="100" w:type="dxa"/>
              <w:left w:w="100" w:type="dxa"/>
              <w:bottom w:w="100" w:type="dxa"/>
              <w:right w:w="100" w:type="dxa"/>
            </w:tcMar>
          </w:tcPr>
          <w:p w:rsidR="00E57846" w:rsidRDefault="00217738">
            <w:pPr>
              <w:pStyle w:val="Normal1"/>
              <w:widowControl w:val="0"/>
              <w:spacing w:line="240" w:lineRule="auto"/>
            </w:pPr>
            <w:r>
              <w:rPr>
                <w:rFonts w:ascii="Consolas" w:eastAsia="Consolas" w:hAnsi="Consolas" w:cs="Consolas"/>
                <w:color w:val="990000"/>
              </w:rPr>
              <w:t>400</w:t>
            </w:r>
          </w:p>
        </w:tc>
        <w:tc>
          <w:tcPr>
            <w:tcW w:w="8485" w:type="dxa"/>
            <w:tcMar>
              <w:top w:w="100" w:type="dxa"/>
              <w:left w:w="100" w:type="dxa"/>
              <w:bottom w:w="100" w:type="dxa"/>
              <w:right w:w="100" w:type="dxa"/>
            </w:tcMar>
          </w:tcPr>
          <w:p w:rsidR="00E57846" w:rsidRDefault="00F45C65">
            <w:pPr>
              <w:pStyle w:val="Normal1"/>
              <w:widowControl w:val="0"/>
              <w:spacing w:line="240" w:lineRule="auto"/>
            </w:pPr>
            <w:r>
              <w:rPr>
                <w:rFonts w:ascii="Consolas" w:eastAsia="Consolas" w:hAnsi="Consolas" w:cs="Consolas"/>
              </w:rPr>
              <w:t>“</w:t>
            </w:r>
            <w:r w:rsidRPr="00F45C65">
              <w:rPr>
                <w:rFonts w:ascii="Consolas" w:eastAsia="Consolas" w:hAnsi="Consolas" w:cs="Consolas"/>
              </w:rPr>
              <w:t>Da</w:t>
            </w:r>
            <w:r>
              <w:rPr>
                <w:rFonts w:ascii="Consolas" w:eastAsia="Consolas" w:hAnsi="Consolas" w:cs="Consolas"/>
              </w:rPr>
              <w:t>tabase Error”</w:t>
            </w:r>
          </w:p>
        </w:tc>
      </w:tr>
    </w:tbl>
    <w:p w:rsidR="003D51AD" w:rsidRDefault="003D51AD" w:rsidP="003D51AD">
      <w:pPr>
        <w:pStyle w:val="Normal1"/>
      </w:pPr>
      <w:bookmarkStart w:id="18" w:name="h.ipd6hwedpi9y" w:colFirst="0" w:colLast="0"/>
      <w:bookmarkEnd w:id="18"/>
    </w:p>
    <w:p w:rsidR="003D51AD" w:rsidRDefault="003D51AD" w:rsidP="003D51AD">
      <w:pPr>
        <w:pStyle w:val="Normal1"/>
      </w:pPr>
    </w:p>
    <w:p w:rsidR="003D51AD" w:rsidRPr="003D51AD" w:rsidRDefault="003D51AD" w:rsidP="003D51AD">
      <w:pPr>
        <w:pStyle w:val="Normal1"/>
      </w:pPr>
    </w:p>
    <w:p w:rsidR="00F00666" w:rsidRDefault="00F00666" w:rsidP="00885F06">
      <w:pPr>
        <w:pStyle w:val="Normal1"/>
        <w:widowControl w:val="0"/>
        <w:jc w:val="center"/>
        <w:rPr>
          <w:b/>
          <w:i/>
          <w:color w:val="741B47"/>
          <w:sz w:val="48"/>
        </w:rPr>
      </w:pPr>
    </w:p>
    <w:p w:rsidR="00194230" w:rsidRDefault="00194230" w:rsidP="00885F06">
      <w:pPr>
        <w:pStyle w:val="Normal1"/>
        <w:widowControl w:val="0"/>
        <w:jc w:val="center"/>
        <w:rPr>
          <w:b/>
          <w:i/>
          <w:color w:val="741B47"/>
          <w:sz w:val="48"/>
        </w:rPr>
      </w:pPr>
    </w:p>
    <w:p w:rsidR="00194230" w:rsidRDefault="00194230" w:rsidP="00885F06">
      <w:pPr>
        <w:pStyle w:val="Normal1"/>
        <w:widowControl w:val="0"/>
        <w:jc w:val="center"/>
        <w:rPr>
          <w:b/>
          <w:i/>
          <w:color w:val="741B47"/>
          <w:sz w:val="48"/>
        </w:rPr>
      </w:pPr>
    </w:p>
    <w:p w:rsidR="00194230" w:rsidRDefault="00194230" w:rsidP="00885F06">
      <w:pPr>
        <w:pStyle w:val="Normal1"/>
        <w:widowControl w:val="0"/>
        <w:jc w:val="center"/>
        <w:rPr>
          <w:b/>
          <w:i/>
          <w:color w:val="741B47"/>
          <w:sz w:val="48"/>
        </w:rPr>
      </w:pPr>
    </w:p>
    <w:p w:rsidR="00194230" w:rsidRDefault="00194230" w:rsidP="00885F06">
      <w:pPr>
        <w:pStyle w:val="Normal1"/>
        <w:widowControl w:val="0"/>
        <w:jc w:val="center"/>
        <w:rPr>
          <w:b/>
          <w:i/>
          <w:color w:val="741B47"/>
          <w:sz w:val="48"/>
        </w:rPr>
      </w:pPr>
    </w:p>
    <w:p w:rsidR="00194230" w:rsidRDefault="00194230" w:rsidP="00885F06">
      <w:pPr>
        <w:pStyle w:val="Normal1"/>
        <w:widowControl w:val="0"/>
        <w:jc w:val="center"/>
        <w:rPr>
          <w:b/>
          <w:i/>
          <w:color w:val="741B47"/>
          <w:sz w:val="48"/>
        </w:rPr>
      </w:pPr>
    </w:p>
    <w:p w:rsidR="00194230" w:rsidRDefault="00194230" w:rsidP="00885F06">
      <w:pPr>
        <w:pStyle w:val="Normal1"/>
        <w:widowControl w:val="0"/>
        <w:jc w:val="center"/>
        <w:rPr>
          <w:b/>
          <w:i/>
          <w:color w:val="741B47"/>
          <w:sz w:val="48"/>
        </w:rPr>
      </w:pPr>
    </w:p>
    <w:p w:rsidR="00194230" w:rsidRDefault="00194230" w:rsidP="00885F06">
      <w:pPr>
        <w:pStyle w:val="Normal1"/>
        <w:widowControl w:val="0"/>
        <w:jc w:val="center"/>
        <w:rPr>
          <w:b/>
          <w:i/>
          <w:color w:val="741B47"/>
          <w:sz w:val="48"/>
        </w:rPr>
      </w:pPr>
    </w:p>
    <w:p w:rsidR="00194230" w:rsidRDefault="00194230" w:rsidP="00885F06">
      <w:pPr>
        <w:pStyle w:val="Normal1"/>
        <w:widowControl w:val="0"/>
        <w:jc w:val="center"/>
        <w:rPr>
          <w:b/>
          <w:i/>
          <w:color w:val="741B47"/>
          <w:sz w:val="48"/>
        </w:rPr>
      </w:pPr>
    </w:p>
    <w:p w:rsidR="00885F06" w:rsidRPr="00F235D3" w:rsidRDefault="00885F06" w:rsidP="00885F06">
      <w:pPr>
        <w:pStyle w:val="Normal1"/>
        <w:widowControl w:val="0"/>
        <w:jc w:val="center"/>
        <w:rPr>
          <w:bCs/>
          <w:iCs/>
          <w:color w:val="auto"/>
        </w:rPr>
      </w:pPr>
      <w:r w:rsidRPr="00F235D3">
        <w:rPr>
          <w:bCs/>
          <w:iCs/>
          <w:color w:val="auto"/>
          <w:sz w:val="48"/>
        </w:rPr>
        <w:lastRenderedPageBreak/>
        <w:t>Model Information Service</w:t>
      </w:r>
    </w:p>
    <w:p w:rsidR="00177A1D" w:rsidRPr="00177A1D" w:rsidRDefault="00177A1D" w:rsidP="00B17A89">
      <w:pPr>
        <w:pStyle w:val="Heading2"/>
        <w:widowControl w:val="0"/>
        <w:contextualSpacing w:val="0"/>
        <w:rPr>
          <w:color w:val="auto"/>
          <w:sz w:val="20"/>
        </w:rPr>
      </w:pPr>
      <w:r w:rsidRPr="00177A1D">
        <w:rPr>
          <w:color w:val="FF0000"/>
          <w:sz w:val="22"/>
        </w:rPr>
        <w:t xml:space="preserve">Note: </w:t>
      </w:r>
      <w:r w:rsidRPr="00177A1D">
        <w:rPr>
          <w:color w:val="auto"/>
          <w:sz w:val="20"/>
        </w:rPr>
        <w:t xml:space="preserve">This service is in </w:t>
      </w:r>
      <w:r w:rsidR="00B17A89">
        <w:rPr>
          <w:color w:val="auto"/>
          <w:sz w:val="20"/>
        </w:rPr>
        <w:t>not use now</w:t>
      </w:r>
      <w:r w:rsidRPr="00177A1D">
        <w:rPr>
          <w:color w:val="auto"/>
          <w:sz w:val="20"/>
        </w:rPr>
        <w:t xml:space="preserve">, and will take over in the future all model-related processes from Edison front end. </w:t>
      </w:r>
    </w:p>
    <w:p w:rsidR="00885F06" w:rsidRDefault="00885F06" w:rsidP="00885F06">
      <w:pPr>
        <w:pStyle w:val="Heading2"/>
        <w:widowControl w:val="0"/>
        <w:contextualSpacing w:val="0"/>
      </w:pPr>
      <w:r>
        <w:rPr>
          <w:color w:val="741B47"/>
        </w:rPr>
        <w:t>Methods</w:t>
      </w:r>
      <w:bookmarkStart w:id="19" w:name="_GoBack"/>
      <w:bookmarkEnd w:id="19"/>
    </w:p>
    <w:p w:rsidR="00885F06" w:rsidRDefault="00885F06" w:rsidP="00885F06">
      <w:pPr>
        <w:pStyle w:val="Heading2"/>
        <w:widowControl w:val="0"/>
        <w:ind w:right="-259"/>
        <w:contextualSpacing w:val="0"/>
      </w:pPr>
      <w:r>
        <w:rPr>
          <w:color w:val="666666"/>
        </w:rPr>
        <w:t>Purpose</w:t>
      </w:r>
    </w:p>
    <w:p w:rsidR="00885F06" w:rsidRDefault="003A0310" w:rsidP="00885F06">
      <w:pPr>
        <w:pStyle w:val="Normal1"/>
      </w:pPr>
      <w:r>
        <w:t>List</w:t>
      </w:r>
      <w:r w:rsidR="00885F06">
        <w:t xml:space="preserve"> all </w:t>
      </w:r>
      <w:r w:rsidR="00815396">
        <w:t>Edison models with information</w:t>
      </w:r>
    </w:p>
    <w:p w:rsidR="00885F06" w:rsidRDefault="00885F06" w:rsidP="00885F06">
      <w:pPr>
        <w:pStyle w:val="Heading2"/>
        <w:widowControl w:val="0"/>
        <w:ind w:right="-259"/>
        <w:contextualSpacing w:val="0"/>
      </w:pPr>
      <w:r>
        <w:rPr>
          <w:color w:val="666666"/>
        </w:rPr>
        <w:t>Request</w:t>
      </w:r>
    </w:p>
    <w:tbl>
      <w:tblPr>
        <w:tblStyle w:val="a9"/>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8250"/>
      </w:tblGrid>
      <w:tr w:rsidR="00885F06" w:rsidTr="005B50C8">
        <w:tc>
          <w:tcPr>
            <w:tcW w:w="1080" w:type="dxa"/>
            <w:shd w:val="clear" w:color="auto" w:fill="CFE2F3"/>
            <w:tcMar>
              <w:top w:w="100" w:type="dxa"/>
              <w:left w:w="100" w:type="dxa"/>
              <w:bottom w:w="100" w:type="dxa"/>
              <w:right w:w="100" w:type="dxa"/>
            </w:tcMar>
          </w:tcPr>
          <w:p w:rsidR="00885F06" w:rsidRDefault="00885F06" w:rsidP="005B50C8">
            <w:pPr>
              <w:pStyle w:val="Normal1"/>
              <w:widowControl w:val="0"/>
              <w:ind w:right="-259"/>
            </w:pPr>
            <w:r>
              <w:rPr>
                <w:b/>
                <w:shd w:val="clear" w:color="auto" w:fill="CFE2F3"/>
              </w:rPr>
              <w:t>Method</w:t>
            </w:r>
          </w:p>
        </w:tc>
        <w:tc>
          <w:tcPr>
            <w:tcW w:w="8250" w:type="dxa"/>
            <w:shd w:val="clear" w:color="auto" w:fill="CFE2F3"/>
            <w:tcMar>
              <w:top w:w="100" w:type="dxa"/>
              <w:left w:w="100" w:type="dxa"/>
              <w:bottom w:w="100" w:type="dxa"/>
              <w:right w:w="100" w:type="dxa"/>
            </w:tcMar>
          </w:tcPr>
          <w:p w:rsidR="00885F06" w:rsidRDefault="00885F06" w:rsidP="005B50C8">
            <w:pPr>
              <w:pStyle w:val="Normal1"/>
              <w:widowControl w:val="0"/>
              <w:ind w:right="-259"/>
            </w:pPr>
            <w:r>
              <w:rPr>
                <w:b/>
                <w:shd w:val="clear" w:color="auto" w:fill="CFE2F3"/>
              </w:rPr>
              <w:t xml:space="preserve">URL            </w:t>
            </w:r>
          </w:p>
        </w:tc>
      </w:tr>
      <w:tr w:rsidR="00885F06" w:rsidTr="005B50C8">
        <w:tc>
          <w:tcPr>
            <w:tcW w:w="1080" w:type="dxa"/>
            <w:tcMar>
              <w:top w:w="100" w:type="dxa"/>
              <w:left w:w="100" w:type="dxa"/>
              <w:bottom w:w="100" w:type="dxa"/>
              <w:right w:w="100" w:type="dxa"/>
            </w:tcMar>
          </w:tcPr>
          <w:p w:rsidR="00885F06" w:rsidRDefault="00885F06" w:rsidP="005B50C8">
            <w:pPr>
              <w:pStyle w:val="Normal1"/>
              <w:widowControl w:val="0"/>
              <w:ind w:right="-259"/>
            </w:pPr>
            <w:r>
              <w:rPr>
                <w:rFonts w:ascii="Consolas" w:eastAsia="Consolas" w:hAnsi="Consolas" w:cs="Consolas"/>
                <w:b/>
                <w:color w:val="741B47"/>
              </w:rPr>
              <w:t>GET</w:t>
            </w:r>
          </w:p>
        </w:tc>
        <w:tc>
          <w:tcPr>
            <w:tcW w:w="8250" w:type="dxa"/>
            <w:tcMar>
              <w:top w:w="100" w:type="dxa"/>
              <w:left w:w="100" w:type="dxa"/>
              <w:bottom w:w="100" w:type="dxa"/>
              <w:right w:w="100" w:type="dxa"/>
            </w:tcMar>
          </w:tcPr>
          <w:p w:rsidR="00885F06" w:rsidRDefault="00885F06" w:rsidP="005B50C8">
            <w:pPr>
              <w:pStyle w:val="Normal1"/>
              <w:widowControl w:val="0"/>
              <w:ind w:right="-259"/>
            </w:pPr>
            <w:r>
              <w:rPr>
                <w:rFonts w:ascii="Consolas" w:eastAsia="Consolas" w:hAnsi="Consolas" w:cs="Consolas"/>
              </w:rPr>
              <w:t>http://&lt;hostName&gt;:&lt;portNumber&gt;/</w:t>
            </w:r>
            <w:r w:rsidR="003A0310" w:rsidRPr="003A0310">
              <w:rPr>
                <w:rFonts w:ascii="Consolas" w:eastAsia="Consolas" w:hAnsi="Consolas" w:cs="Consolas"/>
              </w:rPr>
              <w:t>graphservice/model</w:t>
            </w:r>
          </w:p>
        </w:tc>
      </w:tr>
    </w:tbl>
    <w:p w:rsidR="005149F2" w:rsidRDefault="005149F2" w:rsidP="005149F2">
      <w:pPr>
        <w:pStyle w:val="HTMLPreformatted"/>
        <w:shd w:val="clear" w:color="auto" w:fill="FFFFFF"/>
        <w:rPr>
          <w:rFonts w:ascii="Consolas" w:eastAsia="Consolas" w:hAnsi="Consolas" w:cs="Consolas"/>
        </w:rPr>
      </w:pPr>
    </w:p>
    <w:p w:rsidR="00885F06" w:rsidRDefault="00885F06" w:rsidP="00885F06">
      <w:pPr>
        <w:pStyle w:val="Heading2"/>
        <w:widowControl w:val="0"/>
        <w:ind w:right="-259"/>
        <w:contextualSpacing w:val="0"/>
      </w:pPr>
      <w:r>
        <w:rPr>
          <w:color w:val="666666"/>
        </w:rPr>
        <w:t>Response</w:t>
      </w:r>
    </w:p>
    <w:tbl>
      <w:tblPr>
        <w:tblStyle w:val="ab"/>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7770"/>
      </w:tblGrid>
      <w:tr w:rsidR="00885F06" w:rsidTr="005B50C8">
        <w:tc>
          <w:tcPr>
            <w:tcW w:w="1515" w:type="dxa"/>
            <w:shd w:val="clear" w:color="auto" w:fill="CFE2F3"/>
            <w:tcMar>
              <w:top w:w="100" w:type="dxa"/>
              <w:left w:w="100" w:type="dxa"/>
              <w:bottom w:w="100" w:type="dxa"/>
              <w:right w:w="100" w:type="dxa"/>
            </w:tcMar>
          </w:tcPr>
          <w:p w:rsidR="00885F06" w:rsidRDefault="00885F06" w:rsidP="005B50C8">
            <w:pPr>
              <w:pStyle w:val="Normal1"/>
              <w:widowControl w:val="0"/>
              <w:ind w:right="-259"/>
            </w:pPr>
            <w:r>
              <w:rPr>
                <w:b/>
                <w:shd w:val="clear" w:color="auto" w:fill="CFE2F3"/>
              </w:rPr>
              <w:t>Status</w:t>
            </w:r>
          </w:p>
        </w:tc>
        <w:tc>
          <w:tcPr>
            <w:tcW w:w="7770" w:type="dxa"/>
            <w:shd w:val="clear" w:color="auto" w:fill="CFE2F3"/>
            <w:tcMar>
              <w:top w:w="100" w:type="dxa"/>
              <w:left w:w="100" w:type="dxa"/>
              <w:bottom w:w="100" w:type="dxa"/>
              <w:right w:w="100" w:type="dxa"/>
            </w:tcMar>
          </w:tcPr>
          <w:p w:rsidR="00885F06" w:rsidRDefault="00885F06" w:rsidP="005B50C8">
            <w:pPr>
              <w:pStyle w:val="Normal1"/>
              <w:widowControl w:val="0"/>
              <w:ind w:right="-259"/>
            </w:pPr>
            <w:r>
              <w:rPr>
                <w:b/>
                <w:shd w:val="clear" w:color="auto" w:fill="CFE2F3"/>
              </w:rPr>
              <w:t>Response</w:t>
            </w:r>
          </w:p>
        </w:tc>
      </w:tr>
      <w:tr w:rsidR="00885F06" w:rsidTr="005B50C8">
        <w:tc>
          <w:tcPr>
            <w:tcW w:w="1515" w:type="dxa"/>
            <w:tcMar>
              <w:top w:w="100" w:type="dxa"/>
              <w:left w:w="100" w:type="dxa"/>
              <w:bottom w:w="100" w:type="dxa"/>
              <w:right w:w="100" w:type="dxa"/>
            </w:tcMar>
          </w:tcPr>
          <w:p w:rsidR="00885F06" w:rsidRDefault="00885F06" w:rsidP="005B50C8">
            <w:pPr>
              <w:pStyle w:val="Normal1"/>
              <w:widowControl w:val="0"/>
              <w:ind w:right="-259"/>
            </w:pPr>
            <w:r>
              <w:rPr>
                <w:rFonts w:ascii="Consolas" w:eastAsia="Consolas" w:hAnsi="Consolas" w:cs="Consolas"/>
                <w:color w:val="38761D"/>
              </w:rPr>
              <w:t>200</w:t>
            </w:r>
          </w:p>
        </w:tc>
        <w:tc>
          <w:tcPr>
            <w:tcW w:w="7770" w:type="dxa"/>
            <w:tcMar>
              <w:top w:w="100" w:type="dxa"/>
              <w:left w:w="100" w:type="dxa"/>
              <w:bottom w:w="100" w:type="dxa"/>
              <w:right w:w="100" w:type="dxa"/>
            </w:tcMar>
          </w:tcPr>
          <w:p w:rsidR="00885F06" w:rsidRDefault="00885F06" w:rsidP="005B50C8">
            <w:pPr>
              <w:pStyle w:val="Normal1"/>
              <w:widowControl w:val="0"/>
              <w:ind w:right="-259"/>
              <w:rPr>
                <w:b/>
              </w:rPr>
            </w:pPr>
            <w:r>
              <w:rPr>
                <w:b/>
              </w:rPr>
              <w:t xml:space="preserve">Response will be a JSON object containing the a list of </w:t>
            </w:r>
            <w:r w:rsidR="003A0310">
              <w:rPr>
                <w:b/>
              </w:rPr>
              <w:t>models</w:t>
            </w:r>
            <w:r>
              <w:rPr>
                <w:b/>
              </w:rPr>
              <w:t xml:space="preserve"> with details, including description</w:t>
            </w:r>
            <w:r w:rsidR="003A0310">
              <w:rPr>
                <w:b/>
              </w:rPr>
              <w:t>, parameters</w:t>
            </w:r>
            <w:r>
              <w:rPr>
                <w:b/>
              </w:rPr>
              <w:t xml:space="preserve"> and other metadata</w:t>
            </w:r>
          </w:p>
          <w:p w:rsidR="00885F06" w:rsidRDefault="00885F06" w:rsidP="005B50C8">
            <w:pPr>
              <w:pStyle w:val="Normal1"/>
              <w:widowControl w:val="0"/>
              <w:ind w:right="-259"/>
            </w:pPr>
          </w:p>
          <w:p w:rsidR="00885F06" w:rsidRPr="003D51AD" w:rsidRDefault="003D51AD" w:rsidP="003A0310">
            <w:pPr>
              <w:pStyle w:val="Normal1"/>
              <w:widowControl w:val="0"/>
              <w:ind w:right="-259"/>
              <w:rPr>
                <w:rFonts w:ascii="Courier New" w:hAnsi="Courier New" w:cs="Courier New"/>
                <w:color w:val="0070C0"/>
              </w:rPr>
            </w:pPr>
            <w:r w:rsidRPr="003D51AD">
              <w:rPr>
                <w:rFonts w:ascii="Courier New" w:hAnsi="Courier New" w:cs="Courier New"/>
                <w:color w:val="0070C0"/>
              </w:rPr>
              <w:t>[{"</w:t>
            </w:r>
            <w:proofErr w:type="spellStart"/>
            <w:r w:rsidRPr="003D51AD">
              <w:rPr>
                <w:rFonts w:ascii="Courier New" w:hAnsi="Courier New" w:cs="Courier New"/>
                <w:color w:val="0070C0"/>
              </w:rPr>
              <w:t>sub_model_id</w:t>
            </w:r>
            <w:proofErr w:type="spellEnd"/>
            <w:r w:rsidRPr="003D51AD">
              <w:rPr>
                <w:rFonts w:ascii="Courier New" w:hAnsi="Courier New" w:cs="Courier New"/>
                <w:color w:val="0070C0"/>
              </w:rPr>
              <w:t>": 1, "</w:t>
            </w:r>
            <w:proofErr w:type="spellStart"/>
            <w:r w:rsidRPr="003D51AD">
              <w:rPr>
                <w:rFonts w:ascii="Courier New" w:hAnsi="Courier New" w:cs="Courier New"/>
                <w:color w:val="0070C0"/>
              </w:rPr>
              <w:t>model_id</w:t>
            </w:r>
            <w:proofErr w:type="spellEnd"/>
            <w:r w:rsidRPr="003D51AD">
              <w:rPr>
                <w:rFonts w:ascii="Courier New" w:hAnsi="Courier New" w:cs="Courier New"/>
                <w:color w:val="0070C0"/>
              </w:rPr>
              <w:t>": 11, "</w:t>
            </w:r>
            <w:proofErr w:type="spellStart"/>
            <w:r w:rsidRPr="003D51AD">
              <w:rPr>
                <w:rFonts w:ascii="Courier New" w:hAnsi="Courier New" w:cs="Courier New"/>
                <w:color w:val="0070C0"/>
              </w:rPr>
              <w:t>model_name</w:t>
            </w:r>
            <w:proofErr w:type="spellEnd"/>
            <w:r w:rsidRPr="003D51AD">
              <w:rPr>
                <w:rFonts w:ascii="Courier New" w:hAnsi="Courier New" w:cs="Courier New"/>
                <w:color w:val="0070C0"/>
              </w:rPr>
              <w:t>": "Progressive 2-state model", "parameters": [{"threshold": "integer", "model": "integer", "type": "</w:t>
            </w:r>
            <w:proofErr w:type="spellStart"/>
            <w:r w:rsidRPr="003D51AD">
              <w:rPr>
                <w:rFonts w:ascii="Courier New" w:hAnsi="Courier New" w:cs="Courier New"/>
                <w:color w:val="0070C0"/>
              </w:rPr>
              <w:t>int_node_trait</w:t>
            </w:r>
            <w:proofErr w:type="spellEnd"/>
            <w:r w:rsidRPr="003D51AD">
              <w:rPr>
                <w:rFonts w:ascii="Courier New" w:hAnsi="Courier New" w:cs="Courier New"/>
                <w:color w:val="0070C0"/>
              </w:rPr>
              <w:t>", "</w:t>
            </w:r>
            <w:proofErr w:type="spellStart"/>
            <w:r w:rsidRPr="003D51AD">
              <w:rPr>
                <w:rFonts w:ascii="Courier New" w:hAnsi="Courier New" w:cs="Courier New"/>
                <w:color w:val="0070C0"/>
              </w:rPr>
              <w:t>sub_model</w:t>
            </w:r>
            <w:proofErr w:type="spellEnd"/>
            <w:r w:rsidRPr="003D51AD">
              <w:rPr>
                <w:rFonts w:ascii="Courier New" w:hAnsi="Courier New" w:cs="Courier New"/>
                <w:color w:val="0070C0"/>
              </w:rPr>
              <w:t>": "integer"}, {"state": "integer", "</w:t>
            </w:r>
            <w:proofErr w:type="spellStart"/>
            <w:r w:rsidRPr="003D51AD">
              <w:rPr>
                <w:rFonts w:ascii="Courier New" w:hAnsi="Courier New" w:cs="Courier New"/>
                <w:color w:val="0070C0"/>
              </w:rPr>
              <w:t>is_fixed</w:t>
            </w:r>
            <w:proofErr w:type="spellEnd"/>
            <w:r w:rsidRPr="003D51AD">
              <w:rPr>
                <w:rFonts w:ascii="Courier New" w:hAnsi="Courier New" w:cs="Courier New"/>
                <w:color w:val="0070C0"/>
              </w:rPr>
              <w:t>": "integer", "type": "</w:t>
            </w:r>
            <w:proofErr w:type="spellStart"/>
            <w:r w:rsidRPr="003D51AD">
              <w:rPr>
                <w:rFonts w:ascii="Courier New" w:hAnsi="Courier New" w:cs="Courier New"/>
                <w:color w:val="0070C0"/>
              </w:rPr>
              <w:t>int_node_state</w:t>
            </w:r>
            <w:proofErr w:type="spellEnd"/>
            <w:r w:rsidRPr="003D51AD">
              <w:rPr>
                <w:rFonts w:ascii="Courier New" w:hAnsi="Courier New" w:cs="Courier New"/>
                <w:color w:val="0070C0"/>
              </w:rPr>
              <w:t>"}], "description": "Threshold model where nodes may transition from state 0 to 1, but not from 1 to 0. The model supports blocking nodes: nodes that do not change state."}, {"</w:t>
            </w:r>
            <w:proofErr w:type="spellStart"/>
            <w:r w:rsidRPr="003D51AD">
              <w:rPr>
                <w:rFonts w:ascii="Courier New" w:hAnsi="Courier New" w:cs="Courier New"/>
                <w:color w:val="0070C0"/>
              </w:rPr>
              <w:t>sub_model_id</w:t>
            </w:r>
            <w:proofErr w:type="spellEnd"/>
            <w:r w:rsidRPr="003D51AD">
              <w:rPr>
                <w:rFonts w:ascii="Courier New" w:hAnsi="Courier New" w:cs="Courier New"/>
                <w:color w:val="0070C0"/>
              </w:rPr>
              <w:t>": 3, "</w:t>
            </w:r>
            <w:proofErr w:type="spellStart"/>
            <w:r w:rsidRPr="003D51AD">
              <w:rPr>
                <w:rFonts w:ascii="Courier New" w:hAnsi="Courier New" w:cs="Courier New"/>
                <w:color w:val="0070C0"/>
              </w:rPr>
              <w:t>model_id</w:t>
            </w:r>
            <w:proofErr w:type="spellEnd"/>
            <w:r w:rsidRPr="003D51AD">
              <w:rPr>
                <w:rFonts w:ascii="Courier New" w:hAnsi="Courier New" w:cs="Courier New"/>
                <w:color w:val="0070C0"/>
              </w:rPr>
              <w:t>": 11, "</w:t>
            </w:r>
            <w:proofErr w:type="spellStart"/>
            <w:r w:rsidRPr="003D51AD">
              <w:rPr>
                <w:rFonts w:ascii="Courier New" w:hAnsi="Courier New" w:cs="Courier New"/>
                <w:color w:val="0070C0"/>
              </w:rPr>
              <w:t>model_name</w:t>
            </w:r>
            <w:proofErr w:type="spellEnd"/>
            <w:r w:rsidRPr="003D51AD">
              <w:rPr>
                <w:rFonts w:ascii="Courier New" w:hAnsi="Courier New" w:cs="Courier New"/>
                <w:color w:val="0070C0"/>
              </w:rPr>
              <w:t>": "Back-and-forth 2-state model", "parameters": [{"type": "</w:t>
            </w:r>
            <w:proofErr w:type="spellStart"/>
            <w:r w:rsidRPr="003D51AD">
              <w:rPr>
                <w:rFonts w:ascii="Courier New" w:hAnsi="Courier New" w:cs="Courier New"/>
                <w:color w:val="0070C0"/>
              </w:rPr>
              <w:t>int_node_trait</w:t>
            </w:r>
            <w:proofErr w:type="spellEnd"/>
            <w:r w:rsidRPr="003D51AD">
              <w:rPr>
                <w:rFonts w:ascii="Courier New" w:hAnsi="Courier New" w:cs="Courier New"/>
                <w:color w:val="0070C0"/>
              </w:rPr>
              <w:t>", "model": "integer", "</w:t>
            </w:r>
            <w:proofErr w:type="spellStart"/>
            <w:r w:rsidRPr="003D51AD">
              <w:rPr>
                <w:rFonts w:ascii="Courier New" w:hAnsi="Courier New" w:cs="Courier New"/>
                <w:color w:val="0070C0"/>
              </w:rPr>
              <w:t>down_threshold</w:t>
            </w:r>
            <w:proofErr w:type="spellEnd"/>
            <w:r w:rsidRPr="003D51AD">
              <w:rPr>
                <w:rFonts w:ascii="Courier New" w:hAnsi="Courier New" w:cs="Courier New"/>
                <w:color w:val="0070C0"/>
              </w:rPr>
              <w:t>": "integer", "</w:t>
            </w:r>
            <w:proofErr w:type="spellStart"/>
            <w:r w:rsidRPr="003D51AD">
              <w:rPr>
                <w:rFonts w:ascii="Courier New" w:hAnsi="Courier New" w:cs="Courier New"/>
                <w:color w:val="0070C0"/>
              </w:rPr>
              <w:t>sub_model</w:t>
            </w:r>
            <w:proofErr w:type="spellEnd"/>
            <w:r w:rsidRPr="003D51AD">
              <w:rPr>
                <w:rFonts w:ascii="Courier New" w:hAnsi="Courier New" w:cs="Courier New"/>
                <w:color w:val="0070C0"/>
              </w:rPr>
              <w:t>": "integer", "</w:t>
            </w:r>
            <w:proofErr w:type="spellStart"/>
            <w:r w:rsidRPr="003D51AD">
              <w:rPr>
                <w:rFonts w:ascii="Courier New" w:hAnsi="Courier New" w:cs="Courier New"/>
                <w:color w:val="0070C0"/>
              </w:rPr>
              <w:t>up_threshold</w:t>
            </w:r>
            <w:proofErr w:type="spellEnd"/>
            <w:r w:rsidRPr="003D51AD">
              <w:rPr>
                <w:rFonts w:ascii="Courier New" w:hAnsi="Courier New" w:cs="Courier New"/>
                <w:color w:val="0070C0"/>
              </w:rPr>
              <w:t>": "integer"}, {"state": "integer", "</w:t>
            </w:r>
            <w:proofErr w:type="spellStart"/>
            <w:r w:rsidRPr="003D51AD">
              <w:rPr>
                <w:rFonts w:ascii="Courier New" w:hAnsi="Courier New" w:cs="Courier New"/>
                <w:color w:val="0070C0"/>
              </w:rPr>
              <w:t>is_fixed</w:t>
            </w:r>
            <w:proofErr w:type="spellEnd"/>
            <w:r w:rsidRPr="003D51AD">
              <w:rPr>
                <w:rFonts w:ascii="Courier New" w:hAnsi="Courier New" w:cs="Courier New"/>
                <w:color w:val="0070C0"/>
              </w:rPr>
              <w:t>": "integer", "type": "</w:t>
            </w:r>
            <w:proofErr w:type="spellStart"/>
            <w:r w:rsidRPr="003D51AD">
              <w:rPr>
                <w:rFonts w:ascii="Courier New" w:hAnsi="Courier New" w:cs="Courier New"/>
                <w:color w:val="0070C0"/>
              </w:rPr>
              <w:t>int_node_state</w:t>
            </w:r>
            <w:proofErr w:type="spellEnd"/>
            <w:r w:rsidRPr="003D51AD">
              <w:rPr>
                <w:rFonts w:ascii="Courier New" w:hAnsi="Courier New" w:cs="Courier New"/>
                <w:color w:val="0070C0"/>
              </w:rPr>
              <w:t>"}], "description": "Threshold model where nodes may transition from state 0 to 1, and from 1 to 0. The model supports blocking nodes: nodes that do not change state."}, {"</w:t>
            </w:r>
            <w:proofErr w:type="spellStart"/>
            <w:r w:rsidRPr="003D51AD">
              <w:rPr>
                <w:rFonts w:ascii="Courier New" w:hAnsi="Courier New" w:cs="Courier New"/>
                <w:color w:val="0070C0"/>
              </w:rPr>
              <w:t>sub_model_id</w:t>
            </w:r>
            <w:proofErr w:type="spellEnd"/>
            <w:r w:rsidRPr="003D51AD">
              <w:rPr>
                <w:rFonts w:ascii="Courier New" w:hAnsi="Courier New" w:cs="Courier New"/>
                <w:color w:val="0070C0"/>
              </w:rPr>
              <w:t>": 4, "</w:t>
            </w:r>
            <w:proofErr w:type="spellStart"/>
            <w:r w:rsidRPr="003D51AD">
              <w:rPr>
                <w:rFonts w:ascii="Courier New" w:hAnsi="Courier New" w:cs="Courier New"/>
                <w:color w:val="0070C0"/>
              </w:rPr>
              <w:t>model_id</w:t>
            </w:r>
            <w:proofErr w:type="spellEnd"/>
            <w:r w:rsidRPr="003D51AD">
              <w:rPr>
                <w:rFonts w:ascii="Courier New" w:hAnsi="Courier New" w:cs="Courier New"/>
                <w:color w:val="0070C0"/>
              </w:rPr>
              <w:t>": 11, "</w:t>
            </w:r>
            <w:proofErr w:type="spellStart"/>
            <w:r w:rsidRPr="003D51AD">
              <w:rPr>
                <w:rFonts w:ascii="Courier New" w:hAnsi="Courier New" w:cs="Courier New"/>
                <w:color w:val="0070C0"/>
              </w:rPr>
              <w:t>model_name</w:t>
            </w:r>
            <w:proofErr w:type="spellEnd"/>
            <w:r w:rsidRPr="003D51AD">
              <w:rPr>
                <w:rFonts w:ascii="Courier New" w:hAnsi="Courier New" w:cs="Courier New"/>
                <w:color w:val="0070C0"/>
              </w:rPr>
              <w:t>": "Back-</w:t>
            </w:r>
            <w:r w:rsidRPr="003D51AD">
              <w:rPr>
                <w:rFonts w:ascii="Courier New" w:hAnsi="Courier New" w:cs="Courier New"/>
                <w:color w:val="0070C0"/>
              </w:rPr>
              <w:lastRenderedPageBreak/>
              <w:t>and-forth 2-state model with influence from distance-2 neighbors", "parameters": [{"type": "</w:t>
            </w:r>
            <w:proofErr w:type="spellStart"/>
            <w:r w:rsidRPr="003D51AD">
              <w:rPr>
                <w:rFonts w:ascii="Courier New" w:hAnsi="Courier New" w:cs="Courier New"/>
                <w:color w:val="0070C0"/>
              </w:rPr>
              <w:t>int_node_trait</w:t>
            </w:r>
            <w:proofErr w:type="spellEnd"/>
            <w:r w:rsidRPr="003D51AD">
              <w:rPr>
                <w:rFonts w:ascii="Courier New" w:hAnsi="Courier New" w:cs="Courier New"/>
                <w:color w:val="0070C0"/>
              </w:rPr>
              <w:t>", "model": "integer", "</w:t>
            </w:r>
            <w:proofErr w:type="spellStart"/>
            <w:r w:rsidRPr="003D51AD">
              <w:rPr>
                <w:rFonts w:ascii="Courier New" w:hAnsi="Courier New" w:cs="Courier New"/>
                <w:color w:val="0070C0"/>
              </w:rPr>
              <w:t>down_threshold</w:t>
            </w:r>
            <w:proofErr w:type="spellEnd"/>
            <w:r w:rsidRPr="003D51AD">
              <w:rPr>
                <w:rFonts w:ascii="Courier New" w:hAnsi="Courier New" w:cs="Courier New"/>
                <w:color w:val="0070C0"/>
              </w:rPr>
              <w:t>": "integer", "</w:t>
            </w:r>
            <w:proofErr w:type="spellStart"/>
            <w:r w:rsidRPr="003D51AD">
              <w:rPr>
                <w:rFonts w:ascii="Courier New" w:hAnsi="Courier New" w:cs="Courier New"/>
                <w:color w:val="0070C0"/>
              </w:rPr>
              <w:t>sub_model</w:t>
            </w:r>
            <w:proofErr w:type="spellEnd"/>
            <w:r w:rsidRPr="003D51AD">
              <w:rPr>
                <w:rFonts w:ascii="Courier New" w:hAnsi="Courier New" w:cs="Courier New"/>
                <w:color w:val="0070C0"/>
              </w:rPr>
              <w:t>": "integer", "</w:t>
            </w:r>
            <w:proofErr w:type="spellStart"/>
            <w:r w:rsidRPr="003D51AD">
              <w:rPr>
                <w:rFonts w:ascii="Courier New" w:hAnsi="Courier New" w:cs="Courier New"/>
                <w:color w:val="0070C0"/>
              </w:rPr>
              <w:t>up_threshold</w:t>
            </w:r>
            <w:proofErr w:type="spellEnd"/>
            <w:r w:rsidRPr="003D51AD">
              <w:rPr>
                <w:rFonts w:ascii="Courier New" w:hAnsi="Courier New" w:cs="Courier New"/>
                <w:color w:val="0070C0"/>
              </w:rPr>
              <w:t>": "integer"}, {"state": "integer", "</w:t>
            </w:r>
            <w:proofErr w:type="spellStart"/>
            <w:r w:rsidRPr="003D51AD">
              <w:rPr>
                <w:rFonts w:ascii="Courier New" w:hAnsi="Courier New" w:cs="Courier New"/>
                <w:color w:val="0070C0"/>
              </w:rPr>
              <w:t>is_fixed</w:t>
            </w:r>
            <w:proofErr w:type="spellEnd"/>
            <w:r w:rsidRPr="003D51AD">
              <w:rPr>
                <w:rFonts w:ascii="Courier New" w:hAnsi="Courier New" w:cs="Courier New"/>
                <w:color w:val="0070C0"/>
              </w:rPr>
              <w:t>": "integer", "type": "</w:t>
            </w:r>
            <w:proofErr w:type="spellStart"/>
            <w:r w:rsidRPr="003D51AD">
              <w:rPr>
                <w:rFonts w:ascii="Courier New" w:hAnsi="Courier New" w:cs="Courier New"/>
                <w:color w:val="0070C0"/>
              </w:rPr>
              <w:t>int_node_state</w:t>
            </w:r>
            <w:proofErr w:type="spellEnd"/>
            <w:r w:rsidRPr="003D51AD">
              <w:rPr>
                <w:rFonts w:ascii="Courier New" w:hAnsi="Courier New" w:cs="Courier New"/>
                <w:color w:val="0070C0"/>
              </w:rPr>
              <w:t>"}], "description": "Threshold model where nodes may transition from state 0 to 1, and from 1 to 0. Neighboring nodes at distance 1 and distance 2 can influence a node."}, {"</w:t>
            </w:r>
            <w:proofErr w:type="spellStart"/>
            <w:r w:rsidRPr="003D51AD">
              <w:rPr>
                <w:rFonts w:ascii="Courier New" w:hAnsi="Courier New" w:cs="Courier New"/>
                <w:color w:val="0070C0"/>
              </w:rPr>
              <w:t>sub_model_id</w:t>
            </w:r>
            <w:proofErr w:type="spellEnd"/>
            <w:r w:rsidRPr="003D51AD">
              <w:rPr>
                <w:rFonts w:ascii="Courier New" w:hAnsi="Courier New" w:cs="Courier New"/>
                <w:color w:val="0070C0"/>
              </w:rPr>
              <w:t>": 1, "parameters": [{"model": "integer", "</w:t>
            </w:r>
            <w:proofErr w:type="spellStart"/>
            <w:r w:rsidRPr="003D51AD">
              <w:rPr>
                <w:rFonts w:ascii="Courier New" w:hAnsi="Courier New" w:cs="Courier New"/>
                <w:color w:val="0070C0"/>
              </w:rPr>
              <w:t>duration_in_state_I</w:t>
            </w:r>
            <w:proofErr w:type="spellEnd"/>
            <w:r w:rsidRPr="003D51AD">
              <w:rPr>
                <w:rFonts w:ascii="Courier New" w:hAnsi="Courier New" w:cs="Courier New"/>
                <w:color w:val="0070C0"/>
              </w:rPr>
              <w:t>": "integer", "type": "</w:t>
            </w:r>
            <w:proofErr w:type="spellStart"/>
            <w:r w:rsidRPr="003D51AD">
              <w:rPr>
                <w:rFonts w:ascii="Courier New" w:hAnsi="Courier New" w:cs="Courier New"/>
                <w:color w:val="0070C0"/>
              </w:rPr>
              <w:t>int_node_trait</w:t>
            </w:r>
            <w:proofErr w:type="spellEnd"/>
            <w:r w:rsidRPr="003D51AD">
              <w:rPr>
                <w:rFonts w:ascii="Courier New" w:hAnsi="Courier New" w:cs="Courier New"/>
                <w:color w:val="0070C0"/>
              </w:rPr>
              <w:t>", "</w:t>
            </w:r>
            <w:proofErr w:type="spellStart"/>
            <w:r w:rsidRPr="003D51AD">
              <w:rPr>
                <w:rFonts w:ascii="Courier New" w:hAnsi="Courier New" w:cs="Courier New"/>
                <w:color w:val="0070C0"/>
              </w:rPr>
              <w:t>sub_model</w:t>
            </w:r>
            <w:proofErr w:type="spellEnd"/>
            <w:r w:rsidRPr="003D51AD">
              <w:rPr>
                <w:rFonts w:ascii="Courier New" w:hAnsi="Courier New" w:cs="Courier New"/>
                <w:color w:val="0070C0"/>
              </w:rPr>
              <w:t>": "integer"}, {"state": "integer", "type": "</w:t>
            </w:r>
            <w:proofErr w:type="spellStart"/>
            <w:r w:rsidRPr="003D51AD">
              <w:rPr>
                <w:rFonts w:ascii="Courier New" w:hAnsi="Courier New" w:cs="Courier New"/>
                <w:color w:val="0070C0"/>
              </w:rPr>
              <w:t>int_node_state</w:t>
            </w:r>
            <w:proofErr w:type="spellEnd"/>
            <w:r w:rsidRPr="003D51AD">
              <w:rPr>
                <w:rFonts w:ascii="Courier New" w:hAnsi="Courier New" w:cs="Courier New"/>
                <w:color w:val="0070C0"/>
              </w:rPr>
              <w:t>"}, {"</w:t>
            </w:r>
            <w:proofErr w:type="spellStart"/>
            <w:r w:rsidRPr="003D51AD">
              <w:rPr>
                <w:rFonts w:ascii="Courier New" w:hAnsi="Courier New" w:cs="Courier New"/>
                <w:color w:val="0070C0"/>
              </w:rPr>
              <w:t>edge_weight</w:t>
            </w:r>
            <w:proofErr w:type="spellEnd"/>
            <w:r w:rsidRPr="003D51AD">
              <w:rPr>
                <w:rFonts w:ascii="Courier New" w:hAnsi="Courier New" w:cs="Courier New"/>
                <w:color w:val="0070C0"/>
              </w:rPr>
              <w:t>": "double", "type": "</w:t>
            </w:r>
            <w:proofErr w:type="spellStart"/>
            <w:r w:rsidRPr="003D51AD">
              <w:rPr>
                <w:rFonts w:ascii="Courier New" w:hAnsi="Courier New" w:cs="Courier New"/>
                <w:color w:val="0070C0"/>
              </w:rPr>
              <w:t>double_edge_state</w:t>
            </w:r>
            <w:proofErr w:type="spellEnd"/>
            <w:r w:rsidRPr="003D51AD">
              <w:rPr>
                <w:rFonts w:ascii="Courier New" w:hAnsi="Courier New" w:cs="Courier New"/>
                <w:color w:val="0070C0"/>
              </w:rPr>
              <w:t>"}], "</w:t>
            </w:r>
            <w:proofErr w:type="spellStart"/>
            <w:r w:rsidRPr="003D51AD">
              <w:rPr>
                <w:rFonts w:ascii="Courier New" w:hAnsi="Courier New" w:cs="Courier New"/>
                <w:color w:val="0070C0"/>
              </w:rPr>
              <w:t>model_name</w:t>
            </w:r>
            <w:proofErr w:type="spellEnd"/>
            <w:r w:rsidRPr="003D51AD">
              <w:rPr>
                <w:rFonts w:ascii="Courier New" w:hAnsi="Courier New" w:cs="Courier New"/>
                <w:color w:val="0070C0"/>
              </w:rPr>
              <w:t>": "SIR epidemic model", "model id": 22, "description": "Classic susceptible-infected-recovered epidemiological model."}, {"</w:t>
            </w:r>
            <w:proofErr w:type="spellStart"/>
            <w:r w:rsidRPr="003D51AD">
              <w:rPr>
                <w:rFonts w:ascii="Courier New" w:hAnsi="Courier New" w:cs="Courier New"/>
                <w:color w:val="0070C0"/>
              </w:rPr>
              <w:t>sub_model_id</w:t>
            </w:r>
            <w:proofErr w:type="spellEnd"/>
            <w:r w:rsidRPr="003D51AD">
              <w:rPr>
                <w:rFonts w:ascii="Courier New" w:hAnsi="Courier New" w:cs="Courier New"/>
                <w:color w:val="0070C0"/>
              </w:rPr>
              <w:t>": 3, "</w:t>
            </w:r>
            <w:proofErr w:type="spellStart"/>
            <w:r w:rsidRPr="003D51AD">
              <w:rPr>
                <w:rFonts w:ascii="Courier New" w:hAnsi="Courier New" w:cs="Courier New"/>
                <w:color w:val="0070C0"/>
              </w:rPr>
              <w:t>model_id</w:t>
            </w:r>
            <w:proofErr w:type="spellEnd"/>
            <w:r w:rsidRPr="003D51AD">
              <w:rPr>
                <w:rFonts w:ascii="Courier New" w:hAnsi="Courier New" w:cs="Courier New"/>
                <w:color w:val="0070C0"/>
              </w:rPr>
              <w:t>": 22, "</w:t>
            </w:r>
            <w:proofErr w:type="spellStart"/>
            <w:r w:rsidRPr="003D51AD">
              <w:rPr>
                <w:rFonts w:ascii="Courier New" w:hAnsi="Courier New" w:cs="Courier New"/>
                <w:color w:val="0070C0"/>
              </w:rPr>
              <w:t>model_name</w:t>
            </w:r>
            <w:proofErr w:type="spellEnd"/>
            <w:r w:rsidRPr="003D51AD">
              <w:rPr>
                <w:rFonts w:ascii="Courier New" w:hAnsi="Courier New" w:cs="Courier New"/>
                <w:color w:val="0070C0"/>
              </w:rPr>
              <w:t>": "SIR epidemic model", "parameters": [{"model": "integer", "type": "</w:t>
            </w:r>
            <w:proofErr w:type="spellStart"/>
            <w:r w:rsidRPr="003D51AD">
              <w:rPr>
                <w:rFonts w:ascii="Courier New" w:hAnsi="Courier New" w:cs="Courier New"/>
                <w:color w:val="0070C0"/>
              </w:rPr>
              <w:t>int_node_trait</w:t>
            </w:r>
            <w:proofErr w:type="spellEnd"/>
            <w:r w:rsidRPr="003D51AD">
              <w:rPr>
                <w:rFonts w:ascii="Courier New" w:hAnsi="Courier New" w:cs="Courier New"/>
                <w:color w:val="0070C0"/>
              </w:rPr>
              <w:t>", "</w:t>
            </w:r>
            <w:proofErr w:type="spellStart"/>
            <w:r w:rsidRPr="003D51AD">
              <w:rPr>
                <w:rFonts w:ascii="Courier New" w:hAnsi="Courier New" w:cs="Courier New"/>
                <w:color w:val="0070C0"/>
              </w:rPr>
              <w:t>sub_model</w:t>
            </w:r>
            <w:proofErr w:type="spellEnd"/>
            <w:r w:rsidRPr="003D51AD">
              <w:rPr>
                <w:rFonts w:ascii="Courier New" w:hAnsi="Courier New" w:cs="Courier New"/>
                <w:color w:val="0070C0"/>
              </w:rPr>
              <w:t>": "integer", "</w:t>
            </w:r>
            <w:proofErr w:type="spellStart"/>
            <w:r w:rsidRPr="003D51AD">
              <w:rPr>
                <w:rFonts w:ascii="Courier New" w:hAnsi="Courier New" w:cs="Courier New"/>
                <w:color w:val="0070C0"/>
              </w:rPr>
              <w:t>duration_in_state</w:t>
            </w:r>
            <w:proofErr w:type="spellEnd"/>
            <w:r w:rsidRPr="003D51AD">
              <w:rPr>
                <w:rFonts w:ascii="Courier New" w:hAnsi="Courier New" w:cs="Courier New"/>
                <w:color w:val="0070C0"/>
              </w:rPr>
              <w:t xml:space="preserve"> I": "integer"}, {"threshold": "integer", "state": "integer", "type": "</w:t>
            </w:r>
            <w:proofErr w:type="spellStart"/>
            <w:r w:rsidRPr="003D51AD">
              <w:rPr>
                <w:rFonts w:ascii="Courier New" w:hAnsi="Courier New" w:cs="Courier New"/>
                <w:color w:val="0070C0"/>
              </w:rPr>
              <w:t>int_node_state</w:t>
            </w:r>
            <w:proofErr w:type="spellEnd"/>
            <w:r w:rsidRPr="003D51AD">
              <w:rPr>
                <w:rFonts w:ascii="Courier New" w:hAnsi="Courier New" w:cs="Courier New"/>
                <w:color w:val="0070C0"/>
              </w:rPr>
              <w:t>"}, {"edge weight": "double", "type": "</w:t>
            </w:r>
            <w:proofErr w:type="spellStart"/>
            <w:r w:rsidRPr="003D51AD">
              <w:rPr>
                <w:rFonts w:ascii="Courier New" w:hAnsi="Courier New" w:cs="Courier New"/>
                <w:color w:val="0070C0"/>
              </w:rPr>
              <w:t>double_edge_state</w:t>
            </w:r>
            <w:proofErr w:type="spellEnd"/>
            <w:r w:rsidRPr="003D51AD">
              <w:rPr>
                <w:rFonts w:ascii="Courier New" w:hAnsi="Courier New" w:cs="Courier New"/>
                <w:color w:val="0070C0"/>
              </w:rPr>
              <w:t>"}], "description": "Classic susceptible-infected-recovered epidemiological model, but a susceptible node may require multiple infecting neighbors to become infected."}, {"</w:t>
            </w:r>
            <w:proofErr w:type="spellStart"/>
            <w:r w:rsidRPr="003D51AD">
              <w:rPr>
                <w:rFonts w:ascii="Courier New" w:hAnsi="Courier New" w:cs="Courier New"/>
                <w:color w:val="0070C0"/>
              </w:rPr>
              <w:t>sub_model_id</w:t>
            </w:r>
            <w:proofErr w:type="spellEnd"/>
            <w:r w:rsidRPr="003D51AD">
              <w:rPr>
                <w:rFonts w:ascii="Courier New" w:hAnsi="Courier New" w:cs="Courier New"/>
                <w:color w:val="0070C0"/>
              </w:rPr>
              <w:t>": 0, "</w:t>
            </w:r>
            <w:proofErr w:type="spellStart"/>
            <w:r w:rsidRPr="003D51AD">
              <w:rPr>
                <w:rFonts w:ascii="Courier New" w:hAnsi="Courier New" w:cs="Courier New"/>
                <w:color w:val="0070C0"/>
              </w:rPr>
              <w:t>model_id</w:t>
            </w:r>
            <w:proofErr w:type="spellEnd"/>
            <w:r w:rsidRPr="003D51AD">
              <w:rPr>
                <w:rFonts w:ascii="Courier New" w:hAnsi="Courier New" w:cs="Courier New"/>
                <w:color w:val="0070C0"/>
              </w:rPr>
              <w:t>": 37, "</w:t>
            </w:r>
            <w:proofErr w:type="spellStart"/>
            <w:r w:rsidRPr="003D51AD">
              <w:rPr>
                <w:rFonts w:ascii="Courier New" w:hAnsi="Courier New" w:cs="Courier New"/>
                <w:color w:val="0070C0"/>
              </w:rPr>
              <w:t>model_name</w:t>
            </w:r>
            <w:proofErr w:type="spellEnd"/>
            <w:r w:rsidRPr="003D51AD">
              <w:rPr>
                <w:rFonts w:ascii="Courier New" w:hAnsi="Courier New" w:cs="Courier New"/>
                <w:color w:val="0070C0"/>
              </w:rPr>
              <w:t>": "Linear Threshold model", "parameters": [{"model": "integer", "type": "</w:t>
            </w:r>
            <w:proofErr w:type="spellStart"/>
            <w:r w:rsidRPr="003D51AD">
              <w:rPr>
                <w:rFonts w:ascii="Courier New" w:hAnsi="Courier New" w:cs="Courier New"/>
                <w:color w:val="0070C0"/>
              </w:rPr>
              <w:t>int_node_trait</w:t>
            </w:r>
            <w:proofErr w:type="spellEnd"/>
            <w:r w:rsidRPr="003D51AD">
              <w:rPr>
                <w:rFonts w:ascii="Courier New" w:hAnsi="Courier New" w:cs="Courier New"/>
                <w:color w:val="0070C0"/>
              </w:rPr>
              <w:t>", "</w:t>
            </w:r>
            <w:proofErr w:type="spellStart"/>
            <w:r w:rsidRPr="003D51AD">
              <w:rPr>
                <w:rFonts w:ascii="Courier New" w:hAnsi="Courier New" w:cs="Courier New"/>
                <w:color w:val="0070C0"/>
              </w:rPr>
              <w:t>sub_model</w:t>
            </w:r>
            <w:proofErr w:type="spellEnd"/>
            <w:r w:rsidRPr="003D51AD">
              <w:rPr>
                <w:rFonts w:ascii="Courier New" w:hAnsi="Courier New" w:cs="Courier New"/>
                <w:color w:val="0070C0"/>
              </w:rPr>
              <w:t>": "integer"}, {"state": "integer", "type": "</w:t>
            </w:r>
            <w:proofErr w:type="spellStart"/>
            <w:r w:rsidRPr="003D51AD">
              <w:rPr>
                <w:rFonts w:ascii="Courier New" w:hAnsi="Courier New" w:cs="Courier New"/>
                <w:color w:val="0070C0"/>
              </w:rPr>
              <w:t>int_node_state</w:t>
            </w:r>
            <w:proofErr w:type="spellEnd"/>
            <w:r w:rsidRPr="003D51AD">
              <w:rPr>
                <w:rFonts w:ascii="Courier New" w:hAnsi="Courier New" w:cs="Courier New"/>
                <w:color w:val="0070C0"/>
              </w:rPr>
              <w:t>"}, {"threshold": "double", "type": "</w:t>
            </w:r>
            <w:proofErr w:type="spellStart"/>
            <w:r w:rsidRPr="003D51AD">
              <w:rPr>
                <w:rFonts w:ascii="Courier New" w:hAnsi="Courier New" w:cs="Courier New"/>
                <w:color w:val="0070C0"/>
              </w:rPr>
              <w:t>double_node_state</w:t>
            </w:r>
            <w:proofErr w:type="spellEnd"/>
            <w:r w:rsidRPr="003D51AD">
              <w:rPr>
                <w:rFonts w:ascii="Courier New" w:hAnsi="Courier New" w:cs="Courier New"/>
                <w:color w:val="0070C0"/>
              </w:rPr>
              <w:t>"}, {"type": "</w:t>
            </w:r>
            <w:proofErr w:type="spellStart"/>
            <w:r w:rsidRPr="003D51AD">
              <w:rPr>
                <w:rFonts w:ascii="Courier New" w:hAnsi="Courier New" w:cs="Courier New"/>
                <w:color w:val="0070C0"/>
              </w:rPr>
              <w:t>double_edge_state</w:t>
            </w:r>
            <w:proofErr w:type="spellEnd"/>
            <w:r w:rsidRPr="003D51AD">
              <w:rPr>
                <w:rFonts w:ascii="Courier New" w:hAnsi="Courier New" w:cs="Courier New"/>
                <w:color w:val="0070C0"/>
              </w:rPr>
              <w:t>", "edge influence": "double"}], "description": "This is the Linear Threshold model of Kempe et. al (KDD 2003)."}, {"</w:t>
            </w:r>
            <w:proofErr w:type="spellStart"/>
            <w:r w:rsidRPr="003D51AD">
              <w:rPr>
                <w:rFonts w:ascii="Courier New" w:hAnsi="Courier New" w:cs="Courier New"/>
                <w:color w:val="0070C0"/>
              </w:rPr>
              <w:t>sub_model_id</w:t>
            </w:r>
            <w:proofErr w:type="spellEnd"/>
            <w:r w:rsidRPr="003D51AD">
              <w:rPr>
                <w:rFonts w:ascii="Courier New" w:hAnsi="Courier New" w:cs="Courier New"/>
                <w:color w:val="0070C0"/>
              </w:rPr>
              <w:t>": 0, "parameters": [{"model": "integer", "type": "</w:t>
            </w:r>
            <w:proofErr w:type="spellStart"/>
            <w:r w:rsidRPr="003D51AD">
              <w:rPr>
                <w:rFonts w:ascii="Courier New" w:hAnsi="Courier New" w:cs="Courier New"/>
                <w:color w:val="0070C0"/>
              </w:rPr>
              <w:t>int_node_trait</w:t>
            </w:r>
            <w:proofErr w:type="spellEnd"/>
            <w:r w:rsidRPr="003D51AD">
              <w:rPr>
                <w:rFonts w:ascii="Courier New" w:hAnsi="Courier New" w:cs="Courier New"/>
                <w:color w:val="0070C0"/>
              </w:rPr>
              <w:t>", "</w:t>
            </w:r>
            <w:proofErr w:type="spellStart"/>
            <w:r w:rsidRPr="003D51AD">
              <w:rPr>
                <w:rFonts w:ascii="Courier New" w:hAnsi="Courier New" w:cs="Courier New"/>
                <w:color w:val="0070C0"/>
              </w:rPr>
              <w:t>sub_model</w:t>
            </w:r>
            <w:proofErr w:type="spellEnd"/>
            <w:r w:rsidRPr="003D51AD">
              <w:rPr>
                <w:rFonts w:ascii="Courier New" w:hAnsi="Courier New" w:cs="Courier New"/>
                <w:color w:val="0070C0"/>
              </w:rPr>
              <w:t>": "integer"}, {"state": "integer", "</w:t>
            </w:r>
            <w:proofErr w:type="spellStart"/>
            <w:r w:rsidRPr="003D51AD">
              <w:rPr>
                <w:rFonts w:ascii="Courier New" w:hAnsi="Courier New" w:cs="Courier New"/>
                <w:color w:val="0070C0"/>
              </w:rPr>
              <w:t>is_fixed</w:t>
            </w:r>
            <w:proofErr w:type="spellEnd"/>
            <w:r w:rsidRPr="003D51AD">
              <w:rPr>
                <w:rFonts w:ascii="Courier New" w:hAnsi="Courier New" w:cs="Courier New"/>
                <w:color w:val="0070C0"/>
              </w:rPr>
              <w:t>": "integer", "type": "</w:t>
            </w:r>
            <w:proofErr w:type="spellStart"/>
            <w:r w:rsidRPr="003D51AD">
              <w:rPr>
                <w:rFonts w:ascii="Courier New" w:hAnsi="Courier New" w:cs="Courier New"/>
                <w:color w:val="0070C0"/>
              </w:rPr>
              <w:t>int_node_state</w:t>
            </w:r>
            <w:proofErr w:type="spellEnd"/>
            <w:r w:rsidRPr="003D51AD">
              <w:rPr>
                <w:rFonts w:ascii="Courier New" w:hAnsi="Courier New" w:cs="Courier New"/>
                <w:color w:val="0070C0"/>
              </w:rPr>
              <w:t>", "</w:t>
            </w:r>
            <w:proofErr w:type="spellStart"/>
            <w:r w:rsidRPr="003D51AD">
              <w:rPr>
                <w:rFonts w:ascii="Courier New" w:hAnsi="Courier New" w:cs="Courier New"/>
                <w:color w:val="0070C0"/>
              </w:rPr>
              <w:t>down_threshold</w:t>
            </w:r>
            <w:proofErr w:type="spellEnd"/>
            <w:r w:rsidRPr="003D51AD">
              <w:rPr>
                <w:rFonts w:ascii="Courier New" w:hAnsi="Courier New" w:cs="Courier New"/>
                <w:color w:val="0070C0"/>
              </w:rPr>
              <w:t>": "integer", "</w:t>
            </w:r>
            <w:proofErr w:type="spellStart"/>
            <w:r w:rsidRPr="003D51AD">
              <w:rPr>
                <w:rFonts w:ascii="Courier New" w:hAnsi="Courier New" w:cs="Courier New"/>
                <w:color w:val="0070C0"/>
              </w:rPr>
              <w:t>up_threshold</w:t>
            </w:r>
            <w:proofErr w:type="spellEnd"/>
            <w:r w:rsidRPr="003D51AD">
              <w:rPr>
                <w:rFonts w:ascii="Courier New" w:hAnsi="Courier New" w:cs="Courier New"/>
                <w:color w:val="0070C0"/>
              </w:rPr>
              <w:t>": "integer"}], "</w:t>
            </w:r>
            <w:proofErr w:type="spellStart"/>
            <w:r w:rsidRPr="003D51AD">
              <w:rPr>
                <w:rFonts w:ascii="Courier New" w:hAnsi="Courier New" w:cs="Courier New"/>
                <w:color w:val="0070C0"/>
              </w:rPr>
              <w:t>model_name</w:t>
            </w:r>
            <w:proofErr w:type="spellEnd"/>
            <w:r w:rsidRPr="003D51AD">
              <w:rPr>
                <w:rFonts w:ascii="Courier New" w:hAnsi="Courier New" w:cs="Courier New"/>
                <w:color w:val="0070C0"/>
              </w:rPr>
              <w:t>": "Connected Components Threshold Model", "model id": 38, "description": "This is an influence model that uses thresholds, but now each set of neighbors of a node that form a connected component collectively influence the node (</w:t>
            </w:r>
            <w:proofErr w:type="spellStart"/>
            <w:r w:rsidRPr="003D51AD">
              <w:rPr>
                <w:rFonts w:ascii="Courier New" w:hAnsi="Courier New" w:cs="Courier New"/>
                <w:color w:val="0070C0"/>
              </w:rPr>
              <w:t>Ugander</w:t>
            </w:r>
            <w:proofErr w:type="spellEnd"/>
            <w:r w:rsidRPr="003D51AD">
              <w:rPr>
                <w:rFonts w:ascii="Courier New" w:hAnsi="Courier New" w:cs="Courier New"/>
                <w:color w:val="0070C0"/>
              </w:rPr>
              <w:t>, PNAS 2012)."}]</w:t>
            </w:r>
          </w:p>
        </w:tc>
      </w:tr>
    </w:tbl>
    <w:p w:rsidR="00E57846" w:rsidRPr="00476669" w:rsidRDefault="00E57846" w:rsidP="00E17430">
      <w:pPr>
        <w:pStyle w:val="Heading2"/>
        <w:keepNext w:val="0"/>
        <w:keepLines w:val="0"/>
        <w:widowControl w:val="0"/>
        <w:ind w:right="-259"/>
        <w:contextualSpacing w:val="0"/>
        <w:rPr>
          <w:sz w:val="18"/>
        </w:rPr>
      </w:pPr>
      <w:bookmarkStart w:id="20" w:name="h.uk42zio712fb" w:colFirst="0" w:colLast="0"/>
      <w:bookmarkEnd w:id="20"/>
    </w:p>
    <w:sectPr w:rsidR="00E57846" w:rsidRPr="00476669" w:rsidSect="00E57846">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F77" w:rsidRDefault="00C57F77" w:rsidP="00F6479E">
      <w:pPr>
        <w:spacing w:line="240" w:lineRule="auto"/>
      </w:pPr>
      <w:r>
        <w:separator/>
      </w:r>
    </w:p>
  </w:endnote>
  <w:endnote w:type="continuationSeparator" w:id="0">
    <w:p w:rsidR="00C57F77" w:rsidRDefault="00C57F77" w:rsidP="00F647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0014768"/>
      <w:docPartObj>
        <w:docPartGallery w:val="Page Numbers (Bottom of Page)"/>
        <w:docPartUnique/>
      </w:docPartObj>
    </w:sdtPr>
    <w:sdtEndPr>
      <w:rPr>
        <w:noProof/>
      </w:rPr>
    </w:sdtEndPr>
    <w:sdtContent>
      <w:p w:rsidR="00F6479E" w:rsidRDefault="00265140">
        <w:pPr>
          <w:pStyle w:val="Footer"/>
          <w:jc w:val="center"/>
        </w:pPr>
        <w:r>
          <w:fldChar w:fldCharType="begin"/>
        </w:r>
        <w:r w:rsidR="00F6479E">
          <w:instrText xml:space="preserve"> PAGE   \* MERGEFORMAT </w:instrText>
        </w:r>
        <w:r>
          <w:fldChar w:fldCharType="separate"/>
        </w:r>
        <w:r w:rsidR="00F235D3">
          <w:rPr>
            <w:noProof/>
          </w:rPr>
          <w:t>1</w:t>
        </w:r>
        <w:r>
          <w:rPr>
            <w:noProof/>
          </w:rPr>
          <w:fldChar w:fldCharType="end"/>
        </w:r>
      </w:p>
    </w:sdtContent>
  </w:sdt>
  <w:p w:rsidR="00F6479E" w:rsidRDefault="00F647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F77" w:rsidRDefault="00C57F77" w:rsidP="00F6479E">
      <w:pPr>
        <w:spacing w:line="240" w:lineRule="auto"/>
      </w:pPr>
      <w:r>
        <w:separator/>
      </w:r>
    </w:p>
  </w:footnote>
  <w:footnote w:type="continuationSeparator" w:id="0">
    <w:p w:rsidR="00C57F77" w:rsidRDefault="00C57F77" w:rsidP="00F6479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D4AAB"/>
    <w:multiLevelType w:val="hybridMultilevel"/>
    <w:tmpl w:val="88DC0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9C30F5B"/>
    <w:multiLevelType w:val="multilevel"/>
    <w:tmpl w:val="FBB26C3C"/>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57846"/>
    <w:rsid w:val="00010428"/>
    <w:rsid w:val="00036D6C"/>
    <w:rsid w:val="00051B51"/>
    <w:rsid w:val="00061DEF"/>
    <w:rsid w:val="00061DF3"/>
    <w:rsid w:val="000A7FF0"/>
    <w:rsid w:val="000B2450"/>
    <w:rsid w:val="000F2234"/>
    <w:rsid w:val="000F25E1"/>
    <w:rsid w:val="00166CA0"/>
    <w:rsid w:val="00177A1D"/>
    <w:rsid w:val="00183EF2"/>
    <w:rsid w:val="00187B23"/>
    <w:rsid w:val="00194230"/>
    <w:rsid w:val="001A1E5E"/>
    <w:rsid w:val="001F6D88"/>
    <w:rsid w:val="00211CEE"/>
    <w:rsid w:val="00217738"/>
    <w:rsid w:val="00227C8A"/>
    <w:rsid w:val="002308E2"/>
    <w:rsid w:val="002418EF"/>
    <w:rsid w:val="00265140"/>
    <w:rsid w:val="00270EDD"/>
    <w:rsid w:val="0028157A"/>
    <w:rsid w:val="0029340E"/>
    <w:rsid w:val="00294C1E"/>
    <w:rsid w:val="002D5C9E"/>
    <w:rsid w:val="003213EE"/>
    <w:rsid w:val="003228C9"/>
    <w:rsid w:val="00333F53"/>
    <w:rsid w:val="003521BC"/>
    <w:rsid w:val="003660BF"/>
    <w:rsid w:val="00366EB3"/>
    <w:rsid w:val="00394528"/>
    <w:rsid w:val="003A0310"/>
    <w:rsid w:val="003C6290"/>
    <w:rsid w:val="003C6819"/>
    <w:rsid w:val="003C6FD8"/>
    <w:rsid w:val="003C7CB4"/>
    <w:rsid w:val="003D26CE"/>
    <w:rsid w:val="003D51AD"/>
    <w:rsid w:val="00423FE2"/>
    <w:rsid w:val="00437060"/>
    <w:rsid w:val="00476669"/>
    <w:rsid w:val="0048045D"/>
    <w:rsid w:val="00491FCD"/>
    <w:rsid w:val="004A4659"/>
    <w:rsid w:val="004C07C0"/>
    <w:rsid w:val="004C12F3"/>
    <w:rsid w:val="004C2E0F"/>
    <w:rsid w:val="004C3624"/>
    <w:rsid w:val="004E37AC"/>
    <w:rsid w:val="005072FD"/>
    <w:rsid w:val="00507D79"/>
    <w:rsid w:val="005149F2"/>
    <w:rsid w:val="005249E2"/>
    <w:rsid w:val="00543FD1"/>
    <w:rsid w:val="00550382"/>
    <w:rsid w:val="00550A98"/>
    <w:rsid w:val="00597E75"/>
    <w:rsid w:val="005C2BC3"/>
    <w:rsid w:val="005C4294"/>
    <w:rsid w:val="005E74FC"/>
    <w:rsid w:val="005F65F9"/>
    <w:rsid w:val="00617324"/>
    <w:rsid w:val="00620273"/>
    <w:rsid w:val="00654DDF"/>
    <w:rsid w:val="00660AB2"/>
    <w:rsid w:val="00687BFC"/>
    <w:rsid w:val="0069550F"/>
    <w:rsid w:val="00697DF7"/>
    <w:rsid w:val="006A0757"/>
    <w:rsid w:val="006B5ED3"/>
    <w:rsid w:val="006C218D"/>
    <w:rsid w:val="006C2A11"/>
    <w:rsid w:val="006F0AE7"/>
    <w:rsid w:val="006F37F7"/>
    <w:rsid w:val="00715127"/>
    <w:rsid w:val="00747F99"/>
    <w:rsid w:val="007E00DA"/>
    <w:rsid w:val="007F31A4"/>
    <w:rsid w:val="00815396"/>
    <w:rsid w:val="00840CBB"/>
    <w:rsid w:val="00844593"/>
    <w:rsid w:val="00857EE5"/>
    <w:rsid w:val="00885F06"/>
    <w:rsid w:val="008A0E0B"/>
    <w:rsid w:val="008A7B20"/>
    <w:rsid w:val="008B09A0"/>
    <w:rsid w:val="008D4619"/>
    <w:rsid w:val="0092078C"/>
    <w:rsid w:val="00937D04"/>
    <w:rsid w:val="00957A2A"/>
    <w:rsid w:val="00964845"/>
    <w:rsid w:val="00985DEB"/>
    <w:rsid w:val="009B7970"/>
    <w:rsid w:val="009C1D57"/>
    <w:rsid w:val="009D5163"/>
    <w:rsid w:val="009D7739"/>
    <w:rsid w:val="009E1086"/>
    <w:rsid w:val="009E28D7"/>
    <w:rsid w:val="00A16CEC"/>
    <w:rsid w:val="00A2020B"/>
    <w:rsid w:val="00A24C07"/>
    <w:rsid w:val="00A477B3"/>
    <w:rsid w:val="00A47E67"/>
    <w:rsid w:val="00A53311"/>
    <w:rsid w:val="00A56BC9"/>
    <w:rsid w:val="00A81988"/>
    <w:rsid w:val="00AA10B8"/>
    <w:rsid w:val="00AD7113"/>
    <w:rsid w:val="00AE0FB5"/>
    <w:rsid w:val="00AF40AC"/>
    <w:rsid w:val="00B03662"/>
    <w:rsid w:val="00B17A89"/>
    <w:rsid w:val="00B34567"/>
    <w:rsid w:val="00BC1DAF"/>
    <w:rsid w:val="00BD575F"/>
    <w:rsid w:val="00BD5973"/>
    <w:rsid w:val="00C149BC"/>
    <w:rsid w:val="00C23B3C"/>
    <w:rsid w:val="00C26219"/>
    <w:rsid w:val="00C3550B"/>
    <w:rsid w:val="00C37774"/>
    <w:rsid w:val="00C524BF"/>
    <w:rsid w:val="00C57F77"/>
    <w:rsid w:val="00C67B04"/>
    <w:rsid w:val="00C762E3"/>
    <w:rsid w:val="00CB3B75"/>
    <w:rsid w:val="00CD2A1D"/>
    <w:rsid w:val="00CF7624"/>
    <w:rsid w:val="00D06E03"/>
    <w:rsid w:val="00D11790"/>
    <w:rsid w:val="00D13268"/>
    <w:rsid w:val="00D24229"/>
    <w:rsid w:val="00D33600"/>
    <w:rsid w:val="00D42394"/>
    <w:rsid w:val="00D43ACD"/>
    <w:rsid w:val="00D52702"/>
    <w:rsid w:val="00D55832"/>
    <w:rsid w:val="00D65C3D"/>
    <w:rsid w:val="00D72337"/>
    <w:rsid w:val="00D82BBB"/>
    <w:rsid w:val="00DB229F"/>
    <w:rsid w:val="00DB7F18"/>
    <w:rsid w:val="00DB7F37"/>
    <w:rsid w:val="00DE7E17"/>
    <w:rsid w:val="00DF379C"/>
    <w:rsid w:val="00E03981"/>
    <w:rsid w:val="00E17430"/>
    <w:rsid w:val="00E3016C"/>
    <w:rsid w:val="00E50B6D"/>
    <w:rsid w:val="00E57846"/>
    <w:rsid w:val="00E7051D"/>
    <w:rsid w:val="00EB3E7F"/>
    <w:rsid w:val="00EC3167"/>
    <w:rsid w:val="00EC4A9A"/>
    <w:rsid w:val="00ED365A"/>
    <w:rsid w:val="00F00666"/>
    <w:rsid w:val="00F03125"/>
    <w:rsid w:val="00F0797B"/>
    <w:rsid w:val="00F16C2E"/>
    <w:rsid w:val="00F235D3"/>
    <w:rsid w:val="00F45C65"/>
    <w:rsid w:val="00F45D2B"/>
    <w:rsid w:val="00F5120D"/>
    <w:rsid w:val="00F52422"/>
    <w:rsid w:val="00F6479E"/>
    <w:rsid w:val="00F6488A"/>
    <w:rsid w:val="00F743CD"/>
    <w:rsid w:val="00F7588F"/>
    <w:rsid w:val="00F76D07"/>
    <w:rsid w:val="00F93E17"/>
    <w:rsid w:val="00FC78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5E1"/>
  </w:style>
  <w:style w:type="paragraph" w:styleId="Heading1">
    <w:name w:val="heading 1"/>
    <w:basedOn w:val="Normal1"/>
    <w:next w:val="Normal1"/>
    <w:rsid w:val="00E57846"/>
    <w:pPr>
      <w:keepNext/>
      <w:keepLines/>
      <w:spacing w:before="480" w:after="120"/>
      <w:contextualSpacing/>
      <w:outlineLvl w:val="0"/>
    </w:pPr>
    <w:rPr>
      <w:b/>
      <w:sz w:val="36"/>
    </w:rPr>
  </w:style>
  <w:style w:type="paragraph" w:styleId="Heading2">
    <w:name w:val="heading 2"/>
    <w:basedOn w:val="Normal1"/>
    <w:next w:val="Normal1"/>
    <w:rsid w:val="00E57846"/>
    <w:pPr>
      <w:keepNext/>
      <w:keepLines/>
      <w:spacing w:before="360" w:after="80"/>
      <w:contextualSpacing/>
      <w:outlineLvl w:val="1"/>
    </w:pPr>
    <w:rPr>
      <w:b/>
      <w:sz w:val="28"/>
    </w:rPr>
  </w:style>
  <w:style w:type="paragraph" w:styleId="Heading3">
    <w:name w:val="heading 3"/>
    <w:basedOn w:val="Normal1"/>
    <w:next w:val="Normal1"/>
    <w:rsid w:val="00E57846"/>
    <w:pPr>
      <w:keepNext/>
      <w:keepLines/>
      <w:spacing w:before="280" w:after="80"/>
      <w:contextualSpacing/>
      <w:outlineLvl w:val="2"/>
    </w:pPr>
    <w:rPr>
      <w:b/>
      <w:color w:val="666666"/>
      <w:sz w:val="24"/>
    </w:rPr>
  </w:style>
  <w:style w:type="paragraph" w:styleId="Heading4">
    <w:name w:val="heading 4"/>
    <w:basedOn w:val="Normal1"/>
    <w:next w:val="Normal1"/>
    <w:rsid w:val="00E57846"/>
    <w:pPr>
      <w:keepNext/>
      <w:keepLines/>
      <w:spacing w:before="240" w:after="40"/>
      <w:contextualSpacing/>
      <w:outlineLvl w:val="3"/>
    </w:pPr>
    <w:rPr>
      <w:i/>
      <w:color w:val="666666"/>
    </w:rPr>
  </w:style>
  <w:style w:type="paragraph" w:styleId="Heading5">
    <w:name w:val="heading 5"/>
    <w:basedOn w:val="Normal1"/>
    <w:next w:val="Normal1"/>
    <w:rsid w:val="00E57846"/>
    <w:pPr>
      <w:keepNext/>
      <w:keepLines/>
      <w:spacing w:before="220" w:after="40"/>
      <w:contextualSpacing/>
      <w:outlineLvl w:val="4"/>
    </w:pPr>
    <w:rPr>
      <w:b/>
      <w:color w:val="666666"/>
      <w:sz w:val="20"/>
    </w:rPr>
  </w:style>
  <w:style w:type="paragraph" w:styleId="Heading6">
    <w:name w:val="heading 6"/>
    <w:basedOn w:val="Normal1"/>
    <w:next w:val="Normal1"/>
    <w:rsid w:val="00E57846"/>
    <w:pPr>
      <w:keepNext/>
      <w:keepLines/>
      <w:spacing w:before="200" w:after="40"/>
      <w:contextualSpacing/>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57846"/>
  </w:style>
  <w:style w:type="paragraph" w:styleId="Title">
    <w:name w:val="Title"/>
    <w:basedOn w:val="Normal1"/>
    <w:next w:val="Normal1"/>
    <w:rsid w:val="00E57846"/>
    <w:pPr>
      <w:keepNext/>
      <w:keepLines/>
      <w:spacing w:before="480" w:after="120"/>
      <w:contextualSpacing/>
    </w:pPr>
    <w:rPr>
      <w:b/>
      <w:sz w:val="72"/>
    </w:rPr>
  </w:style>
  <w:style w:type="paragraph" w:styleId="Subtitle">
    <w:name w:val="Subtitle"/>
    <w:basedOn w:val="Normal1"/>
    <w:next w:val="Normal1"/>
    <w:rsid w:val="00E57846"/>
    <w:pPr>
      <w:keepNext/>
      <w:keepLines/>
      <w:spacing w:before="360" w:after="80"/>
      <w:contextualSpacing/>
    </w:pPr>
    <w:rPr>
      <w:rFonts w:ascii="Georgia" w:eastAsia="Georgia" w:hAnsi="Georgia" w:cs="Georgia"/>
      <w:i/>
      <w:color w:val="666666"/>
      <w:sz w:val="48"/>
    </w:rPr>
  </w:style>
  <w:style w:type="table" w:customStyle="1" w:styleId="a">
    <w:basedOn w:val="TableNormal"/>
    <w:rsid w:val="00E57846"/>
    <w:tblPr>
      <w:tblStyleRowBandSize w:val="1"/>
      <w:tblStyleColBandSize w:val="1"/>
    </w:tblPr>
  </w:style>
  <w:style w:type="table" w:customStyle="1" w:styleId="a0">
    <w:basedOn w:val="TableNormal"/>
    <w:rsid w:val="00E57846"/>
    <w:tblPr>
      <w:tblStyleRowBandSize w:val="1"/>
      <w:tblStyleColBandSize w:val="1"/>
    </w:tblPr>
  </w:style>
  <w:style w:type="table" w:customStyle="1" w:styleId="a1">
    <w:basedOn w:val="TableNormal"/>
    <w:rsid w:val="00E57846"/>
    <w:tblPr>
      <w:tblStyleRowBandSize w:val="1"/>
      <w:tblStyleColBandSize w:val="1"/>
    </w:tblPr>
  </w:style>
  <w:style w:type="table" w:customStyle="1" w:styleId="a2">
    <w:basedOn w:val="TableNormal"/>
    <w:rsid w:val="00E57846"/>
    <w:tblPr>
      <w:tblStyleRowBandSize w:val="1"/>
      <w:tblStyleColBandSize w:val="1"/>
    </w:tblPr>
  </w:style>
  <w:style w:type="table" w:customStyle="1" w:styleId="a3">
    <w:basedOn w:val="TableNormal"/>
    <w:rsid w:val="00E57846"/>
    <w:tblPr>
      <w:tblStyleRowBandSize w:val="1"/>
      <w:tblStyleColBandSize w:val="1"/>
    </w:tblPr>
  </w:style>
  <w:style w:type="table" w:customStyle="1" w:styleId="a4">
    <w:basedOn w:val="TableNormal"/>
    <w:rsid w:val="00E57846"/>
    <w:tblPr>
      <w:tblStyleRowBandSize w:val="1"/>
      <w:tblStyleColBandSize w:val="1"/>
    </w:tblPr>
  </w:style>
  <w:style w:type="table" w:customStyle="1" w:styleId="a5">
    <w:basedOn w:val="TableNormal"/>
    <w:rsid w:val="00E57846"/>
    <w:tblPr>
      <w:tblStyleRowBandSize w:val="1"/>
      <w:tblStyleColBandSize w:val="1"/>
    </w:tblPr>
  </w:style>
  <w:style w:type="table" w:customStyle="1" w:styleId="a6">
    <w:basedOn w:val="TableNormal"/>
    <w:rsid w:val="00E57846"/>
    <w:tblPr>
      <w:tblStyleRowBandSize w:val="1"/>
      <w:tblStyleColBandSize w:val="1"/>
    </w:tblPr>
  </w:style>
  <w:style w:type="table" w:customStyle="1" w:styleId="a7">
    <w:basedOn w:val="TableNormal"/>
    <w:rsid w:val="00E57846"/>
    <w:tblPr>
      <w:tblStyleRowBandSize w:val="1"/>
      <w:tblStyleColBandSize w:val="1"/>
    </w:tblPr>
  </w:style>
  <w:style w:type="table" w:customStyle="1" w:styleId="a8">
    <w:basedOn w:val="TableNormal"/>
    <w:rsid w:val="00E57846"/>
    <w:tblPr>
      <w:tblStyleRowBandSize w:val="1"/>
      <w:tblStyleColBandSize w:val="1"/>
    </w:tblPr>
  </w:style>
  <w:style w:type="table" w:customStyle="1" w:styleId="a9">
    <w:basedOn w:val="TableNormal"/>
    <w:rsid w:val="00E57846"/>
    <w:tblPr>
      <w:tblStyleRowBandSize w:val="1"/>
      <w:tblStyleColBandSize w:val="1"/>
    </w:tblPr>
  </w:style>
  <w:style w:type="table" w:customStyle="1" w:styleId="aa">
    <w:basedOn w:val="TableNormal"/>
    <w:rsid w:val="00E57846"/>
    <w:tblPr>
      <w:tblStyleRowBandSize w:val="1"/>
      <w:tblStyleColBandSize w:val="1"/>
    </w:tblPr>
  </w:style>
  <w:style w:type="table" w:customStyle="1" w:styleId="ab">
    <w:basedOn w:val="TableNormal"/>
    <w:rsid w:val="00E57846"/>
    <w:tblPr>
      <w:tblStyleRowBandSize w:val="1"/>
      <w:tblStyleColBandSize w:val="1"/>
    </w:tblPr>
  </w:style>
  <w:style w:type="table" w:customStyle="1" w:styleId="ac">
    <w:basedOn w:val="TableNormal"/>
    <w:rsid w:val="00E57846"/>
    <w:tblPr>
      <w:tblStyleRowBandSize w:val="1"/>
      <w:tblStyleColBandSize w:val="1"/>
    </w:tblPr>
  </w:style>
  <w:style w:type="table" w:customStyle="1" w:styleId="ad">
    <w:basedOn w:val="TableNormal"/>
    <w:rsid w:val="00E57846"/>
    <w:tblPr>
      <w:tblStyleRowBandSize w:val="1"/>
      <w:tblStyleColBandSize w:val="1"/>
    </w:tblPr>
  </w:style>
  <w:style w:type="table" w:customStyle="1" w:styleId="ae">
    <w:basedOn w:val="TableNormal"/>
    <w:rsid w:val="00E57846"/>
    <w:tblPr>
      <w:tblStyleRowBandSize w:val="1"/>
      <w:tblStyleColBandSize w:val="1"/>
    </w:tblPr>
  </w:style>
  <w:style w:type="table" w:customStyle="1" w:styleId="af">
    <w:basedOn w:val="TableNormal"/>
    <w:rsid w:val="00E57846"/>
    <w:tblPr>
      <w:tblStyleRowBandSize w:val="1"/>
      <w:tblStyleColBandSize w:val="1"/>
    </w:tblPr>
  </w:style>
  <w:style w:type="table" w:customStyle="1" w:styleId="af0">
    <w:basedOn w:val="TableNormal"/>
    <w:rsid w:val="00E57846"/>
    <w:tblPr>
      <w:tblStyleRowBandSize w:val="1"/>
      <w:tblStyleColBandSize w:val="1"/>
    </w:tblPr>
  </w:style>
  <w:style w:type="table" w:customStyle="1" w:styleId="af1">
    <w:basedOn w:val="TableNormal"/>
    <w:rsid w:val="00E57846"/>
    <w:tblPr>
      <w:tblStyleRowBandSize w:val="1"/>
      <w:tblStyleColBandSize w:val="1"/>
    </w:tblPr>
  </w:style>
  <w:style w:type="table" w:customStyle="1" w:styleId="af2">
    <w:basedOn w:val="TableNormal"/>
    <w:rsid w:val="00E57846"/>
    <w:tblPr>
      <w:tblStyleRowBandSize w:val="1"/>
      <w:tblStyleColBandSize w:val="1"/>
    </w:tblPr>
  </w:style>
  <w:style w:type="paragraph" w:styleId="HTMLPreformatted">
    <w:name w:val="HTML Preformatted"/>
    <w:basedOn w:val="Normal"/>
    <w:link w:val="HTMLPreformattedChar"/>
    <w:uiPriority w:val="99"/>
    <w:unhideWhenUsed/>
    <w:rsid w:val="00D3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rsid w:val="00D33600"/>
    <w:rPr>
      <w:rFonts w:ascii="Courier New" w:eastAsia="Times New Roman" w:hAnsi="Courier New" w:cs="Courier New"/>
      <w:color w:val="auto"/>
      <w:sz w:val="20"/>
    </w:rPr>
  </w:style>
  <w:style w:type="character" w:styleId="Hyperlink">
    <w:name w:val="Hyperlink"/>
    <w:basedOn w:val="DefaultParagraphFont"/>
    <w:uiPriority w:val="99"/>
    <w:unhideWhenUsed/>
    <w:rsid w:val="00617324"/>
    <w:rPr>
      <w:color w:val="0000FF" w:themeColor="hyperlink"/>
      <w:u w:val="single"/>
    </w:rPr>
  </w:style>
  <w:style w:type="paragraph" w:styleId="Header">
    <w:name w:val="header"/>
    <w:basedOn w:val="Normal"/>
    <w:link w:val="HeaderChar"/>
    <w:uiPriority w:val="99"/>
    <w:unhideWhenUsed/>
    <w:rsid w:val="00F6479E"/>
    <w:pPr>
      <w:tabs>
        <w:tab w:val="center" w:pos="4680"/>
        <w:tab w:val="right" w:pos="9360"/>
      </w:tabs>
      <w:spacing w:line="240" w:lineRule="auto"/>
    </w:pPr>
  </w:style>
  <w:style w:type="character" w:customStyle="1" w:styleId="HeaderChar">
    <w:name w:val="Header Char"/>
    <w:basedOn w:val="DefaultParagraphFont"/>
    <w:link w:val="Header"/>
    <w:uiPriority w:val="99"/>
    <w:rsid w:val="00F6479E"/>
  </w:style>
  <w:style w:type="paragraph" w:styleId="Footer">
    <w:name w:val="footer"/>
    <w:basedOn w:val="Normal"/>
    <w:link w:val="FooterChar"/>
    <w:uiPriority w:val="99"/>
    <w:unhideWhenUsed/>
    <w:rsid w:val="00F6479E"/>
    <w:pPr>
      <w:tabs>
        <w:tab w:val="center" w:pos="4680"/>
        <w:tab w:val="right" w:pos="9360"/>
      </w:tabs>
      <w:spacing w:line="240" w:lineRule="auto"/>
    </w:pPr>
  </w:style>
  <w:style w:type="character" w:customStyle="1" w:styleId="FooterChar">
    <w:name w:val="Footer Char"/>
    <w:basedOn w:val="DefaultParagraphFont"/>
    <w:link w:val="Footer"/>
    <w:uiPriority w:val="99"/>
    <w:rsid w:val="00F6479E"/>
  </w:style>
  <w:style w:type="paragraph" w:customStyle="1" w:styleId="Default">
    <w:name w:val="Default"/>
    <w:rsid w:val="00BD5973"/>
    <w:pPr>
      <w:autoSpaceDE w:val="0"/>
      <w:autoSpaceDN w:val="0"/>
      <w:adjustRightInd w:val="0"/>
      <w:spacing w:line="240" w:lineRule="auto"/>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5E1"/>
  </w:style>
  <w:style w:type="paragraph" w:styleId="Heading1">
    <w:name w:val="heading 1"/>
    <w:basedOn w:val="Normal1"/>
    <w:next w:val="Normal1"/>
    <w:rsid w:val="00E57846"/>
    <w:pPr>
      <w:keepNext/>
      <w:keepLines/>
      <w:spacing w:before="480" w:after="120"/>
      <w:contextualSpacing/>
      <w:outlineLvl w:val="0"/>
    </w:pPr>
    <w:rPr>
      <w:b/>
      <w:sz w:val="36"/>
    </w:rPr>
  </w:style>
  <w:style w:type="paragraph" w:styleId="Heading2">
    <w:name w:val="heading 2"/>
    <w:basedOn w:val="Normal1"/>
    <w:next w:val="Normal1"/>
    <w:rsid w:val="00E57846"/>
    <w:pPr>
      <w:keepNext/>
      <w:keepLines/>
      <w:spacing w:before="360" w:after="80"/>
      <w:contextualSpacing/>
      <w:outlineLvl w:val="1"/>
    </w:pPr>
    <w:rPr>
      <w:b/>
      <w:sz w:val="28"/>
    </w:rPr>
  </w:style>
  <w:style w:type="paragraph" w:styleId="Heading3">
    <w:name w:val="heading 3"/>
    <w:basedOn w:val="Normal1"/>
    <w:next w:val="Normal1"/>
    <w:rsid w:val="00E57846"/>
    <w:pPr>
      <w:keepNext/>
      <w:keepLines/>
      <w:spacing w:before="280" w:after="80"/>
      <w:contextualSpacing/>
      <w:outlineLvl w:val="2"/>
    </w:pPr>
    <w:rPr>
      <w:b/>
      <w:color w:val="666666"/>
      <w:sz w:val="24"/>
    </w:rPr>
  </w:style>
  <w:style w:type="paragraph" w:styleId="Heading4">
    <w:name w:val="heading 4"/>
    <w:basedOn w:val="Normal1"/>
    <w:next w:val="Normal1"/>
    <w:rsid w:val="00E57846"/>
    <w:pPr>
      <w:keepNext/>
      <w:keepLines/>
      <w:spacing w:before="240" w:after="40"/>
      <w:contextualSpacing/>
      <w:outlineLvl w:val="3"/>
    </w:pPr>
    <w:rPr>
      <w:i/>
      <w:color w:val="666666"/>
    </w:rPr>
  </w:style>
  <w:style w:type="paragraph" w:styleId="Heading5">
    <w:name w:val="heading 5"/>
    <w:basedOn w:val="Normal1"/>
    <w:next w:val="Normal1"/>
    <w:rsid w:val="00E57846"/>
    <w:pPr>
      <w:keepNext/>
      <w:keepLines/>
      <w:spacing w:before="220" w:after="40"/>
      <w:contextualSpacing/>
      <w:outlineLvl w:val="4"/>
    </w:pPr>
    <w:rPr>
      <w:b/>
      <w:color w:val="666666"/>
      <w:sz w:val="20"/>
    </w:rPr>
  </w:style>
  <w:style w:type="paragraph" w:styleId="Heading6">
    <w:name w:val="heading 6"/>
    <w:basedOn w:val="Normal1"/>
    <w:next w:val="Normal1"/>
    <w:rsid w:val="00E57846"/>
    <w:pPr>
      <w:keepNext/>
      <w:keepLines/>
      <w:spacing w:before="200" w:after="40"/>
      <w:contextualSpacing/>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57846"/>
  </w:style>
  <w:style w:type="paragraph" w:styleId="Title">
    <w:name w:val="Title"/>
    <w:basedOn w:val="Normal1"/>
    <w:next w:val="Normal1"/>
    <w:rsid w:val="00E57846"/>
    <w:pPr>
      <w:keepNext/>
      <w:keepLines/>
      <w:spacing w:before="480" w:after="120"/>
      <w:contextualSpacing/>
    </w:pPr>
    <w:rPr>
      <w:b/>
      <w:sz w:val="72"/>
    </w:rPr>
  </w:style>
  <w:style w:type="paragraph" w:styleId="Subtitle">
    <w:name w:val="Subtitle"/>
    <w:basedOn w:val="Normal1"/>
    <w:next w:val="Normal1"/>
    <w:rsid w:val="00E57846"/>
    <w:pPr>
      <w:keepNext/>
      <w:keepLines/>
      <w:spacing w:before="360" w:after="80"/>
      <w:contextualSpacing/>
    </w:pPr>
    <w:rPr>
      <w:rFonts w:ascii="Georgia" w:eastAsia="Georgia" w:hAnsi="Georgia" w:cs="Georgia"/>
      <w:i/>
      <w:color w:val="666666"/>
      <w:sz w:val="48"/>
    </w:rPr>
  </w:style>
  <w:style w:type="table" w:customStyle="1" w:styleId="a">
    <w:basedOn w:val="TableNormal"/>
    <w:rsid w:val="00E57846"/>
    <w:tblPr>
      <w:tblStyleRowBandSize w:val="1"/>
      <w:tblStyleColBandSize w:val="1"/>
    </w:tblPr>
  </w:style>
  <w:style w:type="table" w:customStyle="1" w:styleId="a0">
    <w:basedOn w:val="TableNormal"/>
    <w:rsid w:val="00E57846"/>
    <w:tblPr>
      <w:tblStyleRowBandSize w:val="1"/>
      <w:tblStyleColBandSize w:val="1"/>
    </w:tblPr>
  </w:style>
  <w:style w:type="table" w:customStyle="1" w:styleId="a1">
    <w:basedOn w:val="TableNormal"/>
    <w:rsid w:val="00E57846"/>
    <w:tblPr>
      <w:tblStyleRowBandSize w:val="1"/>
      <w:tblStyleColBandSize w:val="1"/>
    </w:tblPr>
  </w:style>
  <w:style w:type="table" w:customStyle="1" w:styleId="a2">
    <w:basedOn w:val="TableNormal"/>
    <w:rsid w:val="00E57846"/>
    <w:tblPr>
      <w:tblStyleRowBandSize w:val="1"/>
      <w:tblStyleColBandSize w:val="1"/>
    </w:tblPr>
  </w:style>
  <w:style w:type="table" w:customStyle="1" w:styleId="a3">
    <w:basedOn w:val="TableNormal"/>
    <w:rsid w:val="00E57846"/>
    <w:tblPr>
      <w:tblStyleRowBandSize w:val="1"/>
      <w:tblStyleColBandSize w:val="1"/>
    </w:tblPr>
  </w:style>
  <w:style w:type="table" w:customStyle="1" w:styleId="a4">
    <w:basedOn w:val="TableNormal"/>
    <w:rsid w:val="00E57846"/>
    <w:tblPr>
      <w:tblStyleRowBandSize w:val="1"/>
      <w:tblStyleColBandSize w:val="1"/>
    </w:tblPr>
  </w:style>
  <w:style w:type="table" w:customStyle="1" w:styleId="a5">
    <w:basedOn w:val="TableNormal"/>
    <w:rsid w:val="00E57846"/>
    <w:tblPr>
      <w:tblStyleRowBandSize w:val="1"/>
      <w:tblStyleColBandSize w:val="1"/>
    </w:tblPr>
  </w:style>
  <w:style w:type="table" w:customStyle="1" w:styleId="a6">
    <w:basedOn w:val="TableNormal"/>
    <w:rsid w:val="00E57846"/>
    <w:tblPr>
      <w:tblStyleRowBandSize w:val="1"/>
      <w:tblStyleColBandSize w:val="1"/>
    </w:tblPr>
  </w:style>
  <w:style w:type="table" w:customStyle="1" w:styleId="a7">
    <w:basedOn w:val="TableNormal"/>
    <w:rsid w:val="00E57846"/>
    <w:tblPr>
      <w:tblStyleRowBandSize w:val="1"/>
      <w:tblStyleColBandSize w:val="1"/>
    </w:tblPr>
  </w:style>
  <w:style w:type="table" w:customStyle="1" w:styleId="a8">
    <w:basedOn w:val="TableNormal"/>
    <w:rsid w:val="00E57846"/>
    <w:tblPr>
      <w:tblStyleRowBandSize w:val="1"/>
      <w:tblStyleColBandSize w:val="1"/>
    </w:tblPr>
  </w:style>
  <w:style w:type="table" w:customStyle="1" w:styleId="a9">
    <w:basedOn w:val="TableNormal"/>
    <w:rsid w:val="00E57846"/>
    <w:tblPr>
      <w:tblStyleRowBandSize w:val="1"/>
      <w:tblStyleColBandSize w:val="1"/>
    </w:tblPr>
  </w:style>
  <w:style w:type="table" w:customStyle="1" w:styleId="aa">
    <w:basedOn w:val="TableNormal"/>
    <w:rsid w:val="00E57846"/>
    <w:tblPr>
      <w:tblStyleRowBandSize w:val="1"/>
      <w:tblStyleColBandSize w:val="1"/>
    </w:tblPr>
  </w:style>
  <w:style w:type="table" w:customStyle="1" w:styleId="ab">
    <w:basedOn w:val="TableNormal"/>
    <w:rsid w:val="00E57846"/>
    <w:tblPr>
      <w:tblStyleRowBandSize w:val="1"/>
      <w:tblStyleColBandSize w:val="1"/>
    </w:tblPr>
  </w:style>
  <w:style w:type="table" w:customStyle="1" w:styleId="ac">
    <w:basedOn w:val="TableNormal"/>
    <w:rsid w:val="00E57846"/>
    <w:tblPr>
      <w:tblStyleRowBandSize w:val="1"/>
      <w:tblStyleColBandSize w:val="1"/>
    </w:tblPr>
  </w:style>
  <w:style w:type="table" w:customStyle="1" w:styleId="ad">
    <w:basedOn w:val="TableNormal"/>
    <w:rsid w:val="00E57846"/>
    <w:tblPr>
      <w:tblStyleRowBandSize w:val="1"/>
      <w:tblStyleColBandSize w:val="1"/>
    </w:tblPr>
  </w:style>
  <w:style w:type="table" w:customStyle="1" w:styleId="ae">
    <w:basedOn w:val="TableNormal"/>
    <w:rsid w:val="00E57846"/>
    <w:tblPr>
      <w:tblStyleRowBandSize w:val="1"/>
      <w:tblStyleColBandSize w:val="1"/>
    </w:tblPr>
  </w:style>
  <w:style w:type="table" w:customStyle="1" w:styleId="af">
    <w:basedOn w:val="TableNormal"/>
    <w:rsid w:val="00E57846"/>
    <w:tblPr>
      <w:tblStyleRowBandSize w:val="1"/>
      <w:tblStyleColBandSize w:val="1"/>
    </w:tblPr>
  </w:style>
  <w:style w:type="table" w:customStyle="1" w:styleId="af0">
    <w:basedOn w:val="TableNormal"/>
    <w:rsid w:val="00E57846"/>
    <w:tblPr>
      <w:tblStyleRowBandSize w:val="1"/>
      <w:tblStyleColBandSize w:val="1"/>
    </w:tblPr>
  </w:style>
  <w:style w:type="table" w:customStyle="1" w:styleId="af1">
    <w:basedOn w:val="TableNormal"/>
    <w:rsid w:val="00E57846"/>
    <w:tblPr>
      <w:tblStyleRowBandSize w:val="1"/>
      <w:tblStyleColBandSize w:val="1"/>
    </w:tblPr>
  </w:style>
  <w:style w:type="table" w:customStyle="1" w:styleId="af2">
    <w:basedOn w:val="TableNormal"/>
    <w:rsid w:val="00E57846"/>
    <w:tblPr>
      <w:tblStyleRowBandSize w:val="1"/>
      <w:tblStyleColBandSize w:val="1"/>
    </w:tblPr>
  </w:style>
  <w:style w:type="paragraph" w:styleId="HTMLPreformatted">
    <w:name w:val="HTML Preformatted"/>
    <w:basedOn w:val="Normal"/>
    <w:link w:val="HTMLPreformattedChar"/>
    <w:uiPriority w:val="99"/>
    <w:unhideWhenUsed/>
    <w:rsid w:val="00D3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rsid w:val="00D33600"/>
    <w:rPr>
      <w:rFonts w:ascii="Courier New" w:eastAsia="Times New Roman" w:hAnsi="Courier New" w:cs="Courier New"/>
      <w:color w:val="auto"/>
      <w:sz w:val="20"/>
    </w:rPr>
  </w:style>
  <w:style w:type="character" w:styleId="Hyperlink">
    <w:name w:val="Hyperlink"/>
    <w:basedOn w:val="DefaultParagraphFont"/>
    <w:uiPriority w:val="99"/>
    <w:unhideWhenUsed/>
    <w:rsid w:val="00617324"/>
    <w:rPr>
      <w:color w:val="0000FF" w:themeColor="hyperlink"/>
      <w:u w:val="single"/>
    </w:rPr>
  </w:style>
  <w:style w:type="paragraph" w:styleId="Header">
    <w:name w:val="header"/>
    <w:basedOn w:val="Normal"/>
    <w:link w:val="HeaderChar"/>
    <w:uiPriority w:val="99"/>
    <w:unhideWhenUsed/>
    <w:rsid w:val="00F6479E"/>
    <w:pPr>
      <w:tabs>
        <w:tab w:val="center" w:pos="4680"/>
        <w:tab w:val="right" w:pos="9360"/>
      </w:tabs>
      <w:spacing w:line="240" w:lineRule="auto"/>
    </w:pPr>
  </w:style>
  <w:style w:type="character" w:customStyle="1" w:styleId="HeaderChar">
    <w:name w:val="Header Char"/>
    <w:basedOn w:val="DefaultParagraphFont"/>
    <w:link w:val="Header"/>
    <w:uiPriority w:val="99"/>
    <w:rsid w:val="00F6479E"/>
  </w:style>
  <w:style w:type="paragraph" w:styleId="Footer">
    <w:name w:val="footer"/>
    <w:basedOn w:val="Normal"/>
    <w:link w:val="FooterChar"/>
    <w:uiPriority w:val="99"/>
    <w:unhideWhenUsed/>
    <w:rsid w:val="00F6479E"/>
    <w:pPr>
      <w:tabs>
        <w:tab w:val="center" w:pos="4680"/>
        <w:tab w:val="right" w:pos="9360"/>
      </w:tabs>
      <w:spacing w:line="240" w:lineRule="auto"/>
    </w:pPr>
  </w:style>
  <w:style w:type="character" w:customStyle="1" w:styleId="FooterChar">
    <w:name w:val="Footer Char"/>
    <w:basedOn w:val="DefaultParagraphFont"/>
    <w:link w:val="Footer"/>
    <w:uiPriority w:val="99"/>
    <w:rsid w:val="00F6479E"/>
  </w:style>
  <w:style w:type="paragraph" w:customStyle="1" w:styleId="Default">
    <w:name w:val="Default"/>
    <w:rsid w:val="00BD5973"/>
    <w:pPr>
      <w:autoSpaceDE w:val="0"/>
      <w:autoSpaceDN w:val="0"/>
      <w:adjustRightInd w:val="0"/>
      <w:spacing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0565">
      <w:bodyDiv w:val="1"/>
      <w:marLeft w:val="0"/>
      <w:marRight w:val="0"/>
      <w:marTop w:val="0"/>
      <w:marBottom w:val="0"/>
      <w:divBdr>
        <w:top w:val="none" w:sz="0" w:space="0" w:color="auto"/>
        <w:left w:val="none" w:sz="0" w:space="0" w:color="auto"/>
        <w:bottom w:val="none" w:sz="0" w:space="0" w:color="auto"/>
        <w:right w:val="none" w:sz="0" w:space="0" w:color="auto"/>
      </w:divBdr>
    </w:div>
    <w:div w:id="33162461">
      <w:bodyDiv w:val="1"/>
      <w:marLeft w:val="0"/>
      <w:marRight w:val="0"/>
      <w:marTop w:val="0"/>
      <w:marBottom w:val="0"/>
      <w:divBdr>
        <w:top w:val="none" w:sz="0" w:space="0" w:color="auto"/>
        <w:left w:val="none" w:sz="0" w:space="0" w:color="auto"/>
        <w:bottom w:val="none" w:sz="0" w:space="0" w:color="auto"/>
        <w:right w:val="none" w:sz="0" w:space="0" w:color="auto"/>
      </w:divBdr>
    </w:div>
    <w:div w:id="69279122">
      <w:bodyDiv w:val="1"/>
      <w:marLeft w:val="0"/>
      <w:marRight w:val="0"/>
      <w:marTop w:val="0"/>
      <w:marBottom w:val="0"/>
      <w:divBdr>
        <w:top w:val="none" w:sz="0" w:space="0" w:color="auto"/>
        <w:left w:val="none" w:sz="0" w:space="0" w:color="auto"/>
        <w:bottom w:val="none" w:sz="0" w:space="0" w:color="auto"/>
        <w:right w:val="none" w:sz="0" w:space="0" w:color="auto"/>
      </w:divBdr>
    </w:div>
    <w:div w:id="87770775">
      <w:bodyDiv w:val="1"/>
      <w:marLeft w:val="0"/>
      <w:marRight w:val="0"/>
      <w:marTop w:val="0"/>
      <w:marBottom w:val="0"/>
      <w:divBdr>
        <w:top w:val="none" w:sz="0" w:space="0" w:color="auto"/>
        <w:left w:val="none" w:sz="0" w:space="0" w:color="auto"/>
        <w:bottom w:val="none" w:sz="0" w:space="0" w:color="auto"/>
        <w:right w:val="none" w:sz="0" w:space="0" w:color="auto"/>
      </w:divBdr>
    </w:div>
    <w:div w:id="111945894">
      <w:bodyDiv w:val="1"/>
      <w:marLeft w:val="0"/>
      <w:marRight w:val="0"/>
      <w:marTop w:val="0"/>
      <w:marBottom w:val="0"/>
      <w:divBdr>
        <w:top w:val="none" w:sz="0" w:space="0" w:color="auto"/>
        <w:left w:val="none" w:sz="0" w:space="0" w:color="auto"/>
        <w:bottom w:val="none" w:sz="0" w:space="0" w:color="auto"/>
        <w:right w:val="none" w:sz="0" w:space="0" w:color="auto"/>
      </w:divBdr>
    </w:div>
    <w:div w:id="414940418">
      <w:bodyDiv w:val="1"/>
      <w:marLeft w:val="0"/>
      <w:marRight w:val="0"/>
      <w:marTop w:val="0"/>
      <w:marBottom w:val="0"/>
      <w:divBdr>
        <w:top w:val="none" w:sz="0" w:space="0" w:color="auto"/>
        <w:left w:val="none" w:sz="0" w:space="0" w:color="auto"/>
        <w:bottom w:val="none" w:sz="0" w:space="0" w:color="auto"/>
        <w:right w:val="none" w:sz="0" w:space="0" w:color="auto"/>
      </w:divBdr>
    </w:div>
    <w:div w:id="474221791">
      <w:bodyDiv w:val="1"/>
      <w:marLeft w:val="0"/>
      <w:marRight w:val="0"/>
      <w:marTop w:val="0"/>
      <w:marBottom w:val="0"/>
      <w:divBdr>
        <w:top w:val="none" w:sz="0" w:space="0" w:color="auto"/>
        <w:left w:val="none" w:sz="0" w:space="0" w:color="auto"/>
        <w:bottom w:val="none" w:sz="0" w:space="0" w:color="auto"/>
        <w:right w:val="none" w:sz="0" w:space="0" w:color="auto"/>
      </w:divBdr>
    </w:div>
    <w:div w:id="482894838">
      <w:bodyDiv w:val="1"/>
      <w:marLeft w:val="0"/>
      <w:marRight w:val="0"/>
      <w:marTop w:val="0"/>
      <w:marBottom w:val="0"/>
      <w:divBdr>
        <w:top w:val="none" w:sz="0" w:space="0" w:color="auto"/>
        <w:left w:val="none" w:sz="0" w:space="0" w:color="auto"/>
        <w:bottom w:val="none" w:sz="0" w:space="0" w:color="auto"/>
        <w:right w:val="none" w:sz="0" w:space="0" w:color="auto"/>
      </w:divBdr>
    </w:div>
    <w:div w:id="492646609">
      <w:bodyDiv w:val="1"/>
      <w:marLeft w:val="0"/>
      <w:marRight w:val="0"/>
      <w:marTop w:val="0"/>
      <w:marBottom w:val="0"/>
      <w:divBdr>
        <w:top w:val="none" w:sz="0" w:space="0" w:color="auto"/>
        <w:left w:val="none" w:sz="0" w:space="0" w:color="auto"/>
        <w:bottom w:val="none" w:sz="0" w:space="0" w:color="auto"/>
        <w:right w:val="none" w:sz="0" w:space="0" w:color="auto"/>
      </w:divBdr>
    </w:div>
    <w:div w:id="538515959">
      <w:bodyDiv w:val="1"/>
      <w:marLeft w:val="0"/>
      <w:marRight w:val="0"/>
      <w:marTop w:val="0"/>
      <w:marBottom w:val="0"/>
      <w:divBdr>
        <w:top w:val="none" w:sz="0" w:space="0" w:color="auto"/>
        <w:left w:val="none" w:sz="0" w:space="0" w:color="auto"/>
        <w:bottom w:val="none" w:sz="0" w:space="0" w:color="auto"/>
        <w:right w:val="none" w:sz="0" w:space="0" w:color="auto"/>
      </w:divBdr>
    </w:div>
    <w:div w:id="566887229">
      <w:bodyDiv w:val="1"/>
      <w:marLeft w:val="0"/>
      <w:marRight w:val="0"/>
      <w:marTop w:val="0"/>
      <w:marBottom w:val="0"/>
      <w:divBdr>
        <w:top w:val="none" w:sz="0" w:space="0" w:color="auto"/>
        <w:left w:val="none" w:sz="0" w:space="0" w:color="auto"/>
        <w:bottom w:val="none" w:sz="0" w:space="0" w:color="auto"/>
        <w:right w:val="none" w:sz="0" w:space="0" w:color="auto"/>
      </w:divBdr>
    </w:div>
    <w:div w:id="643973324">
      <w:bodyDiv w:val="1"/>
      <w:marLeft w:val="0"/>
      <w:marRight w:val="0"/>
      <w:marTop w:val="0"/>
      <w:marBottom w:val="0"/>
      <w:divBdr>
        <w:top w:val="none" w:sz="0" w:space="0" w:color="auto"/>
        <w:left w:val="none" w:sz="0" w:space="0" w:color="auto"/>
        <w:bottom w:val="none" w:sz="0" w:space="0" w:color="auto"/>
        <w:right w:val="none" w:sz="0" w:space="0" w:color="auto"/>
      </w:divBdr>
    </w:div>
    <w:div w:id="671562766">
      <w:bodyDiv w:val="1"/>
      <w:marLeft w:val="0"/>
      <w:marRight w:val="0"/>
      <w:marTop w:val="0"/>
      <w:marBottom w:val="0"/>
      <w:divBdr>
        <w:top w:val="none" w:sz="0" w:space="0" w:color="auto"/>
        <w:left w:val="none" w:sz="0" w:space="0" w:color="auto"/>
        <w:bottom w:val="none" w:sz="0" w:space="0" w:color="auto"/>
        <w:right w:val="none" w:sz="0" w:space="0" w:color="auto"/>
      </w:divBdr>
    </w:div>
    <w:div w:id="810487658">
      <w:bodyDiv w:val="1"/>
      <w:marLeft w:val="0"/>
      <w:marRight w:val="0"/>
      <w:marTop w:val="0"/>
      <w:marBottom w:val="0"/>
      <w:divBdr>
        <w:top w:val="none" w:sz="0" w:space="0" w:color="auto"/>
        <w:left w:val="none" w:sz="0" w:space="0" w:color="auto"/>
        <w:bottom w:val="none" w:sz="0" w:space="0" w:color="auto"/>
        <w:right w:val="none" w:sz="0" w:space="0" w:color="auto"/>
      </w:divBdr>
    </w:div>
    <w:div w:id="832523740">
      <w:bodyDiv w:val="1"/>
      <w:marLeft w:val="0"/>
      <w:marRight w:val="0"/>
      <w:marTop w:val="0"/>
      <w:marBottom w:val="0"/>
      <w:divBdr>
        <w:top w:val="none" w:sz="0" w:space="0" w:color="auto"/>
        <w:left w:val="none" w:sz="0" w:space="0" w:color="auto"/>
        <w:bottom w:val="none" w:sz="0" w:space="0" w:color="auto"/>
        <w:right w:val="none" w:sz="0" w:space="0" w:color="auto"/>
      </w:divBdr>
    </w:div>
    <w:div w:id="854150720">
      <w:bodyDiv w:val="1"/>
      <w:marLeft w:val="0"/>
      <w:marRight w:val="0"/>
      <w:marTop w:val="0"/>
      <w:marBottom w:val="0"/>
      <w:divBdr>
        <w:top w:val="none" w:sz="0" w:space="0" w:color="auto"/>
        <w:left w:val="none" w:sz="0" w:space="0" w:color="auto"/>
        <w:bottom w:val="none" w:sz="0" w:space="0" w:color="auto"/>
        <w:right w:val="none" w:sz="0" w:space="0" w:color="auto"/>
      </w:divBdr>
    </w:div>
    <w:div w:id="919562490">
      <w:bodyDiv w:val="1"/>
      <w:marLeft w:val="0"/>
      <w:marRight w:val="0"/>
      <w:marTop w:val="0"/>
      <w:marBottom w:val="0"/>
      <w:divBdr>
        <w:top w:val="none" w:sz="0" w:space="0" w:color="auto"/>
        <w:left w:val="none" w:sz="0" w:space="0" w:color="auto"/>
        <w:bottom w:val="none" w:sz="0" w:space="0" w:color="auto"/>
        <w:right w:val="none" w:sz="0" w:space="0" w:color="auto"/>
      </w:divBdr>
    </w:div>
    <w:div w:id="1017658904">
      <w:bodyDiv w:val="1"/>
      <w:marLeft w:val="0"/>
      <w:marRight w:val="0"/>
      <w:marTop w:val="0"/>
      <w:marBottom w:val="0"/>
      <w:divBdr>
        <w:top w:val="none" w:sz="0" w:space="0" w:color="auto"/>
        <w:left w:val="none" w:sz="0" w:space="0" w:color="auto"/>
        <w:bottom w:val="none" w:sz="0" w:space="0" w:color="auto"/>
        <w:right w:val="none" w:sz="0" w:space="0" w:color="auto"/>
      </w:divBdr>
    </w:div>
    <w:div w:id="1046873762">
      <w:bodyDiv w:val="1"/>
      <w:marLeft w:val="0"/>
      <w:marRight w:val="0"/>
      <w:marTop w:val="0"/>
      <w:marBottom w:val="0"/>
      <w:divBdr>
        <w:top w:val="none" w:sz="0" w:space="0" w:color="auto"/>
        <w:left w:val="none" w:sz="0" w:space="0" w:color="auto"/>
        <w:bottom w:val="none" w:sz="0" w:space="0" w:color="auto"/>
        <w:right w:val="none" w:sz="0" w:space="0" w:color="auto"/>
      </w:divBdr>
    </w:div>
    <w:div w:id="1149787867">
      <w:bodyDiv w:val="1"/>
      <w:marLeft w:val="0"/>
      <w:marRight w:val="0"/>
      <w:marTop w:val="0"/>
      <w:marBottom w:val="0"/>
      <w:divBdr>
        <w:top w:val="none" w:sz="0" w:space="0" w:color="auto"/>
        <w:left w:val="none" w:sz="0" w:space="0" w:color="auto"/>
        <w:bottom w:val="none" w:sz="0" w:space="0" w:color="auto"/>
        <w:right w:val="none" w:sz="0" w:space="0" w:color="auto"/>
      </w:divBdr>
    </w:div>
    <w:div w:id="1152528673">
      <w:bodyDiv w:val="1"/>
      <w:marLeft w:val="0"/>
      <w:marRight w:val="0"/>
      <w:marTop w:val="0"/>
      <w:marBottom w:val="0"/>
      <w:divBdr>
        <w:top w:val="none" w:sz="0" w:space="0" w:color="auto"/>
        <w:left w:val="none" w:sz="0" w:space="0" w:color="auto"/>
        <w:bottom w:val="none" w:sz="0" w:space="0" w:color="auto"/>
        <w:right w:val="none" w:sz="0" w:space="0" w:color="auto"/>
      </w:divBdr>
    </w:div>
    <w:div w:id="1220896020">
      <w:bodyDiv w:val="1"/>
      <w:marLeft w:val="0"/>
      <w:marRight w:val="0"/>
      <w:marTop w:val="0"/>
      <w:marBottom w:val="0"/>
      <w:divBdr>
        <w:top w:val="none" w:sz="0" w:space="0" w:color="auto"/>
        <w:left w:val="none" w:sz="0" w:space="0" w:color="auto"/>
        <w:bottom w:val="none" w:sz="0" w:space="0" w:color="auto"/>
        <w:right w:val="none" w:sz="0" w:space="0" w:color="auto"/>
      </w:divBdr>
    </w:div>
    <w:div w:id="1348747714">
      <w:bodyDiv w:val="1"/>
      <w:marLeft w:val="0"/>
      <w:marRight w:val="0"/>
      <w:marTop w:val="0"/>
      <w:marBottom w:val="0"/>
      <w:divBdr>
        <w:top w:val="none" w:sz="0" w:space="0" w:color="auto"/>
        <w:left w:val="none" w:sz="0" w:space="0" w:color="auto"/>
        <w:bottom w:val="none" w:sz="0" w:space="0" w:color="auto"/>
        <w:right w:val="none" w:sz="0" w:space="0" w:color="auto"/>
      </w:divBdr>
    </w:div>
    <w:div w:id="1436172047">
      <w:bodyDiv w:val="1"/>
      <w:marLeft w:val="0"/>
      <w:marRight w:val="0"/>
      <w:marTop w:val="0"/>
      <w:marBottom w:val="0"/>
      <w:divBdr>
        <w:top w:val="none" w:sz="0" w:space="0" w:color="auto"/>
        <w:left w:val="none" w:sz="0" w:space="0" w:color="auto"/>
        <w:bottom w:val="none" w:sz="0" w:space="0" w:color="auto"/>
        <w:right w:val="none" w:sz="0" w:space="0" w:color="auto"/>
      </w:divBdr>
    </w:div>
    <w:div w:id="1527907596">
      <w:bodyDiv w:val="1"/>
      <w:marLeft w:val="0"/>
      <w:marRight w:val="0"/>
      <w:marTop w:val="0"/>
      <w:marBottom w:val="0"/>
      <w:divBdr>
        <w:top w:val="none" w:sz="0" w:space="0" w:color="auto"/>
        <w:left w:val="none" w:sz="0" w:space="0" w:color="auto"/>
        <w:bottom w:val="none" w:sz="0" w:space="0" w:color="auto"/>
        <w:right w:val="none" w:sz="0" w:space="0" w:color="auto"/>
      </w:divBdr>
    </w:div>
    <w:div w:id="1606574939">
      <w:bodyDiv w:val="1"/>
      <w:marLeft w:val="0"/>
      <w:marRight w:val="0"/>
      <w:marTop w:val="0"/>
      <w:marBottom w:val="0"/>
      <w:divBdr>
        <w:top w:val="none" w:sz="0" w:space="0" w:color="auto"/>
        <w:left w:val="none" w:sz="0" w:space="0" w:color="auto"/>
        <w:bottom w:val="none" w:sz="0" w:space="0" w:color="auto"/>
        <w:right w:val="none" w:sz="0" w:space="0" w:color="auto"/>
      </w:divBdr>
    </w:div>
    <w:div w:id="1614550598">
      <w:bodyDiv w:val="1"/>
      <w:marLeft w:val="0"/>
      <w:marRight w:val="0"/>
      <w:marTop w:val="0"/>
      <w:marBottom w:val="0"/>
      <w:divBdr>
        <w:top w:val="none" w:sz="0" w:space="0" w:color="auto"/>
        <w:left w:val="none" w:sz="0" w:space="0" w:color="auto"/>
        <w:bottom w:val="none" w:sz="0" w:space="0" w:color="auto"/>
        <w:right w:val="none" w:sz="0" w:space="0" w:color="auto"/>
      </w:divBdr>
    </w:div>
    <w:div w:id="1787189155">
      <w:bodyDiv w:val="1"/>
      <w:marLeft w:val="0"/>
      <w:marRight w:val="0"/>
      <w:marTop w:val="0"/>
      <w:marBottom w:val="0"/>
      <w:divBdr>
        <w:top w:val="none" w:sz="0" w:space="0" w:color="auto"/>
        <w:left w:val="none" w:sz="0" w:space="0" w:color="auto"/>
        <w:bottom w:val="none" w:sz="0" w:space="0" w:color="auto"/>
        <w:right w:val="none" w:sz="0" w:space="0" w:color="auto"/>
      </w:divBdr>
    </w:div>
    <w:div w:id="1792935904">
      <w:bodyDiv w:val="1"/>
      <w:marLeft w:val="0"/>
      <w:marRight w:val="0"/>
      <w:marTop w:val="0"/>
      <w:marBottom w:val="0"/>
      <w:divBdr>
        <w:top w:val="none" w:sz="0" w:space="0" w:color="auto"/>
        <w:left w:val="none" w:sz="0" w:space="0" w:color="auto"/>
        <w:bottom w:val="none" w:sz="0" w:space="0" w:color="auto"/>
        <w:right w:val="none" w:sz="0" w:space="0" w:color="auto"/>
      </w:divBdr>
    </w:div>
    <w:div w:id="1826630190">
      <w:bodyDiv w:val="1"/>
      <w:marLeft w:val="0"/>
      <w:marRight w:val="0"/>
      <w:marTop w:val="0"/>
      <w:marBottom w:val="0"/>
      <w:divBdr>
        <w:top w:val="none" w:sz="0" w:space="0" w:color="auto"/>
        <w:left w:val="none" w:sz="0" w:space="0" w:color="auto"/>
        <w:bottom w:val="none" w:sz="0" w:space="0" w:color="auto"/>
        <w:right w:val="none" w:sz="0" w:space="0" w:color="auto"/>
      </w:divBdr>
    </w:div>
    <w:div w:id="1932398327">
      <w:bodyDiv w:val="1"/>
      <w:marLeft w:val="0"/>
      <w:marRight w:val="0"/>
      <w:marTop w:val="0"/>
      <w:marBottom w:val="0"/>
      <w:divBdr>
        <w:top w:val="none" w:sz="0" w:space="0" w:color="auto"/>
        <w:left w:val="none" w:sz="0" w:space="0" w:color="auto"/>
        <w:bottom w:val="none" w:sz="0" w:space="0" w:color="auto"/>
        <w:right w:val="none" w:sz="0" w:space="0" w:color="auto"/>
      </w:divBdr>
    </w:div>
    <w:div w:id="2033608644">
      <w:bodyDiv w:val="1"/>
      <w:marLeft w:val="0"/>
      <w:marRight w:val="0"/>
      <w:marTop w:val="0"/>
      <w:marBottom w:val="0"/>
      <w:divBdr>
        <w:top w:val="none" w:sz="0" w:space="0" w:color="auto"/>
        <w:left w:val="none" w:sz="0" w:space="0" w:color="auto"/>
        <w:bottom w:val="none" w:sz="0" w:space="0" w:color="auto"/>
        <w:right w:val="none" w:sz="0" w:space="0" w:color="auto"/>
      </w:divBdr>
    </w:div>
    <w:div w:id="2094353182">
      <w:bodyDiv w:val="1"/>
      <w:marLeft w:val="0"/>
      <w:marRight w:val="0"/>
      <w:marTop w:val="0"/>
      <w:marBottom w:val="0"/>
      <w:divBdr>
        <w:top w:val="none" w:sz="0" w:space="0" w:color="auto"/>
        <w:left w:val="none" w:sz="0" w:space="0" w:color="auto"/>
        <w:bottom w:val="none" w:sz="0" w:space="0" w:color="auto"/>
        <w:right w:val="none" w:sz="0" w:space="0" w:color="auto"/>
      </w:divBdr>
    </w:div>
    <w:div w:id="2124496716">
      <w:bodyDiv w:val="1"/>
      <w:marLeft w:val="0"/>
      <w:marRight w:val="0"/>
      <w:marTop w:val="0"/>
      <w:marBottom w:val="0"/>
      <w:divBdr>
        <w:top w:val="none" w:sz="0" w:space="0" w:color="auto"/>
        <w:left w:val="none" w:sz="0" w:space="0" w:color="auto"/>
        <w:bottom w:val="none" w:sz="0" w:space="0" w:color="auto"/>
        <w:right w:val="none" w:sz="0" w:space="0" w:color="auto"/>
      </w:divBdr>
    </w:div>
    <w:div w:id="2142307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1816</TotalTime>
  <Pages>10</Pages>
  <Words>2175</Words>
  <Characters>12399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Webservice API Specification Doc - GQS.docx</vt:lpstr>
    </vt:vector>
  </TitlesOfParts>
  <Company>Virginia Bioinformatics Institute</Company>
  <LinksUpToDate>false</LinksUpToDate>
  <CharactersWithSpaces>14545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Webservice API Specification Doc - GQS.docx</dc:title>
  <dc:creator>Sherif</dc:creator>
  <cp:lastModifiedBy>Sherif Abdelhamid</cp:lastModifiedBy>
  <cp:revision>37</cp:revision>
  <cp:lastPrinted>2016-11-29T19:20:00Z</cp:lastPrinted>
  <dcterms:created xsi:type="dcterms:W3CDTF">2016-11-22T20:51:00Z</dcterms:created>
  <dcterms:modified xsi:type="dcterms:W3CDTF">2016-12-01T22:39:00Z</dcterms:modified>
</cp:coreProperties>
</file>