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453F5" w14:textId="377C7F65" w:rsidR="00FE518F" w:rsidRDefault="00A8690D" w:rsidP="00A8690D">
      <w:pPr>
        <w:jc w:val="center"/>
        <w:rPr>
          <w:sz w:val="32"/>
          <w:szCs w:val="32"/>
        </w:rPr>
      </w:pPr>
      <w:r w:rsidRPr="00DE5A73">
        <w:rPr>
          <w:sz w:val="32"/>
          <w:szCs w:val="32"/>
        </w:rPr>
        <w:t>Rate Transition Information</w:t>
      </w:r>
    </w:p>
    <w:p w14:paraId="3E30053B" w14:textId="6F1FA3B3" w:rsidR="00966E06" w:rsidRPr="00966E06" w:rsidRDefault="00966E06" w:rsidP="00966E06">
      <w:pPr>
        <w:rPr>
          <w:color w:val="000000" w:themeColor="text1"/>
          <w:sz w:val="28"/>
          <w:szCs w:val="28"/>
        </w:rPr>
      </w:pPr>
      <w:r w:rsidRPr="00966E06">
        <w:rPr>
          <w:rFonts w:cs="Arial"/>
          <w:color w:val="000000" w:themeColor="text1"/>
          <w:sz w:val="28"/>
          <w:szCs w:val="28"/>
          <w:shd w:val="clear" w:color="auto" w:fill="FFFFFF"/>
        </w:rPr>
        <w:t>The </w:t>
      </w:r>
      <w:r w:rsidRPr="00966E06">
        <w:rPr>
          <w:rStyle w:val="block"/>
          <w:rFonts w:cs="Arial"/>
          <w:color w:val="000000" w:themeColor="text1"/>
          <w:sz w:val="28"/>
          <w:szCs w:val="28"/>
          <w:shd w:val="clear" w:color="auto" w:fill="FFFFFF"/>
        </w:rPr>
        <w:t>Rate Transition</w:t>
      </w:r>
      <w:r w:rsidRPr="00966E06">
        <w:rPr>
          <w:rFonts w:cs="Arial"/>
          <w:color w:val="000000" w:themeColor="text1"/>
          <w:sz w:val="28"/>
          <w:szCs w:val="28"/>
          <w:shd w:val="clear" w:color="auto" w:fill="FFFFFF"/>
        </w:rPr>
        <w:t> block transfers data from the output of a block operating at one rate to the input of a block operating at a different rate. Use the block parameters to trade data integrity and deterministic transfer for faster response or lower memory requirements.</w:t>
      </w:r>
    </w:p>
    <w:p w14:paraId="61F797F7" w14:textId="434C9F21" w:rsidR="00A8690D" w:rsidRDefault="00A8690D" w:rsidP="00A8690D">
      <w:pPr>
        <w:rPr>
          <w:sz w:val="28"/>
          <w:szCs w:val="28"/>
        </w:rPr>
      </w:pPr>
      <w:r>
        <w:rPr>
          <w:sz w:val="28"/>
          <w:szCs w:val="28"/>
        </w:rPr>
        <w:t>The behavior</w:t>
      </w:r>
      <w:r w:rsidR="0088786C">
        <w:rPr>
          <w:sz w:val="28"/>
          <w:szCs w:val="28"/>
        </w:rPr>
        <w:t xml:space="preserve"> of</w:t>
      </w:r>
      <w:r>
        <w:rPr>
          <w:sz w:val="28"/>
          <w:szCs w:val="28"/>
        </w:rPr>
        <w:t xml:space="preserve"> rate transition depends on</w:t>
      </w:r>
      <w:r w:rsidR="0088786C">
        <w:rPr>
          <w:sz w:val="28"/>
          <w:szCs w:val="28"/>
        </w:rPr>
        <w:t>,</w:t>
      </w:r>
    </w:p>
    <w:p w14:paraId="6787F3F5" w14:textId="53067989" w:rsidR="00A8690D" w:rsidRDefault="00A8690D" w:rsidP="00A8690D">
      <w:pPr>
        <w:pStyle w:val="ListParagraph"/>
        <w:numPr>
          <w:ilvl w:val="0"/>
          <w:numId w:val="1"/>
        </w:numPr>
        <w:rPr>
          <w:sz w:val="28"/>
          <w:szCs w:val="28"/>
        </w:rPr>
      </w:pPr>
      <w:r>
        <w:rPr>
          <w:sz w:val="28"/>
          <w:szCs w:val="28"/>
        </w:rPr>
        <w:t>The sample of the port to which this block is connected to.</w:t>
      </w:r>
    </w:p>
    <w:p w14:paraId="3A7161C6" w14:textId="2FB63883" w:rsidR="00A8690D" w:rsidRDefault="00A8690D" w:rsidP="00A8690D">
      <w:pPr>
        <w:pStyle w:val="ListParagraph"/>
        <w:numPr>
          <w:ilvl w:val="0"/>
          <w:numId w:val="1"/>
        </w:numPr>
        <w:rPr>
          <w:sz w:val="28"/>
          <w:szCs w:val="28"/>
        </w:rPr>
      </w:pPr>
      <w:r>
        <w:rPr>
          <w:sz w:val="28"/>
          <w:szCs w:val="28"/>
        </w:rPr>
        <w:t>Priorities of the tasks for the source and destination sample time.</w:t>
      </w:r>
    </w:p>
    <w:p w14:paraId="7CA2CCFB" w14:textId="70985445" w:rsidR="00A8690D" w:rsidRPr="00DE5A73" w:rsidRDefault="00307DD0" w:rsidP="00DE5A73">
      <w:pPr>
        <w:pStyle w:val="ListParagraph"/>
        <w:numPr>
          <w:ilvl w:val="0"/>
          <w:numId w:val="1"/>
        </w:numPr>
        <w:rPr>
          <w:rFonts w:cstheme="minorHAnsi"/>
          <w:sz w:val="28"/>
          <w:szCs w:val="28"/>
        </w:rPr>
      </w:pPr>
      <w:r w:rsidRPr="00DE5A73">
        <w:rPr>
          <w:rFonts w:cstheme="minorHAnsi"/>
          <w:color w:val="404040"/>
          <w:sz w:val="28"/>
          <w:szCs w:val="28"/>
          <w:shd w:val="clear" w:color="auto" w:fill="FFFFFF"/>
        </w:rPr>
        <w:t>Whether the model specifies a fixed or variable-step solver</w:t>
      </w:r>
      <w:r w:rsidRPr="00DE5A73">
        <w:rPr>
          <w:rFonts w:cstheme="minorHAnsi"/>
          <w:color w:val="404040"/>
          <w:sz w:val="28"/>
          <w:szCs w:val="28"/>
          <w:shd w:val="clear" w:color="auto" w:fill="FFFFFF"/>
        </w:rPr>
        <w:t>.</w:t>
      </w:r>
    </w:p>
    <w:p w14:paraId="4877413D" w14:textId="522063F4" w:rsidR="00DE5A73" w:rsidRDefault="0000316A" w:rsidP="00DE5A73">
      <w:pPr>
        <w:ind w:left="60"/>
        <w:rPr>
          <w:rFonts w:cstheme="minorHAnsi"/>
          <w:sz w:val="28"/>
          <w:szCs w:val="28"/>
          <w:u w:val="single"/>
        </w:rPr>
      </w:pPr>
      <w:r w:rsidRPr="0000316A">
        <w:rPr>
          <w:rFonts w:cstheme="minorHAnsi"/>
          <w:sz w:val="28"/>
          <w:szCs w:val="28"/>
          <w:u w:val="single"/>
        </w:rPr>
        <w:t>Block Labels</w:t>
      </w:r>
    </w:p>
    <w:p w14:paraId="3FA75EC8" w14:textId="6062D15E" w:rsidR="0000316A" w:rsidRDefault="0000316A" w:rsidP="00DE5A73">
      <w:pPr>
        <w:ind w:left="60"/>
        <w:rPr>
          <w:rFonts w:cstheme="minorHAnsi"/>
          <w:color w:val="404040"/>
          <w:sz w:val="28"/>
          <w:szCs w:val="28"/>
          <w:shd w:val="clear" w:color="auto" w:fill="FFFFFF"/>
        </w:rPr>
      </w:pPr>
      <w:r w:rsidRPr="0000316A">
        <w:rPr>
          <w:rFonts w:cstheme="minorHAnsi"/>
          <w:color w:val="404040"/>
          <w:sz w:val="28"/>
          <w:szCs w:val="28"/>
          <w:shd w:val="clear" w:color="auto" w:fill="FFFFFF"/>
        </w:rPr>
        <w:t>When you update your diagram, a label appears on the</w:t>
      </w:r>
      <w:r w:rsidRPr="0000316A">
        <w:rPr>
          <w:rFonts w:cstheme="minorHAnsi"/>
          <w:color w:val="404040"/>
          <w:sz w:val="20"/>
          <w:szCs w:val="20"/>
          <w:shd w:val="clear" w:color="auto" w:fill="FFFFFF"/>
        </w:rPr>
        <w:t> </w:t>
      </w:r>
      <w:r w:rsidRPr="0000316A">
        <w:rPr>
          <w:rStyle w:val="block"/>
          <w:rFonts w:cstheme="minorHAnsi"/>
          <w:color w:val="404040"/>
          <w:sz w:val="28"/>
          <w:szCs w:val="28"/>
          <w:shd w:val="clear" w:color="auto" w:fill="FFFFFF"/>
        </w:rPr>
        <w:t>Rate Transition</w:t>
      </w:r>
      <w:r w:rsidRPr="0000316A">
        <w:rPr>
          <w:rFonts w:cstheme="minorHAnsi"/>
          <w:color w:val="404040"/>
          <w:sz w:val="28"/>
          <w:szCs w:val="28"/>
          <w:shd w:val="clear" w:color="auto" w:fill="FFFFFF"/>
        </w:rPr>
        <w:t> block to indicate simulation behavior</w:t>
      </w:r>
      <w:r>
        <w:rPr>
          <w:rFonts w:cstheme="minorHAnsi"/>
          <w:color w:val="404040"/>
          <w:sz w:val="28"/>
          <w:szCs w:val="28"/>
          <w:shd w:val="clear" w:color="auto" w:fill="FFFFFF"/>
        </w:rPr>
        <w:t>.</w:t>
      </w:r>
    </w:p>
    <w:p w14:paraId="36F4BE24" w14:textId="24C3DB27" w:rsidR="0000316A" w:rsidRDefault="0000316A" w:rsidP="00DE5A73">
      <w:pPr>
        <w:ind w:left="60"/>
        <w:rPr>
          <w:rFonts w:cstheme="minorHAnsi"/>
          <w:noProof/>
          <w:sz w:val="28"/>
          <w:szCs w:val="28"/>
          <w:u w:val="single"/>
        </w:rPr>
      </w:pPr>
      <w:r>
        <w:rPr>
          <w:rFonts w:cstheme="minorHAnsi"/>
          <w:noProof/>
          <w:sz w:val="28"/>
          <w:szCs w:val="28"/>
          <w:u w:val="single"/>
        </w:rPr>
        <w:drawing>
          <wp:inline distT="0" distB="0" distL="0" distR="0" wp14:anchorId="08BB1F98" wp14:editId="2F069701">
            <wp:extent cx="6736807" cy="3810000"/>
            <wp:effectExtent l="0" t="0" r="6985"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5).png"/>
                    <pic:cNvPicPr/>
                  </pic:nvPicPr>
                  <pic:blipFill rotWithShape="1">
                    <a:blip r:embed="rId5" cstate="print">
                      <a:extLst>
                        <a:ext uri="{28A0092B-C50C-407E-A947-70E740481C1C}">
                          <a14:useLocalDpi xmlns:a14="http://schemas.microsoft.com/office/drawing/2010/main" val="0"/>
                        </a:ext>
                      </a:extLst>
                    </a:blip>
                    <a:srcRect l="20940" t="26781" r="1496" b="23267"/>
                    <a:stretch/>
                  </pic:blipFill>
                  <pic:spPr bwMode="auto">
                    <a:xfrm>
                      <a:off x="0" y="0"/>
                      <a:ext cx="6792338" cy="3841405"/>
                    </a:xfrm>
                    <a:prstGeom prst="rect">
                      <a:avLst/>
                    </a:prstGeom>
                    <a:ln>
                      <a:noFill/>
                    </a:ln>
                    <a:extLst>
                      <a:ext uri="{53640926-AAD7-44D8-BBD7-CCE9431645EC}">
                        <a14:shadowObscured xmlns:a14="http://schemas.microsoft.com/office/drawing/2010/main"/>
                      </a:ext>
                    </a:extLst>
                  </pic:spPr>
                </pic:pic>
              </a:graphicData>
            </a:graphic>
          </wp:inline>
        </w:drawing>
      </w:r>
    </w:p>
    <w:p w14:paraId="4B95782E" w14:textId="77777777" w:rsidR="00966E06" w:rsidRDefault="00966E06" w:rsidP="00966E06">
      <w:pPr>
        <w:pStyle w:val="ListParagraph"/>
        <w:ind w:left="480"/>
        <w:rPr>
          <w:rFonts w:cstheme="minorHAnsi"/>
          <w:sz w:val="28"/>
          <w:szCs w:val="28"/>
          <w:u w:val="single"/>
        </w:rPr>
      </w:pPr>
    </w:p>
    <w:p w14:paraId="19BD0DAA" w14:textId="77777777" w:rsidR="00966E06" w:rsidRDefault="00966E06" w:rsidP="00966E06">
      <w:pPr>
        <w:pStyle w:val="ListParagraph"/>
        <w:ind w:left="480"/>
        <w:rPr>
          <w:rFonts w:cstheme="minorHAnsi"/>
          <w:sz w:val="28"/>
          <w:szCs w:val="28"/>
          <w:u w:val="single"/>
        </w:rPr>
      </w:pPr>
    </w:p>
    <w:p w14:paraId="0ED8E5CF" w14:textId="77777777" w:rsidR="00966E06" w:rsidRDefault="00966E06" w:rsidP="00966E06">
      <w:pPr>
        <w:ind w:left="120"/>
        <w:rPr>
          <w:rFonts w:cstheme="minorHAnsi"/>
          <w:sz w:val="28"/>
          <w:szCs w:val="28"/>
          <w:u w:val="single"/>
        </w:rPr>
      </w:pPr>
    </w:p>
    <w:p w14:paraId="36AF774E" w14:textId="38A78CFF" w:rsidR="00DE5A73" w:rsidRPr="00966E06" w:rsidRDefault="00DE5A73" w:rsidP="00966E06">
      <w:pPr>
        <w:pStyle w:val="ListParagraph"/>
        <w:numPr>
          <w:ilvl w:val="0"/>
          <w:numId w:val="8"/>
        </w:numPr>
        <w:rPr>
          <w:rFonts w:cstheme="minorHAnsi"/>
          <w:sz w:val="28"/>
          <w:szCs w:val="28"/>
          <w:u w:val="single"/>
        </w:rPr>
      </w:pPr>
      <w:r w:rsidRPr="00966E06">
        <w:rPr>
          <w:rFonts w:cstheme="minorHAnsi"/>
          <w:sz w:val="28"/>
          <w:szCs w:val="28"/>
          <w:u w:val="single"/>
        </w:rPr>
        <w:lastRenderedPageBreak/>
        <w:t>Sample of the Port</w:t>
      </w:r>
    </w:p>
    <w:p w14:paraId="3630DBC3" w14:textId="2426C08F" w:rsidR="00DE5A73" w:rsidRDefault="00DE5A73" w:rsidP="00DE5A73">
      <w:pPr>
        <w:pStyle w:val="ListParagraph"/>
        <w:ind w:left="780"/>
        <w:rPr>
          <w:rFonts w:cstheme="minorHAnsi"/>
          <w:sz w:val="28"/>
          <w:szCs w:val="28"/>
        </w:rPr>
      </w:pPr>
      <w:r>
        <w:rPr>
          <w:rFonts w:cstheme="minorHAnsi"/>
          <w:sz w:val="28"/>
          <w:szCs w:val="28"/>
        </w:rPr>
        <w:t>Sample time behavior is indicated differently when the sample time are periodic and non-periodic.</w:t>
      </w:r>
    </w:p>
    <w:p w14:paraId="0A784DCE" w14:textId="05A80B96" w:rsidR="00DE5A73" w:rsidRPr="00DE5A73" w:rsidRDefault="00A76F06" w:rsidP="00DE5A73">
      <w:pPr>
        <w:pStyle w:val="ListParagraph"/>
        <w:ind w:left="780"/>
        <w:rPr>
          <w:rFonts w:cstheme="minorHAnsi"/>
          <w:sz w:val="28"/>
          <w:szCs w:val="28"/>
        </w:rPr>
      </w:pPr>
      <w:r w:rsidRPr="00A76F06">
        <w:rPr>
          <w:rFonts w:cstheme="minorHAnsi"/>
          <w:color w:val="000000" w:themeColor="text1"/>
          <w:sz w:val="28"/>
          <w:szCs w:val="28"/>
          <w:shd w:val="clear" w:color="auto" w:fill="FFFFFF"/>
        </w:rPr>
        <w:t xml:space="preserve">The following </w:t>
      </w:r>
      <w:r w:rsidRPr="00A76F06">
        <w:rPr>
          <w:rFonts w:cstheme="minorHAnsi"/>
          <w:color w:val="404040"/>
          <w:sz w:val="28"/>
          <w:szCs w:val="28"/>
          <w:shd w:val="clear" w:color="auto" w:fill="FFFFFF"/>
        </w:rPr>
        <w:t>table summarizes how each label appears when the sample times of the input and output ports</w:t>
      </w:r>
      <w:r>
        <w:rPr>
          <w:rFonts w:ascii="Arial" w:hAnsi="Arial" w:cs="Arial"/>
          <w:color w:val="404040"/>
          <w:sz w:val="20"/>
          <w:szCs w:val="20"/>
          <w:shd w:val="clear" w:color="auto" w:fill="FFFFFF"/>
        </w:rPr>
        <w:t xml:space="preserve"> (</w:t>
      </w:r>
      <w:r>
        <w:rPr>
          <w:rStyle w:val="HTMLCode"/>
          <w:rFonts w:ascii="Consolas" w:eastAsiaTheme="minorHAnsi" w:hAnsi="Consolas"/>
          <w:color w:val="404040"/>
          <w:shd w:val="clear" w:color="auto" w:fill="FFFFFF"/>
        </w:rPr>
        <w:t>inTs</w:t>
      </w:r>
      <w:r>
        <w:rPr>
          <w:rFonts w:ascii="Arial" w:hAnsi="Arial" w:cs="Arial"/>
          <w:color w:val="404040"/>
          <w:sz w:val="20"/>
          <w:szCs w:val="20"/>
          <w:shd w:val="clear" w:color="auto" w:fill="FFFFFF"/>
        </w:rPr>
        <w:t> and </w:t>
      </w:r>
      <w:r>
        <w:rPr>
          <w:rStyle w:val="HTMLCode"/>
          <w:rFonts w:ascii="Consolas" w:eastAsiaTheme="minorHAnsi" w:hAnsi="Consolas"/>
          <w:color w:val="404040"/>
          <w:shd w:val="clear" w:color="auto" w:fill="FFFFFF"/>
        </w:rPr>
        <w:t>outTs</w:t>
      </w:r>
      <w:r>
        <w:rPr>
          <w:rFonts w:ascii="Arial" w:hAnsi="Arial" w:cs="Arial"/>
          <w:color w:val="404040"/>
          <w:sz w:val="20"/>
          <w:szCs w:val="20"/>
          <w:shd w:val="clear" w:color="auto" w:fill="FFFFFF"/>
        </w:rPr>
        <w:t xml:space="preserve">) </w:t>
      </w:r>
      <w:r w:rsidRPr="00A76F06">
        <w:rPr>
          <w:rFonts w:cstheme="minorHAnsi"/>
          <w:color w:val="404040"/>
          <w:sz w:val="28"/>
          <w:szCs w:val="28"/>
          <w:shd w:val="clear" w:color="auto" w:fill="FFFFFF"/>
        </w:rPr>
        <w:t xml:space="preserve">are </w:t>
      </w:r>
      <w:r w:rsidR="0000316A">
        <w:rPr>
          <w:rFonts w:cstheme="minorHAnsi"/>
          <w:b/>
          <w:bCs/>
          <w:color w:val="404040"/>
          <w:sz w:val="28"/>
          <w:szCs w:val="28"/>
          <w:shd w:val="clear" w:color="auto" w:fill="FFFFFF"/>
        </w:rPr>
        <w:t>P</w:t>
      </w:r>
      <w:r w:rsidRPr="0000316A">
        <w:rPr>
          <w:rFonts w:cstheme="minorHAnsi"/>
          <w:b/>
          <w:bCs/>
          <w:color w:val="404040"/>
          <w:sz w:val="28"/>
          <w:szCs w:val="28"/>
          <w:shd w:val="clear" w:color="auto" w:fill="FFFFFF"/>
        </w:rPr>
        <w:t>eriodic</w:t>
      </w:r>
      <w:r>
        <w:rPr>
          <w:rFonts w:cstheme="minorHAnsi"/>
          <w:sz w:val="28"/>
          <w:szCs w:val="28"/>
        </w:rPr>
        <w:t>.</w:t>
      </w:r>
      <w:r>
        <w:rPr>
          <w:rFonts w:cstheme="minorHAnsi"/>
          <w:noProof/>
          <w:sz w:val="28"/>
          <w:szCs w:val="28"/>
        </w:rPr>
        <w:drawing>
          <wp:inline distT="0" distB="0" distL="0" distR="0" wp14:anchorId="5EAF53E5" wp14:editId="4FBF5AAC">
            <wp:extent cx="6153912" cy="3136392"/>
            <wp:effectExtent l="0" t="0" r="0" b="698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3).png"/>
                    <pic:cNvPicPr/>
                  </pic:nvPicPr>
                  <pic:blipFill rotWithShape="1">
                    <a:blip r:embed="rId6" cstate="print">
                      <a:extLst>
                        <a:ext uri="{28A0092B-C50C-407E-A947-70E740481C1C}">
                          <a14:useLocalDpi xmlns:a14="http://schemas.microsoft.com/office/drawing/2010/main" val="0"/>
                        </a:ext>
                      </a:extLst>
                    </a:blip>
                    <a:srcRect l="22139" t="23465" r="2387" b="7041"/>
                    <a:stretch/>
                  </pic:blipFill>
                  <pic:spPr bwMode="auto">
                    <a:xfrm>
                      <a:off x="0" y="0"/>
                      <a:ext cx="6153912" cy="3136392"/>
                    </a:xfrm>
                    <a:prstGeom prst="rect">
                      <a:avLst/>
                    </a:prstGeom>
                    <a:ln>
                      <a:noFill/>
                    </a:ln>
                    <a:extLst>
                      <a:ext uri="{53640926-AAD7-44D8-BBD7-CCE9431645EC}">
                        <a14:shadowObscured xmlns:a14="http://schemas.microsoft.com/office/drawing/2010/main"/>
                      </a:ext>
                    </a:extLst>
                  </pic:spPr>
                </pic:pic>
              </a:graphicData>
            </a:graphic>
          </wp:inline>
        </w:drawing>
      </w:r>
    </w:p>
    <w:p w14:paraId="30559625" w14:textId="77777777" w:rsidR="00A76F06" w:rsidRDefault="00A76F06" w:rsidP="00DE5A73">
      <w:pPr>
        <w:pStyle w:val="ListParagraph"/>
        <w:ind w:left="780"/>
        <w:rPr>
          <w:rFonts w:cstheme="minorHAnsi"/>
          <w:color w:val="404040"/>
          <w:sz w:val="28"/>
          <w:szCs w:val="28"/>
          <w:shd w:val="clear" w:color="auto" w:fill="FFFFFF"/>
        </w:rPr>
      </w:pPr>
      <w:r>
        <w:rPr>
          <w:rFonts w:cstheme="minorHAnsi"/>
          <w:color w:val="404040"/>
          <w:sz w:val="28"/>
          <w:szCs w:val="28"/>
          <w:shd w:val="clear" w:color="auto" w:fill="FFFFFF"/>
        </w:rPr>
        <w:t>Where Block label indicates the simulation behavior,</w:t>
      </w:r>
    </w:p>
    <w:p w14:paraId="0D9BC59C" w14:textId="77777777" w:rsidR="00A76F06" w:rsidRDefault="00A76F06" w:rsidP="00DE5A73">
      <w:pPr>
        <w:pStyle w:val="ListParagraph"/>
        <w:ind w:left="780"/>
        <w:rPr>
          <w:rFonts w:cstheme="minorHAnsi"/>
          <w:color w:val="404040"/>
          <w:sz w:val="28"/>
          <w:szCs w:val="28"/>
          <w:shd w:val="clear" w:color="auto" w:fill="FFFFFF"/>
        </w:rPr>
      </w:pPr>
      <w:r w:rsidRPr="00A76F06">
        <w:rPr>
          <w:rStyle w:val="HTMLCode"/>
          <w:rFonts w:ascii="Consolas" w:eastAsiaTheme="minorHAnsi" w:hAnsi="Consolas"/>
          <w:color w:val="404040"/>
          <w:sz w:val="24"/>
          <w:szCs w:val="24"/>
          <w:shd w:val="clear" w:color="auto" w:fill="FFFFFF"/>
        </w:rPr>
        <w:t>inTs</w:t>
      </w:r>
      <w:r>
        <w:rPr>
          <w:rStyle w:val="HTMLCode"/>
          <w:rFonts w:ascii="Consolas" w:eastAsiaTheme="minorHAnsi" w:hAnsi="Consolas"/>
          <w:color w:val="404040"/>
          <w:sz w:val="18"/>
          <w:szCs w:val="18"/>
          <w:shd w:val="clear" w:color="auto" w:fill="FFFFFF"/>
        </w:rPr>
        <w:t xml:space="preserve">, </w:t>
      </w:r>
      <w:r w:rsidRPr="00A76F06">
        <w:rPr>
          <w:rStyle w:val="HTMLCode"/>
          <w:rFonts w:ascii="Consolas" w:eastAsiaTheme="minorHAnsi" w:hAnsi="Consolas"/>
          <w:color w:val="404040"/>
          <w:sz w:val="24"/>
          <w:szCs w:val="24"/>
          <w:shd w:val="clear" w:color="auto" w:fill="FFFFFF"/>
        </w:rPr>
        <w:t>outTs</w:t>
      </w:r>
      <w:r>
        <w:rPr>
          <w:rFonts w:ascii="Arial" w:hAnsi="Arial" w:cs="Arial"/>
          <w:color w:val="404040"/>
          <w:sz w:val="18"/>
          <w:szCs w:val="18"/>
          <w:shd w:val="clear" w:color="auto" w:fill="FFFFFF"/>
        </w:rPr>
        <w:t xml:space="preserve">: </w:t>
      </w:r>
      <w:r w:rsidRPr="00A76F06">
        <w:rPr>
          <w:rFonts w:cstheme="minorHAnsi"/>
          <w:color w:val="404040"/>
          <w:sz w:val="28"/>
          <w:szCs w:val="28"/>
          <w:shd w:val="clear" w:color="auto" w:fill="FFFFFF"/>
        </w:rPr>
        <w:t>Sample times of input and output ports</w:t>
      </w:r>
      <w:r>
        <w:rPr>
          <w:rFonts w:cstheme="minorHAnsi"/>
          <w:color w:val="404040"/>
          <w:sz w:val="28"/>
          <w:szCs w:val="28"/>
          <w:shd w:val="clear" w:color="auto" w:fill="FFFFFF"/>
        </w:rPr>
        <w:t>, &amp;</w:t>
      </w:r>
    </w:p>
    <w:p w14:paraId="0B370306" w14:textId="77777777" w:rsidR="00A76F06" w:rsidRDefault="00A76F06" w:rsidP="00DE5A73">
      <w:pPr>
        <w:pStyle w:val="ListParagraph"/>
        <w:ind w:left="780"/>
        <w:rPr>
          <w:rFonts w:cstheme="minorHAnsi"/>
          <w:color w:val="404040"/>
          <w:sz w:val="28"/>
          <w:szCs w:val="28"/>
          <w:shd w:val="clear" w:color="auto" w:fill="FFFFFF"/>
        </w:rPr>
      </w:pPr>
      <w:r w:rsidRPr="00A76F06">
        <w:rPr>
          <w:rStyle w:val="HTMLCode"/>
          <w:rFonts w:ascii="Consolas" w:eastAsiaTheme="minorHAnsi" w:hAnsi="Consolas"/>
          <w:color w:val="404040"/>
          <w:sz w:val="24"/>
          <w:szCs w:val="24"/>
          <w:shd w:val="clear" w:color="auto" w:fill="FFFFFF"/>
        </w:rPr>
        <w:t>inTsOffset, outTsOffset</w:t>
      </w:r>
      <w:r w:rsidRPr="00A76F06">
        <w:rPr>
          <w:rFonts w:cstheme="minorHAnsi"/>
          <w:color w:val="404040"/>
          <w:sz w:val="28"/>
          <w:szCs w:val="28"/>
          <w:shd w:val="clear" w:color="auto" w:fill="FFFFFF"/>
        </w:rPr>
        <w:t>: Sample time offsets of input and output ports</w:t>
      </w:r>
      <w:r>
        <w:rPr>
          <w:rFonts w:cstheme="minorHAnsi"/>
          <w:color w:val="404040"/>
          <w:sz w:val="28"/>
          <w:szCs w:val="28"/>
          <w:shd w:val="clear" w:color="auto" w:fill="FFFFFF"/>
        </w:rPr>
        <w:t xml:space="preserve">, </w:t>
      </w:r>
    </w:p>
    <w:p w14:paraId="1D28E77B" w14:textId="1DDABF63" w:rsidR="00DE5A73" w:rsidRPr="00A76F06" w:rsidRDefault="00A76F06" w:rsidP="00DE5A73">
      <w:pPr>
        <w:pStyle w:val="ListParagraph"/>
        <w:ind w:left="780"/>
        <w:rPr>
          <w:rFonts w:cstheme="minorHAnsi"/>
          <w:color w:val="404040"/>
          <w:sz w:val="24"/>
          <w:szCs w:val="24"/>
          <w:shd w:val="clear" w:color="auto" w:fill="FFFFFF"/>
        </w:rPr>
      </w:pPr>
      <w:r w:rsidRPr="00A76F06">
        <w:rPr>
          <w:rStyle w:val="HTMLCode"/>
          <w:rFonts w:ascii="Consolas" w:eastAsiaTheme="minorHAnsi" w:hAnsi="Consolas"/>
          <w:color w:val="404040"/>
          <w:sz w:val="24"/>
          <w:szCs w:val="24"/>
          <w:shd w:val="clear" w:color="auto" w:fill="FFFFFF"/>
        </w:rPr>
        <w:t>N</w:t>
      </w:r>
      <w:r w:rsidRPr="00A76F06">
        <w:rPr>
          <w:rFonts w:ascii="Arial" w:hAnsi="Arial" w:cs="Arial"/>
          <w:color w:val="404040"/>
          <w:sz w:val="24"/>
          <w:szCs w:val="24"/>
          <w:shd w:val="clear" w:color="auto" w:fill="FFFFFF"/>
        </w:rPr>
        <w:t>: Integer value &gt; 1</w:t>
      </w:r>
      <w:r w:rsidRPr="00A76F06">
        <w:rPr>
          <w:rFonts w:cstheme="minorHAnsi"/>
          <w:color w:val="404040"/>
          <w:sz w:val="24"/>
          <w:szCs w:val="24"/>
          <w:shd w:val="clear" w:color="auto" w:fill="FFFFFF"/>
        </w:rPr>
        <w:t xml:space="preserve"> </w:t>
      </w:r>
    </w:p>
    <w:p w14:paraId="0A0496CC" w14:textId="6D19BD10" w:rsidR="00DE5A73" w:rsidRDefault="00DE5A73" w:rsidP="00DE5A73">
      <w:pPr>
        <w:pStyle w:val="ListParagraph"/>
        <w:ind w:left="780"/>
        <w:rPr>
          <w:rFonts w:cstheme="minorHAnsi"/>
          <w:color w:val="404040"/>
          <w:sz w:val="28"/>
          <w:szCs w:val="28"/>
          <w:shd w:val="clear" w:color="auto" w:fill="FFFFFF"/>
        </w:rPr>
      </w:pPr>
    </w:p>
    <w:p w14:paraId="6A1225CE" w14:textId="77777777" w:rsidR="0000316A" w:rsidRDefault="0000316A" w:rsidP="0000316A">
      <w:pPr>
        <w:pStyle w:val="ListParagraph"/>
        <w:ind w:left="780"/>
        <w:jc w:val="both"/>
        <w:rPr>
          <w:rFonts w:cstheme="minorHAnsi"/>
          <w:color w:val="404040"/>
          <w:sz w:val="28"/>
          <w:szCs w:val="28"/>
          <w:shd w:val="clear" w:color="auto" w:fill="FFFFFF"/>
        </w:rPr>
      </w:pPr>
      <w:r w:rsidRPr="00A76F06">
        <w:rPr>
          <w:rFonts w:cstheme="minorHAnsi"/>
          <w:color w:val="000000" w:themeColor="text1"/>
          <w:sz w:val="28"/>
          <w:szCs w:val="28"/>
          <w:shd w:val="clear" w:color="auto" w:fill="FFFFFF"/>
        </w:rPr>
        <w:t xml:space="preserve">The following </w:t>
      </w:r>
      <w:r w:rsidRPr="00A76F06">
        <w:rPr>
          <w:rFonts w:cstheme="minorHAnsi"/>
          <w:color w:val="404040"/>
          <w:sz w:val="28"/>
          <w:szCs w:val="28"/>
          <w:shd w:val="clear" w:color="auto" w:fill="FFFFFF"/>
        </w:rPr>
        <w:t>table summarizes how each label appears when the sample times of the input and output ports</w:t>
      </w:r>
      <w:r>
        <w:rPr>
          <w:rFonts w:ascii="Arial" w:hAnsi="Arial" w:cs="Arial"/>
          <w:color w:val="404040"/>
          <w:sz w:val="20"/>
          <w:szCs w:val="20"/>
          <w:shd w:val="clear" w:color="auto" w:fill="FFFFFF"/>
        </w:rPr>
        <w:t xml:space="preserve"> (</w:t>
      </w:r>
      <w:r>
        <w:rPr>
          <w:rStyle w:val="HTMLCode"/>
          <w:rFonts w:ascii="Consolas" w:eastAsiaTheme="minorHAnsi" w:hAnsi="Consolas"/>
          <w:color w:val="404040"/>
          <w:shd w:val="clear" w:color="auto" w:fill="FFFFFF"/>
        </w:rPr>
        <w:t>inTs</w:t>
      </w:r>
      <w:r>
        <w:rPr>
          <w:rFonts w:ascii="Arial" w:hAnsi="Arial" w:cs="Arial"/>
          <w:color w:val="404040"/>
          <w:sz w:val="20"/>
          <w:szCs w:val="20"/>
          <w:shd w:val="clear" w:color="auto" w:fill="FFFFFF"/>
        </w:rPr>
        <w:t> and </w:t>
      </w:r>
      <w:r>
        <w:rPr>
          <w:rStyle w:val="HTMLCode"/>
          <w:rFonts w:ascii="Consolas" w:eastAsiaTheme="minorHAnsi" w:hAnsi="Consolas"/>
          <w:color w:val="404040"/>
          <w:shd w:val="clear" w:color="auto" w:fill="FFFFFF"/>
        </w:rPr>
        <w:t>outTs</w:t>
      </w:r>
      <w:r>
        <w:rPr>
          <w:rFonts w:ascii="Arial" w:hAnsi="Arial" w:cs="Arial"/>
          <w:color w:val="404040"/>
          <w:sz w:val="20"/>
          <w:szCs w:val="20"/>
          <w:shd w:val="clear" w:color="auto" w:fill="FFFFFF"/>
        </w:rPr>
        <w:t xml:space="preserve">) </w:t>
      </w:r>
      <w:r w:rsidRPr="00A76F06">
        <w:rPr>
          <w:rFonts w:cstheme="minorHAnsi"/>
          <w:color w:val="404040"/>
          <w:sz w:val="28"/>
          <w:szCs w:val="28"/>
          <w:shd w:val="clear" w:color="auto" w:fill="FFFFFF"/>
        </w:rPr>
        <w:t xml:space="preserve">are </w:t>
      </w:r>
      <w:r w:rsidRPr="0000316A">
        <w:rPr>
          <w:rFonts w:cstheme="minorHAnsi"/>
          <w:b/>
          <w:bCs/>
          <w:color w:val="404040"/>
          <w:sz w:val="28"/>
          <w:szCs w:val="28"/>
          <w:shd w:val="clear" w:color="auto" w:fill="FFFFFF"/>
        </w:rPr>
        <w:t xml:space="preserve">Not </w:t>
      </w:r>
      <w:r w:rsidRPr="0000316A">
        <w:rPr>
          <w:rFonts w:cstheme="minorHAnsi"/>
          <w:b/>
          <w:bCs/>
          <w:color w:val="404040"/>
          <w:sz w:val="28"/>
          <w:szCs w:val="28"/>
          <w:shd w:val="clear" w:color="auto" w:fill="FFFFFF"/>
        </w:rPr>
        <w:t>Periodic</w:t>
      </w:r>
      <w:r>
        <w:rPr>
          <w:rFonts w:cstheme="minorHAnsi"/>
          <w:color w:val="404040"/>
          <w:sz w:val="28"/>
          <w:szCs w:val="28"/>
          <w:shd w:val="clear" w:color="auto" w:fill="FFFFFF"/>
        </w:rPr>
        <w:t>.</w:t>
      </w:r>
    </w:p>
    <w:p w14:paraId="669E0ECD" w14:textId="5D5783D3" w:rsidR="0000316A" w:rsidRPr="0000316A" w:rsidRDefault="0000316A" w:rsidP="0000316A">
      <w:pPr>
        <w:pStyle w:val="ListParagraph"/>
        <w:ind w:left="780"/>
        <w:jc w:val="both"/>
        <w:rPr>
          <w:rFonts w:cstheme="minorHAnsi"/>
          <w:color w:val="404040"/>
          <w:sz w:val="28"/>
          <w:szCs w:val="28"/>
          <w:shd w:val="clear" w:color="auto" w:fill="FFFFFF"/>
        </w:rPr>
      </w:pPr>
      <w:r>
        <w:rPr>
          <w:noProof/>
          <w:shd w:val="clear" w:color="auto" w:fill="FFFFFF"/>
        </w:rPr>
        <w:drawing>
          <wp:inline distT="0" distB="0" distL="0" distR="0" wp14:anchorId="3F20AF90" wp14:editId="683A7AD8">
            <wp:extent cx="6242427" cy="1778000"/>
            <wp:effectExtent l="0" t="0" r="635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6).png"/>
                    <pic:cNvPicPr/>
                  </pic:nvPicPr>
                  <pic:blipFill rotWithShape="1">
                    <a:blip r:embed="rId7">
                      <a:extLst>
                        <a:ext uri="{28A0092B-C50C-407E-A947-70E740481C1C}">
                          <a14:useLocalDpi xmlns:a14="http://schemas.microsoft.com/office/drawing/2010/main" val="0"/>
                        </a:ext>
                      </a:extLst>
                    </a:blip>
                    <a:srcRect l="21368" t="44254" r="1817" b="29725"/>
                    <a:stretch/>
                  </pic:blipFill>
                  <pic:spPr bwMode="auto">
                    <a:xfrm>
                      <a:off x="0" y="0"/>
                      <a:ext cx="6362341" cy="1812155"/>
                    </a:xfrm>
                    <a:prstGeom prst="rect">
                      <a:avLst/>
                    </a:prstGeom>
                    <a:ln>
                      <a:noFill/>
                    </a:ln>
                    <a:extLst>
                      <a:ext uri="{53640926-AAD7-44D8-BBD7-CCE9431645EC}">
                        <a14:shadowObscured xmlns:a14="http://schemas.microsoft.com/office/drawing/2010/main"/>
                      </a:ext>
                    </a:extLst>
                  </pic:spPr>
                </pic:pic>
              </a:graphicData>
            </a:graphic>
          </wp:inline>
        </w:drawing>
      </w:r>
    </w:p>
    <w:p w14:paraId="0747EC33" w14:textId="77777777" w:rsidR="0088786C" w:rsidRDefault="0088786C" w:rsidP="0088786C">
      <w:pPr>
        <w:ind w:left="120"/>
        <w:jc w:val="both"/>
        <w:rPr>
          <w:sz w:val="28"/>
          <w:szCs w:val="28"/>
          <w:u w:val="single"/>
        </w:rPr>
      </w:pPr>
    </w:p>
    <w:p w14:paraId="6C7FD300" w14:textId="371B2C62" w:rsidR="0000316A" w:rsidRPr="00966E06" w:rsidRDefault="0088786C" w:rsidP="00966E06">
      <w:pPr>
        <w:pStyle w:val="ListParagraph"/>
        <w:numPr>
          <w:ilvl w:val="0"/>
          <w:numId w:val="8"/>
        </w:numPr>
        <w:jc w:val="both"/>
        <w:rPr>
          <w:rFonts w:cstheme="minorHAnsi"/>
          <w:sz w:val="28"/>
          <w:szCs w:val="28"/>
          <w:u w:val="single"/>
        </w:rPr>
      </w:pPr>
      <w:r w:rsidRPr="00966E06">
        <w:rPr>
          <w:sz w:val="28"/>
          <w:szCs w:val="28"/>
          <w:u w:val="single"/>
        </w:rPr>
        <w:lastRenderedPageBreak/>
        <w:t>Priorities of the tasks</w:t>
      </w:r>
    </w:p>
    <w:p w14:paraId="3234A56A" w14:textId="77777777" w:rsidR="0094702B" w:rsidRDefault="0088786C" w:rsidP="0088786C">
      <w:pPr>
        <w:pStyle w:val="ListParagraph"/>
        <w:ind w:left="480"/>
        <w:rPr>
          <w:rFonts w:cs="Arial"/>
          <w:color w:val="000000" w:themeColor="text1"/>
          <w:sz w:val="28"/>
          <w:szCs w:val="28"/>
          <w:shd w:val="clear" w:color="auto" w:fill="FFFFFF"/>
        </w:rPr>
      </w:pPr>
      <w:r>
        <w:rPr>
          <w:sz w:val="28"/>
          <w:szCs w:val="28"/>
        </w:rPr>
        <w:t>The behavior of rate transition depends on</w:t>
      </w:r>
      <w:r>
        <w:rPr>
          <w:sz w:val="28"/>
          <w:szCs w:val="28"/>
        </w:rPr>
        <w:t xml:space="preserve"> which task has the higher priority</w:t>
      </w:r>
      <w:r w:rsidR="0094702B">
        <w:rPr>
          <w:sz w:val="28"/>
          <w:szCs w:val="28"/>
        </w:rPr>
        <w:t xml:space="preserve"> and </w:t>
      </w:r>
      <w:r w:rsidR="0094702B">
        <w:rPr>
          <w:rFonts w:cs="Arial"/>
          <w:b/>
          <w:bCs/>
          <w:color w:val="000000" w:themeColor="text1"/>
          <w:sz w:val="28"/>
          <w:szCs w:val="28"/>
          <w:shd w:val="clear" w:color="auto" w:fill="FFFFFF"/>
        </w:rPr>
        <w:t>F</w:t>
      </w:r>
      <w:r w:rsidR="0094702B" w:rsidRPr="0094702B">
        <w:rPr>
          <w:rFonts w:cs="Arial"/>
          <w:b/>
          <w:bCs/>
          <w:color w:val="000000" w:themeColor="text1"/>
          <w:sz w:val="28"/>
          <w:szCs w:val="28"/>
          <w:shd w:val="clear" w:color="auto" w:fill="FFFFFF"/>
        </w:rPr>
        <w:t>aster sample times must have higher priorities</w:t>
      </w:r>
      <w:r w:rsidR="0094702B">
        <w:rPr>
          <w:rFonts w:cs="Arial"/>
          <w:color w:val="000000" w:themeColor="text1"/>
          <w:sz w:val="28"/>
          <w:szCs w:val="28"/>
          <w:shd w:val="clear" w:color="auto" w:fill="FFFFFF"/>
        </w:rPr>
        <w:t xml:space="preserve"> which is adjusted from the </w:t>
      </w:r>
      <w:r w:rsidR="0094702B" w:rsidRPr="0094702B">
        <w:rPr>
          <w:rFonts w:cs="Arial"/>
          <w:b/>
          <w:bCs/>
          <w:color w:val="000000" w:themeColor="text1"/>
          <w:sz w:val="28"/>
          <w:szCs w:val="28"/>
          <w:shd w:val="clear" w:color="auto" w:fill="FFFFFF"/>
        </w:rPr>
        <w:t>Sample Time Properties</w:t>
      </w:r>
      <w:r w:rsidR="0094702B">
        <w:rPr>
          <w:rFonts w:cs="Arial"/>
          <w:color w:val="000000" w:themeColor="text1"/>
          <w:sz w:val="28"/>
          <w:szCs w:val="28"/>
          <w:shd w:val="clear" w:color="auto" w:fill="FFFFFF"/>
        </w:rPr>
        <w:t>.</w:t>
      </w:r>
    </w:p>
    <w:p w14:paraId="197CC4D4" w14:textId="77777777" w:rsidR="0094702B" w:rsidRDefault="0094702B" w:rsidP="0088786C">
      <w:pPr>
        <w:pStyle w:val="ListParagraph"/>
        <w:ind w:left="480"/>
        <w:rPr>
          <w:rFonts w:cs="Arial"/>
          <w:color w:val="000000" w:themeColor="text1"/>
          <w:sz w:val="28"/>
          <w:szCs w:val="28"/>
          <w:shd w:val="clear" w:color="auto" w:fill="FFFFFF"/>
        </w:rPr>
      </w:pPr>
    </w:p>
    <w:p w14:paraId="44C50444" w14:textId="77777777" w:rsidR="0094702B" w:rsidRPr="0094702B" w:rsidRDefault="0094702B" w:rsidP="0094702B">
      <w:pPr>
        <w:shd w:val="clear" w:color="auto" w:fill="FFFFFF"/>
        <w:spacing w:after="75" w:line="240" w:lineRule="auto"/>
        <w:outlineLvl w:val="3"/>
        <w:rPr>
          <w:rFonts w:ascii="Arial" w:eastAsia="Times New Roman" w:hAnsi="Arial" w:cs="Arial"/>
          <w:b/>
          <w:bCs/>
          <w:color w:val="3C3C3C"/>
          <w:sz w:val="20"/>
          <w:szCs w:val="20"/>
        </w:rPr>
      </w:pPr>
      <w:r w:rsidRPr="0094702B">
        <w:rPr>
          <w:rFonts w:ascii="Arial" w:eastAsia="Times New Roman" w:hAnsi="Arial" w:cs="Arial"/>
          <w:b/>
          <w:bCs/>
          <w:color w:val="3C3C3C"/>
          <w:sz w:val="20"/>
          <w:szCs w:val="20"/>
        </w:rPr>
        <w:t>Format</w:t>
      </w:r>
    </w:p>
    <w:p w14:paraId="353AFBB5" w14:textId="77777777" w:rsidR="0094702B" w:rsidRPr="0094702B" w:rsidRDefault="0094702B" w:rsidP="00947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urier New"/>
          <w:color w:val="404040"/>
          <w:sz w:val="20"/>
          <w:szCs w:val="20"/>
        </w:rPr>
      </w:pPr>
      <w:r w:rsidRPr="0094702B">
        <w:rPr>
          <w:rFonts w:ascii="Consolas" w:eastAsia="Times New Roman" w:hAnsi="Consolas" w:cs="Courier New"/>
          <w:color w:val="404040"/>
          <w:sz w:val="20"/>
          <w:szCs w:val="20"/>
        </w:rPr>
        <w:t>[period, offset, priority]</w:t>
      </w:r>
    </w:p>
    <w:p w14:paraId="5BD86C97" w14:textId="1B767C92" w:rsidR="0088786C" w:rsidRDefault="0094702B" w:rsidP="0088786C">
      <w:pPr>
        <w:pStyle w:val="ListParagraph"/>
        <w:ind w:left="480"/>
        <w:rPr>
          <w:rFonts w:ascii="Arial" w:hAnsi="Arial" w:cs="Arial"/>
          <w:color w:val="404040"/>
          <w:shd w:val="clear" w:color="auto" w:fill="FFFFFF"/>
        </w:rPr>
      </w:pPr>
      <w:r w:rsidRPr="0094702B">
        <w:rPr>
          <w:rFonts w:cs="Arial"/>
          <w:b/>
          <w:bCs/>
          <w:color w:val="000000" w:themeColor="text1"/>
          <w:sz w:val="28"/>
          <w:szCs w:val="28"/>
          <w:shd w:val="clear" w:color="auto" w:fill="FFFFFF"/>
        </w:rPr>
        <w:t xml:space="preserve"> </w:t>
      </w:r>
      <w:r w:rsidR="00955F3E" w:rsidRPr="00955F3E">
        <w:rPr>
          <w:rFonts w:ascii="Consolas" w:hAnsi="Consolas"/>
          <w:b/>
          <w:bCs/>
          <w:color w:val="000000" w:themeColor="text1"/>
          <w:shd w:val="clear" w:color="auto" w:fill="FFFFFF"/>
        </w:rPr>
        <w:t>P</w:t>
      </w:r>
      <w:r w:rsidRPr="00955F3E">
        <w:rPr>
          <w:rFonts w:ascii="Consolas" w:hAnsi="Consolas"/>
          <w:b/>
          <w:bCs/>
          <w:color w:val="000000" w:themeColor="text1"/>
          <w:shd w:val="clear" w:color="auto" w:fill="FFFFFF"/>
        </w:rPr>
        <w:t>eriod</w:t>
      </w:r>
      <w:r w:rsidR="00955F3E" w:rsidRPr="00955F3E">
        <w:rPr>
          <w:rFonts w:ascii="Consolas" w:hAnsi="Consolas"/>
          <w:color w:val="404040"/>
          <w:shd w:val="clear" w:color="auto" w:fill="FFFFFF"/>
        </w:rPr>
        <w:t xml:space="preserve">: </w:t>
      </w:r>
      <w:r w:rsidR="00955F3E" w:rsidRPr="00955F3E">
        <w:rPr>
          <w:rFonts w:ascii="Arial" w:hAnsi="Arial" w:cs="Arial"/>
          <w:color w:val="404040"/>
          <w:shd w:val="clear" w:color="auto" w:fill="FFFFFF"/>
        </w:rPr>
        <w:t>The time interval (sample rate) at which updates occur during the simulation.</w:t>
      </w:r>
    </w:p>
    <w:p w14:paraId="25646520" w14:textId="1EAF39FE" w:rsidR="00955F3E" w:rsidRDefault="00955F3E" w:rsidP="00955F3E">
      <w:pPr>
        <w:pStyle w:val="ListParagraph"/>
        <w:ind w:left="480"/>
        <w:rPr>
          <w:rFonts w:ascii="Arial" w:hAnsi="Arial" w:cs="Arial"/>
          <w:color w:val="404040"/>
          <w:shd w:val="clear" w:color="auto" w:fill="FFFFFF"/>
        </w:rPr>
      </w:pPr>
      <w:r>
        <w:rPr>
          <w:rFonts w:ascii="Consolas" w:hAnsi="Consolas"/>
          <w:b/>
          <w:bCs/>
          <w:color w:val="000000" w:themeColor="text1"/>
          <w:shd w:val="clear" w:color="auto" w:fill="FFFFFF"/>
        </w:rPr>
        <w:t>O</w:t>
      </w:r>
      <w:r w:rsidRPr="00955F3E">
        <w:rPr>
          <w:rFonts w:ascii="Consolas" w:hAnsi="Consolas"/>
          <w:b/>
          <w:bCs/>
          <w:color w:val="000000" w:themeColor="text1"/>
          <w:shd w:val="clear" w:color="auto" w:fill="FFFFFF"/>
        </w:rPr>
        <w:t>ffset</w:t>
      </w:r>
      <w:r>
        <w:rPr>
          <w:rFonts w:ascii="Consolas" w:hAnsi="Consolas"/>
          <w:color w:val="404040"/>
          <w:shd w:val="clear" w:color="auto" w:fill="FFFFFF"/>
        </w:rPr>
        <w:t xml:space="preserve">: </w:t>
      </w:r>
      <w:r w:rsidRPr="00955F3E">
        <w:rPr>
          <w:rFonts w:ascii="Arial" w:hAnsi="Arial" w:cs="Arial"/>
          <w:color w:val="404040"/>
          <w:shd w:val="clear" w:color="auto" w:fill="FFFFFF"/>
        </w:rPr>
        <w:t xml:space="preserve">A time interval indicating an update delay. The block is updated later in the </w:t>
      </w:r>
      <w:r>
        <w:rPr>
          <w:rFonts w:ascii="Arial" w:hAnsi="Arial" w:cs="Arial"/>
          <w:color w:val="404040"/>
          <w:shd w:val="clear" w:color="auto" w:fill="FFFFFF"/>
        </w:rPr>
        <w:t xml:space="preserve">    </w:t>
      </w:r>
      <w:r w:rsidRPr="00955F3E">
        <w:rPr>
          <w:rFonts w:ascii="Arial" w:hAnsi="Arial" w:cs="Arial"/>
          <w:color w:val="404040"/>
          <w:shd w:val="clear" w:color="auto" w:fill="FFFFFF"/>
        </w:rPr>
        <w:t>sample interval than</w:t>
      </w:r>
      <w:r w:rsidRPr="00955F3E">
        <w:rPr>
          <w:rFonts w:ascii="Arial" w:hAnsi="Arial" w:cs="Arial"/>
          <w:color w:val="404040"/>
          <w:shd w:val="clear" w:color="auto" w:fill="FFFFFF"/>
        </w:rPr>
        <w:t xml:space="preserve"> </w:t>
      </w:r>
      <w:r w:rsidRPr="00955F3E">
        <w:rPr>
          <w:rFonts w:ascii="Arial" w:hAnsi="Arial" w:cs="Arial"/>
          <w:color w:val="404040"/>
          <w:shd w:val="clear" w:color="auto" w:fill="FFFFFF"/>
        </w:rPr>
        <w:t>other blocks operating at the same sample rate.</w:t>
      </w:r>
    </w:p>
    <w:p w14:paraId="03802628" w14:textId="746E420E" w:rsidR="0094702B" w:rsidRPr="00955F3E" w:rsidRDefault="00955F3E" w:rsidP="0088786C">
      <w:pPr>
        <w:pStyle w:val="ListParagraph"/>
        <w:ind w:left="480"/>
        <w:rPr>
          <w:color w:val="000000" w:themeColor="text1"/>
        </w:rPr>
      </w:pPr>
      <w:r w:rsidRPr="00955F3E">
        <w:rPr>
          <w:rFonts w:ascii="Consolas" w:hAnsi="Consolas"/>
          <w:b/>
          <w:bCs/>
          <w:color w:val="000000" w:themeColor="text1"/>
          <w:shd w:val="clear" w:color="auto" w:fill="FFFFFF"/>
        </w:rPr>
        <w:t>P</w:t>
      </w:r>
      <w:r w:rsidRPr="00955F3E">
        <w:rPr>
          <w:rFonts w:ascii="Consolas" w:hAnsi="Consolas"/>
          <w:b/>
          <w:bCs/>
          <w:color w:val="000000" w:themeColor="text1"/>
          <w:shd w:val="clear" w:color="auto" w:fill="FFFFFF"/>
        </w:rPr>
        <w:t>riority</w:t>
      </w:r>
      <w:r>
        <w:rPr>
          <w:rFonts w:ascii="Consolas" w:hAnsi="Consolas"/>
          <w:color w:val="404040"/>
          <w:shd w:val="clear" w:color="auto" w:fill="FFFFFF"/>
        </w:rPr>
        <w:t xml:space="preserve">: </w:t>
      </w:r>
      <w:r w:rsidRPr="00955F3E">
        <w:rPr>
          <w:rFonts w:ascii="Arial" w:hAnsi="Arial" w:cs="Arial"/>
          <w:color w:val="404040"/>
          <w:shd w:val="clear" w:color="auto" w:fill="FFFFFF"/>
        </w:rPr>
        <w:t>Execution priority of the real-time task associated with the sample rate.</w:t>
      </w:r>
    </w:p>
    <w:p w14:paraId="6E374FA7" w14:textId="24C5B8DF" w:rsidR="0094702B" w:rsidRDefault="0094702B" w:rsidP="0088786C">
      <w:pPr>
        <w:pStyle w:val="ListParagraph"/>
        <w:ind w:left="480"/>
        <w:rPr>
          <w:rFonts w:cstheme="minorHAnsi"/>
          <w:sz w:val="28"/>
          <w:szCs w:val="28"/>
          <w:u w:val="single"/>
        </w:rPr>
      </w:pPr>
    </w:p>
    <w:p w14:paraId="10C5AAF1" w14:textId="77777777" w:rsidR="00955F3E" w:rsidRDefault="00955F3E" w:rsidP="00955F3E">
      <w:pPr>
        <w:pStyle w:val="Heading4"/>
        <w:shd w:val="clear" w:color="auto" w:fill="FFFFFF"/>
        <w:spacing w:before="0" w:beforeAutospacing="0" w:after="75" w:afterAutospacing="0"/>
        <w:rPr>
          <w:rFonts w:ascii="Arial" w:hAnsi="Arial" w:cs="Arial"/>
          <w:color w:val="3C3C3C"/>
          <w:sz w:val="20"/>
          <w:szCs w:val="20"/>
        </w:rPr>
      </w:pPr>
      <w:r>
        <w:rPr>
          <w:rFonts w:ascii="Arial" w:hAnsi="Arial" w:cs="Arial"/>
          <w:color w:val="3C3C3C"/>
          <w:sz w:val="20"/>
          <w:szCs w:val="20"/>
        </w:rPr>
        <w:t>Example</w:t>
      </w:r>
    </w:p>
    <w:p w14:paraId="0A3B9DF8" w14:textId="2C09BC06" w:rsidR="00955F3E" w:rsidRDefault="00955F3E" w:rsidP="00955F3E">
      <w:pPr>
        <w:pStyle w:val="HTMLPreformatted"/>
        <w:spacing w:after="150"/>
        <w:ind w:left="480"/>
        <w:rPr>
          <w:rFonts w:ascii="Consolas" w:hAnsi="Consolas"/>
          <w:color w:val="404040"/>
        </w:rPr>
      </w:pPr>
      <w:r>
        <w:rPr>
          <w:rFonts w:ascii="Consolas" w:hAnsi="Consolas"/>
          <w:color w:val="404040"/>
        </w:rPr>
        <w:t>[[0.1, 0, 10]; [0.2, 0, 11]; [0.3, 0, 12]]</w:t>
      </w:r>
    </w:p>
    <w:p w14:paraId="6F84B52F" w14:textId="77777777" w:rsidR="00955F3E" w:rsidRDefault="00955F3E" w:rsidP="00955F3E">
      <w:pPr>
        <w:pStyle w:val="NormalWeb"/>
        <w:numPr>
          <w:ilvl w:val="0"/>
          <w:numId w:val="6"/>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Declares that the model should specify three sample times.</w:t>
      </w:r>
    </w:p>
    <w:p w14:paraId="5127B772" w14:textId="77777777" w:rsidR="00955F3E" w:rsidRDefault="00955F3E" w:rsidP="00955F3E">
      <w:pPr>
        <w:pStyle w:val="NormalWeb"/>
        <w:numPr>
          <w:ilvl w:val="0"/>
          <w:numId w:val="6"/>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Sets the fundamental sample time period to 0.1 second.</w:t>
      </w:r>
    </w:p>
    <w:p w14:paraId="7BB5757D" w14:textId="77777777" w:rsidR="00955F3E" w:rsidRDefault="00955F3E" w:rsidP="00955F3E">
      <w:pPr>
        <w:pStyle w:val="NormalWeb"/>
        <w:numPr>
          <w:ilvl w:val="0"/>
          <w:numId w:val="6"/>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Assigns priorities of 10, 11, and 12 to the sample times.</w:t>
      </w:r>
    </w:p>
    <w:p w14:paraId="7B693DE2" w14:textId="0E02B683" w:rsidR="00955F3E" w:rsidRDefault="00955F3E" w:rsidP="00955F3E">
      <w:pPr>
        <w:pStyle w:val="NormalWeb"/>
        <w:numPr>
          <w:ilvl w:val="0"/>
          <w:numId w:val="6"/>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Assumes higher priority values indicate lower priorities — the </w:t>
      </w:r>
      <w:r>
        <w:rPr>
          <w:rStyle w:val="Strong"/>
          <w:rFonts w:ascii="Arial" w:hAnsi="Arial" w:cs="Arial"/>
          <w:color w:val="404040"/>
          <w:sz w:val="20"/>
          <w:szCs w:val="20"/>
        </w:rPr>
        <w:t>Higher priority value indicates higher task priority</w:t>
      </w:r>
      <w:r>
        <w:rPr>
          <w:rFonts w:ascii="Arial" w:hAnsi="Arial" w:cs="Arial"/>
          <w:color w:val="404040"/>
          <w:sz w:val="20"/>
          <w:szCs w:val="20"/>
        </w:rPr>
        <w:t> option is not selected.</w:t>
      </w:r>
    </w:p>
    <w:p w14:paraId="19207E3C" w14:textId="77777777" w:rsidR="00DE185B" w:rsidRDefault="00DE185B" w:rsidP="00DE185B">
      <w:pPr>
        <w:pStyle w:val="NormalWeb"/>
        <w:shd w:val="clear" w:color="auto" w:fill="FFFFFF"/>
        <w:spacing w:before="0" w:beforeAutospacing="0" w:after="75" w:afterAutospacing="0"/>
        <w:rPr>
          <w:rFonts w:ascii="Arial" w:hAnsi="Arial" w:cs="Arial"/>
          <w:color w:val="404040"/>
          <w:sz w:val="20"/>
          <w:szCs w:val="20"/>
        </w:rPr>
      </w:pPr>
    </w:p>
    <w:p w14:paraId="0F7D82F3" w14:textId="77777777" w:rsidR="00DE185B" w:rsidRDefault="00DE185B" w:rsidP="00DE185B">
      <w:pPr>
        <w:pStyle w:val="Heading3"/>
        <w:shd w:val="clear" w:color="auto" w:fill="FFFFFF"/>
        <w:spacing w:before="0" w:after="75"/>
        <w:rPr>
          <w:rFonts w:ascii="Arial" w:hAnsi="Arial" w:cs="Arial"/>
          <w:color w:val="C45400"/>
          <w:sz w:val="23"/>
          <w:szCs w:val="23"/>
        </w:rPr>
      </w:pPr>
      <w:r>
        <w:rPr>
          <w:rFonts w:ascii="Arial" w:hAnsi="Arial" w:cs="Arial"/>
          <w:color w:val="C45400"/>
          <w:sz w:val="23"/>
          <w:szCs w:val="23"/>
        </w:rPr>
        <w:t>Tips</w:t>
      </w:r>
    </w:p>
    <w:p w14:paraId="5D1564F0" w14:textId="643A33B0" w:rsidR="00DE185B" w:rsidRDefault="00DE185B" w:rsidP="00DE185B">
      <w:pPr>
        <w:pStyle w:val="NormalWeb"/>
        <w:numPr>
          <w:ilvl w:val="0"/>
          <w:numId w:val="7"/>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 xml:space="preserve">If the model's fundamental rate differs from the fastest rate specified by the model, specify the fundamental rate as the first entry in the matrix followed by the specified rates, in order from fastest to slowest. </w:t>
      </w:r>
    </w:p>
    <w:p w14:paraId="18CE4207" w14:textId="77777777" w:rsidR="00DE185B" w:rsidRDefault="00DE185B" w:rsidP="00DE185B">
      <w:pPr>
        <w:pStyle w:val="NormalWeb"/>
        <w:numPr>
          <w:ilvl w:val="0"/>
          <w:numId w:val="7"/>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If the model operates at one rate, enter the rate as a three-element vector in this field — for example, [0.1, 0, 10].</w:t>
      </w:r>
    </w:p>
    <w:p w14:paraId="3BC7BD2B" w14:textId="27DDE3FF" w:rsidR="00DE185B" w:rsidRDefault="00DE185B" w:rsidP="00DE185B">
      <w:pPr>
        <w:pStyle w:val="NormalWeb"/>
        <w:numPr>
          <w:ilvl w:val="0"/>
          <w:numId w:val="7"/>
        </w:numPr>
        <w:shd w:val="clear" w:color="auto" w:fill="FFFFFF"/>
        <w:spacing w:before="0" w:beforeAutospacing="0" w:after="75" w:afterAutospacing="0"/>
        <w:ind w:left="0"/>
        <w:rPr>
          <w:rFonts w:ascii="Arial" w:hAnsi="Arial" w:cs="Arial"/>
          <w:color w:val="404040"/>
          <w:sz w:val="20"/>
          <w:szCs w:val="20"/>
        </w:rPr>
      </w:pPr>
      <w:r>
        <w:rPr>
          <w:rFonts w:ascii="Arial" w:hAnsi="Arial" w:cs="Arial"/>
          <w:color w:val="404040"/>
          <w:sz w:val="20"/>
          <w:szCs w:val="20"/>
        </w:rPr>
        <w:t>When you update a model, Simulink software displays an error message if what you specify does not match the sample times defined by the model.</w:t>
      </w:r>
    </w:p>
    <w:p w14:paraId="78B0DE0E" w14:textId="77777777" w:rsidR="00DE185B" w:rsidRPr="00DE185B" w:rsidRDefault="00DE185B" w:rsidP="00DE185B">
      <w:pPr>
        <w:pStyle w:val="NormalWeb"/>
        <w:numPr>
          <w:ilvl w:val="0"/>
          <w:numId w:val="7"/>
        </w:numPr>
        <w:shd w:val="clear" w:color="auto" w:fill="FFFFFF"/>
        <w:spacing w:before="0" w:beforeAutospacing="0" w:after="75" w:afterAutospacing="0"/>
        <w:ind w:left="0"/>
        <w:rPr>
          <w:rFonts w:ascii="Arial" w:hAnsi="Arial" w:cs="Arial"/>
          <w:color w:val="404040"/>
          <w:sz w:val="20"/>
          <w:szCs w:val="20"/>
        </w:rPr>
      </w:pPr>
      <w:r w:rsidRPr="00DE185B">
        <w:rPr>
          <w:rFonts w:ascii="Arial" w:hAnsi="Arial" w:cs="Arial"/>
          <w:color w:val="404040"/>
          <w:sz w:val="20"/>
          <w:szCs w:val="20"/>
        </w:rPr>
        <w:t>If </w:t>
      </w:r>
      <w:r w:rsidRPr="00DE185B">
        <w:rPr>
          <w:rStyle w:val="Strong"/>
          <w:rFonts w:ascii="Arial" w:hAnsi="Arial" w:cs="Arial"/>
          <w:color w:val="404040"/>
          <w:sz w:val="20"/>
          <w:szCs w:val="20"/>
        </w:rPr>
        <w:t>Periodic sample time constraint</w:t>
      </w:r>
      <w:r w:rsidRPr="00DE185B">
        <w:rPr>
          <w:rFonts w:ascii="Arial" w:hAnsi="Arial" w:cs="Arial"/>
          <w:color w:val="404040"/>
          <w:sz w:val="20"/>
          <w:szCs w:val="20"/>
        </w:rPr>
        <w:t> is set to </w:t>
      </w:r>
      <w:r w:rsidRPr="00DE185B">
        <w:rPr>
          <w:rStyle w:val="HTMLCode"/>
          <w:rFonts w:ascii="Consolas" w:hAnsi="Consolas"/>
          <w:color w:val="404040"/>
        </w:rPr>
        <w:t>Unconstrained</w:t>
      </w:r>
      <w:r w:rsidRPr="00DE185B">
        <w:rPr>
          <w:rFonts w:ascii="Arial" w:hAnsi="Arial" w:cs="Arial"/>
          <w:color w:val="404040"/>
          <w:sz w:val="20"/>
          <w:szCs w:val="20"/>
        </w:rPr>
        <w:t>, Simulink software assigns priority 40 to the model base sample rate. If </w:t>
      </w:r>
      <w:r w:rsidRPr="00DE185B">
        <w:rPr>
          <w:rStyle w:val="Strong"/>
          <w:rFonts w:ascii="Arial" w:hAnsi="Arial" w:cs="Arial"/>
          <w:color w:val="404040"/>
          <w:sz w:val="20"/>
          <w:szCs w:val="20"/>
        </w:rPr>
        <w:t>Higher priority value indicates higher task priority</w:t>
      </w:r>
      <w:r w:rsidRPr="00DE185B">
        <w:rPr>
          <w:rFonts w:ascii="Arial" w:hAnsi="Arial" w:cs="Arial"/>
          <w:color w:val="404040"/>
          <w:sz w:val="20"/>
          <w:szCs w:val="20"/>
        </w:rPr>
        <w:t> is selected, Simulink software assigns priorities 39, 38, 37, and so on, to subrates of the base rate. Otherwise, it assigns priorities 41, 42, 43, and so on, to the subrates.</w:t>
      </w:r>
    </w:p>
    <w:p w14:paraId="3443AB35" w14:textId="0680672F" w:rsidR="00DE185B" w:rsidRPr="00DE185B" w:rsidRDefault="00DE185B" w:rsidP="00DE185B">
      <w:pPr>
        <w:pStyle w:val="NormalWeb"/>
        <w:numPr>
          <w:ilvl w:val="0"/>
          <w:numId w:val="7"/>
        </w:numPr>
        <w:shd w:val="clear" w:color="auto" w:fill="FFFFFF"/>
        <w:spacing w:before="0" w:beforeAutospacing="0" w:after="75" w:afterAutospacing="0"/>
        <w:ind w:left="0"/>
        <w:rPr>
          <w:rStyle w:val="HTMLCode"/>
          <w:rFonts w:ascii="Arial" w:hAnsi="Arial" w:cs="Arial"/>
          <w:color w:val="404040"/>
        </w:rPr>
      </w:pPr>
      <w:r>
        <w:rPr>
          <w:rFonts w:ascii="Arial" w:hAnsi="Arial" w:cs="Arial"/>
          <w:color w:val="404040"/>
          <w:sz w:val="20"/>
          <w:szCs w:val="20"/>
        </w:rPr>
        <w:t>Continuous rate is assigned a higher priority than is the discrete base rate regardless of whether </w:t>
      </w:r>
      <w:r w:rsidRPr="00DE185B">
        <w:rPr>
          <w:rStyle w:val="Strong"/>
          <w:rFonts w:ascii="Arial" w:hAnsi="Arial" w:cs="Arial"/>
          <w:color w:val="404040"/>
          <w:sz w:val="20"/>
          <w:szCs w:val="20"/>
        </w:rPr>
        <w:t>Periodic sample time constraint</w:t>
      </w:r>
      <w:r w:rsidRPr="00DE185B">
        <w:rPr>
          <w:rFonts w:ascii="Arial" w:hAnsi="Arial" w:cs="Arial"/>
          <w:color w:val="404040"/>
          <w:sz w:val="20"/>
          <w:szCs w:val="20"/>
        </w:rPr>
        <w:t> </w:t>
      </w:r>
      <w:r>
        <w:rPr>
          <w:rFonts w:ascii="Arial" w:hAnsi="Arial" w:cs="Arial"/>
          <w:color w:val="404040"/>
          <w:sz w:val="20"/>
          <w:szCs w:val="20"/>
        </w:rPr>
        <w:t>is </w:t>
      </w:r>
      <w:r>
        <w:rPr>
          <w:rStyle w:val="HTMLCode"/>
          <w:rFonts w:ascii="Consolas" w:hAnsi="Consolas"/>
          <w:color w:val="404040"/>
        </w:rPr>
        <w:t>Specified</w:t>
      </w:r>
      <w:r>
        <w:rPr>
          <w:rFonts w:ascii="Arial" w:hAnsi="Arial" w:cs="Arial"/>
          <w:color w:val="404040"/>
          <w:sz w:val="20"/>
          <w:szCs w:val="20"/>
        </w:rPr>
        <w:t> or </w:t>
      </w:r>
      <w:r>
        <w:rPr>
          <w:rStyle w:val="HTMLCode"/>
          <w:rFonts w:ascii="Consolas" w:hAnsi="Consolas"/>
          <w:color w:val="404040"/>
        </w:rPr>
        <w:t>Unconstrained</w:t>
      </w:r>
      <w:r>
        <w:rPr>
          <w:rStyle w:val="HTMLCode"/>
          <w:rFonts w:ascii="Consolas" w:hAnsi="Consolas"/>
          <w:color w:val="404040"/>
        </w:rPr>
        <w:t>.</w:t>
      </w:r>
    </w:p>
    <w:p w14:paraId="07033CBC" w14:textId="223DB6CA" w:rsidR="00DE185B" w:rsidRDefault="00DE185B" w:rsidP="00DE185B">
      <w:pPr>
        <w:pStyle w:val="NormalWeb"/>
        <w:shd w:val="clear" w:color="auto" w:fill="FFFFFF"/>
        <w:spacing w:before="0" w:beforeAutospacing="0" w:after="75" w:afterAutospacing="0"/>
        <w:rPr>
          <w:rStyle w:val="HTMLCode"/>
          <w:rFonts w:ascii="Consolas" w:hAnsi="Consolas"/>
          <w:color w:val="404040"/>
        </w:rPr>
      </w:pPr>
    </w:p>
    <w:p w14:paraId="349A2997" w14:textId="77777777" w:rsidR="00DE185B" w:rsidRDefault="00DE185B" w:rsidP="00DE185B">
      <w:pPr>
        <w:pStyle w:val="NormalWeb"/>
        <w:shd w:val="clear" w:color="auto" w:fill="FFFFFF"/>
        <w:spacing w:before="0" w:beforeAutospacing="0" w:after="75" w:afterAutospacing="0"/>
        <w:rPr>
          <w:rFonts w:ascii="Arial" w:hAnsi="Arial" w:cs="Arial"/>
          <w:color w:val="404040"/>
          <w:sz w:val="20"/>
          <w:szCs w:val="20"/>
        </w:rPr>
      </w:pPr>
    </w:p>
    <w:p w14:paraId="0C7F0342" w14:textId="2A67B584" w:rsidR="00955F3E" w:rsidRPr="00DE185B" w:rsidRDefault="00DE185B" w:rsidP="00966E06">
      <w:pPr>
        <w:pStyle w:val="HTMLPreformatted"/>
        <w:numPr>
          <w:ilvl w:val="0"/>
          <w:numId w:val="8"/>
        </w:numPr>
        <w:spacing w:after="150"/>
        <w:rPr>
          <w:rFonts w:asciiTheme="minorHAnsi" w:hAnsiTheme="minorHAnsi"/>
          <w:color w:val="404040"/>
          <w:u w:val="single"/>
        </w:rPr>
      </w:pPr>
      <w:r w:rsidRPr="00DE185B">
        <w:rPr>
          <w:rFonts w:asciiTheme="minorHAnsi" w:hAnsiTheme="minorHAnsi" w:cstheme="minorHAnsi"/>
          <w:color w:val="404040"/>
          <w:sz w:val="28"/>
          <w:szCs w:val="28"/>
          <w:u w:val="single"/>
          <w:shd w:val="clear" w:color="auto" w:fill="FFFFFF"/>
        </w:rPr>
        <w:t>F</w:t>
      </w:r>
      <w:r w:rsidRPr="00DE185B">
        <w:rPr>
          <w:rFonts w:asciiTheme="minorHAnsi" w:hAnsiTheme="minorHAnsi" w:cstheme="minorHAnsi"/>
          <w:color w:val="404040"/>
          <w:sz w:val="28"/>
          <w:szCs w:val="28"/>
          <w:u w:val="single"/>
          <w:shd w:val="clear" w:color="auto" w:fill="FFFFFF"/>
        </w:rPr>
        <w:t xml:space="preserve">ixed </w:t>
      </w:r>
      <w:r w:rsidRPr="00DE185B">
        <w:rPr>
          <w:rFonts w:asciiTheme="minorHAnsi" w:hAnsiTheme="minorHAnsi" w:cstheme="minorHAnsi"/>
          <w:color w:val="404040"/>
          <w:sz w:val="28"/>
          <w:szCs w:val="28"/>
          <w:u w:val="single"/>
          <w:shd w:val="clear" w:color="auto" w:fill="FFFFFF"/>
        </w:rPr>
        <w:t>and</w:t>
      </w:r>
      <w:r w:rsidRPr="00DE185B">
        <w:rPr>
          <w:rFonts w:asciiTheme="minorHAnsi" w:hAnsiTheme="minorHAnsi" w:cstheme="minorHAnsi"/>
          <w:color w:val="404040"/>
          <w:sz w:val="28"/>
          <w:szCs w:val="28"/>
          <w:u w:val="single"/>
          <w:shd w:val="clear" w:color="auto" w:fill="FFFFFF"/>
        </w:rPr>
        <w:t xml:space="preserve"> </w:t>
      </w:r>
      <w:r w:rsidRPr="00DE185B">
        <w:rPr>
          <w:rFonts w:asciiTheme="minorHAnsi" w:hAnsiTheme="minorHAnsi" w:cstheme="minorHAnsi"/>
          <w:color w:val="404040"/>
          <w:sz w:val="28"/>
          <w:szCs w:val="28"/>
          <w:u w:val="single"/>
          <w:shd w:val="clear" w:color="auto" w:fill="FFFFFF"/>
        </w:rPr>
        <w:t>V</w:t>
      </w:r>
      <w:r w:rsidRPr="00DE185B">
        <w:rPr>
          <w:rFonts w:asciiTheme="minorHAnsi" w:hAnsiTheme="minorHAnsi" w:cstheme="minorHAnsi"/>
          <w:color w:val="404040"/>
          <w:sz w:val="28"/>
          <w:szCs w:val="28"/>
          <w:u w:val="single"/>
          <w:shd w:val="clear" w:color="auto" w:fill="FFFFFF"/>
        </w:rPr>
        <w:t>ariable-step solver</w:t>
      </w:r>
    </w:p>
    <w:p w14:paraId="50521369" w14:textId="41C366A1" w:rsidR="00955F3E" w:rsidRDefault="00DE185B" w:rsidP="0088786C">
      <w:pPr>
        <w:pStyle w:val="ListParagraph"/>
        <w:ind w:left="480"/>
        <w:rPr>
          <w:rFonts w:ascii="Arial" w:hAnsi="Arial" w:cs="Arial"/>
          <w:color w:val="404040"/>
          <w:shd w:val="clear" w:color="auto" w:fill="FFFFFF"/>
        </w:rPr>
      </w:pPr>
      <w:r w:rsidRPr="00DE185B">
        <w:rPr>
          <w:rFonts w:ascii="Arial" w:hAnsi="Arial" w:cs="Arial"/>
          <w:color w:val="404040"/>
          <w:shd w:val="clear" w:color="auto" w:fill="FFFFFF"/>
        </w:rPr>
        <w:t xml:space="preserve">A dynamic system is simulated by computing its states at successive time steps over a specified time span, using information provided by the model. The process of computing the successive states of a system from its model is known as </w:t>
      </w:r>
      <w:r w:rsidRPr="00DE185B">
        <w:rPr>
          <w:rFonts w:ascii="Arial" w:hAnsi="Arial" w:cs="Arial"/>
          <w:i/>
          <w:iCs/>
          <w:color w:val="404040"/>
          <w:shd w:val="clear" w:color="auto" w:fill="FFFFFF"/>
        </w:rPr>
        <w:t>solving the model</w:t>
      </w:r>
      <w:r w:rsidRPr="00DE185B">
        <w:rPr>
          <w:rFonts w:ascii="Arial" w:hAnsi="Arial" w:cs="Arial"/>
          <w:color w:val="404040"/>
          <w:shd w:val="clear" w:color="auto" w:fill="FFFFFF"/>
        </w:rPr>
        <w:t xml:space="preserve">. No single method of solving a model suffices for all systems. Accordingly, Simulink provides a set of </w:t>
      </w:r>
      <w:r w:rsidRPr="00DE185B">
        <w:rPr>
          <w:rFonts w:ascii="Arial" w:hAnsi="Arial" w:cs="Arial"/>
          <w:color w:val="404040"/>
          <w:shd w:val="clear" w:color="auto" w:fill="FFFFFF"/>
        </w:rPr>
        <w:lastRenderedPageBreak/>
        <w:t>programs, known as </w:t>
      </w:r>
      <w:r w:rsidRPr="00DE185B">
        <w:rPr>
          <w:rStyle w:val="Emphasis"/>
          <w:rFonts w:ascii="Arial" w:hAnsi="Arial" w:cs="Arial"/>
          <w:b/>
          <w:bCs/>
          <w:color w:val="404040"/>
          <w:shd w:val="clear" w:color="auto" w:fill="FFFFFF"/>
        </w:rPr>
        <w:t>solvers</w:t>
      </w:r>
      <w:r w:rsidRPr="00DE185B">
        <w:rPr>
          <w:rFonts w:ascii="Arial" w:hAnsi="Arial" w:cs="Arial"/>
          <w:color w:val="404040"/>
          <w:shd w:val="clear" w:color="auto" w:fill="FFFFFF"/>
        </w:rPr>
        <w:t>, each of which embodies a particular approach to solving a model. The Configuration Parameters dialog box allows you to choose the solver best suited to your model.</w:t>
      </w:r>
    </w:p>
    <w:p w14:paraId="0044F30D" w14:textId="702CF4EA" w:rsidR="00DE185B" w:rsidRDefault="00DE185B" w:rsidP="0088786C">
      <w:pPr>
        <w:pStyle w:val="ListParagraph"/>
        <w:ind w:left="480"/>
        <w:rPr>
          <w:rFonts w:ascii="Arial" w:hAnsi="Arial" w:cs="Arial"/>
          <w:color w:val="404040"/>
          <w:shd w:val="clear" w:color="auto" w:fill="FFFFFF"/>
        </w:rPr>
      </w:pPr>
    </w:p>
    <w:p w14:paraId="07BCA1E2" w14:textId="0AFD9F8D" w:rsidR="00DE185B" w:rsidRDefault="00DE185B" w:rsidP="0088786C">
      <w:pPr>
        <w:pStyle w:val="ListParagraph"/>
        <w:ind w:left="480"/>
        <w:rPr>
          <w:rFonts w:ascii="Arial" w:hAnsi="Arial" w:cs="Arial"/>
          <w:color w:val="404040"/>
          <w:shd w:val="clear" w:color="auto" w:fill="FFFFFF"/>
        </w:rPr>
      </w:pPr>
      <w:r w:rsidRPr="00DE185B">
        <w:rPr>
          <w:rFonts w:ascii="Arial" w:hAnsi="Arial" w:cs="Arial"/>
          <w:color w:val="404040"/>
          <w:shd w:val="clear" w:color="auto" w:fill="FFFFFF"/>
        </w:rPr>
        <w:t>You can choose the solvers provided by Simulink based on the way they calculate step size: fixed-step and variable-step</w:t>
      </w:r>
    </w:p>
    <w:p w14:paraId="3EDE98E6" w14:textId="7C9C7DA0" w:rsidR="00DE185B" w:rsidRDefault="00DE185B" w:rsidP="0088786C">
      <w:pPr>
        <w:pStyle w:val="ListParagraph"/>
        <w:ind w:left="480"/>
        <w:rPr>
          <w:rFonts w:ascii="Arial" w:hAnsi="Arial" w:cs="Arial"/>
          <w:color w:val="404040"/>
          <w:shd w:val="clear" w:color="auto" w:fill="FFFFFF"/>
        </w:rPr>
      </w:pPr>
    </w:p>
    <w:p w14:paraId="1A8C6DAC" w14:textId="479B3755" w:rsidR="00DE185B" w:rsidRDefault="00DE185B" w:rsidP="0088786C">
      <w:pPr>
        <w:pStyle w:val="ListParagraph"/>
        <w:ind w:left="480"/>
        <w:rPr>
          <w:rFonts w:ascii="Arial" w:hAnsi="Arial" w:cs="Arial"/>
          <w:color w:val="404040"/>
          <w:shd w:val="clear" w:color="auto" w:fill="FFFFFF"/>
        </w:rPr>
      </w:pPr>
      <w:r w:rsidRPr="00DE185B">
        <w:rPr>
          <w:rStyle w:val="Emphasis"/>
          <w:rFonts w:ascii="Arial" w:hAnsi="Arial" w:cs="Arial"/>
          <w:b/>
          <w:bCs/>
          <w:color w:val="404040"/>
          <w:shd w:val="clear" w:color="auto" w:fill="FFFFFF"/>
        </w:rPr>
        <w:t>Fixed-step solvers</w:t>
      </w:r>
      <w:r w:rsidRPr="00DE185B">
        <w:rPr>
          <w:rFonts w:ascii="Arial" w:hAnsi="Arial" w:cs="Arial"/>
          <w:color w:val="404040"/>
          <w:shd w:val="clear" w:color="auto" w:fill="FFFFFF"/>
        </w:rPr>
        <w:t> solve the model at regular time intervals from the beginning to the end of the simulation. The size of the interval is known as the step size. You can specify the step size or let the solver choose the step size. Generally, decreasing the step size increases the accuracy of the results while increasing the time required to simulate the system.</w:t>
      </w:r>
    </w:p>
    <w:p w14:paraId="28A696E4" w14:textId="19F76898" w:rsidR="00DE185B" w:rsidRDefault="00DE185B" w:rsidP="0088786C">
      <w:pPr>
        <w:pStyle w:val="ListParagraph"/>
        <w:ind w:left="480"/>
        <w:rPr>
          <w:rFonts w:cstheme="minorHAnsi"/>
        </w:rPr>
      </w:pPr>
    </w:p>
    <w:p w14:paraId="437458CC" w14:textId="39EDE8B3" w:rsidR="00DE185B" w:rsidRDefault="00DE185B" w:rsidP="0088786C">
      <w:pPr>
        <w:pStyle w:val="ListParagraph"/>
        <w:ind w:left="480"/>
        <w:rPr>
          <w:rFonts w:ascii="Arial" w:hAnsi="Arial" w:cs="Arial"/>
          <w:color w:val="404040"/>
          <w:shd w:val="clear" w:color="auto" w:fill="FFFFFF"/>
        </w:rPr>
      </w:pPr>
      <w:r w:rsidRPr="00DE185B">
        <w:rPr>
          <w:rStyle w:val="Emphasis"/>
          <w:rFonts w:ascii="Arial" w:hAnsi="Arial" w:cs="Arial"/>
          <w:b/>
          <w:bCs/>
          <w:color w:val="404040"/>
          <w:shd w:val="clear" w:color="auto" w:fill="FFFFFF"/>
        </w:rPr>
        <w:t>Variable-step solvers </w:t>
      </w:r>
      <w:r w:rsidRPr="00DE185B">
        <w:rPr>
          <w:rFonts w:ascii="Arial" w:hAnsi="Arial" w:cs="Arial"/>
          <w:color w:val="404040"/>
          <w:shd w:val="clear" w:color="auto" w:fill="FFFFFF"/>
        </w:rPr>
        <w:t xml:space="preserve">vary the step size during the simulation. </w:t>
      </w:r>
      <w:r w:rsidRPr="00660995">
        <w:rPr>
          <w:rFonts w:ascii="Arial" w:hAnsi="Arial" w:cs="Arial"/>
          <w:color w:val="404040"/>
          <w:shd w:val="clear" w:color="auto" w:fill="FFFFFF"/>
        </w:rPr>
        <w:t>They reduce the step size to increase accuracy when a model's states are changing rapidly and increase the step size to avoid taking unnecessary steps when the model's states are changing slowly.</w:t>
      </w:r>
      <w:r w:rsidRPr="00DE185B">
        <w:rPr>
          <w:rFonts w:ascii="Arial" w:hAnsi="Arial" w:cs="Arial"/>
          <w:color w:val="404040"/>
          <w:shd w:val="clear" w:color="auto" w:fill="FFFFFF"/>
        </w:rPr>
        <w:t xml:space="preserve"> Computing the step size adds to the computational overhead at each step but can reduce the total number of steps, and hence the simulation time required to maintain a specified level of accuracy for models with rapidly changing or piecewise continuous states.</w:t>
      </w:r>
    </w:p>
    <w:p w14:paraId="7704DADD" w14:textId="104D4733" w:rsidR="00660995" w:rsidRDefault="00660995" w:rsidP="0088786C">
      <w:pPr>
        <w:pStyle w:val="ListParagraph"/>
        <w:ind w:left="480"/>
        <w:rPr>
          <w:rFonts w:cstheme="minorHAnsi"/>
        </w:rPr>
      </w:pPr>
    </w:p>
    <w:p w14:paraId="7FB12D31" w14:textId="1D9D5B12" w:rsidR="00660995" w:rsidRDefault="00660995" w:rsidP="0088786C">
      <w:pPr>
        <w:pStyle w:val="ListParagraph"/>
        <w:ind w:left="480"/>
        <w:rPr>
          <w:rFonts w:ascii="Arial" w:hAnsi="Arial" w:cs="Arial"/>
          <w:color w:val="404040"/>
          <w:shd w:val="clear" w:color="auto" w:fill="FFFFFF"/>
        </w:rPr>
      </w:pPr>
      <w:r w:rsidRPr="00660995">
        <w:rPr>
          <w:rFonts w:ascii="Arial" w:hAnsi="Arial" w:cs="Arial"/>
          <w:b/>
          <w:bCs/>
          <w:i/>
          <w:iCs/>
          <w:color w:val="404040"/>
          <w:shd w:val="clear" w:color="auto" w:fill="FFFFFF"/>
        </w:rPr>
        <w:t xml:space="preserve">Fixed-step </w:t>
      </w:r>
      <w:r w:rsidRPr="00660995">
        <w:rPr>
          <w:rFonts w:ascii="Arial" w:hAnsi="Arial" w:cs="Arial"/>
          <w:color w:val="404040"/>
          <w:shd w:val="clear" w:color="auto" w:fill="FFFFFF"/>
        </w:rPr>
        <w:t>and</w:t>
      </w:r>
      <w:r w:rsidRPr="00660995">
        <w:rPr>
          <w:rFonts w:ascii="Arial" w:hAnsi="Arial" w:cs="Arial"/>
          <w:b/>
          <w:bCs/>
          <w:i/>
          <w:iCs/>
          <w:color w:val="404040"/>
          <w:shd w:val="clear" w:color="auto" w:fill="FFFFFF"/>
        </w:rPr>
        <w:t xml:space="preserve"> </w:t>
      </w:r>
      <w:r>
        <w:rPr>
          <w:rFonts w:ascii="Arial" w:hAnsi="Arial" w:cs="Arial"/>
          <w:b/>
          <w:bCs/>
          <w:i/>
          <w:iCs/>
          <w:color w:val="404040"/>
          <w:shd w:val="clear" w:color="auto" w:fill="FFFFFF"/>
        </w:rPr>
        <w:t>V</w:t>
      </w:r>
      <w:r w:rsidRPr="00660995">
        <w:rPr>
          <w:rFonts w:ascii="Arial" w:hAnsi="Arial" w:cs="Arial"/>
          <w:b/>
          <w:bCs/>
          <w:i/>
          <w:iCs/>
          <w:color w:val="404040"/>
          <w:shd w:val="clear" w:color="auto" w:fill="FFFFFF"/>
        </w:rPr>
        <w:t>ariable-step solvers</w:t>
      </w:r>
      <w:r w:rsidRPr="00660995">
        <w:rPr>
          <w:rFonts w:ascii="Arial" w:hAnsi="Arial" w:cs="Arial"/>
          <w:color w:val="404040"/>
          <w:shd w:val="clear" w:color="auto" w:fill="FFFFFF"/>
        </w:rPr>
        <w:t xml:space="preserve"> compute the next simulation time as the sum of the current simulation time and the step size. The </w:t>
      </w:r>
      <w:r w:rsidRPr="00660995">
        <w:rPr>
          <w:rStyle w:val="Strong"/>
          <w:rFonts w:ascii="Arial" w:hAnsi="Arial" w:cs="Arial"/>
          <w:color w:val="404040"/>
          <w:shd w:val="clear" w:color="auto" w:fill="FFFFFF"/>
        </w:rPr>
        <w:t>Type</w:t>
      </w:r>
      <w:r w:rsidRPr="00660995">
        <w:rPr>
          <w:rFonts w:ascii="Arial" w:hAnsi="Arial" w:cs="Arial"/>
          <w:color w:val="404040"/>
          <w:shd w:val="clear" w:color="auto" w:fill="FFFFFF"/>
        </w:rPr>
        <w:t> control on the </w:t>
      </w:r>
      <w:r w:rsidRPr="00660995">
        <w:rPr>
          <w:rStyle w:val="Strong"/>
          <w:rFonts w:ascii="Arial" w:hAnsi="Arial" w:cs="Arial"/>
          <w:color w:val="404040"/>
          <w:shd w:val="clear" w:color="auto" w:fill="FFFFFF"/>
        </w:rPr>
        <w:t>Solver</w:t>
      </w:r>
      <w:r w:rsidRPr="00660995">
        <w:rPr>
          <w:rFonts w:ascii="Arial" w:hAnsi="Arial" w:cs="Arial"/>
          <w:color w:val="404040"/>
          <w:shd w:val="clear" w:color="auto" w:fill="FFFFFF"/>
        </w:rPr>
        <w:t> configuration pane allows you to select the type of solver. With a fixed-step solver, the step size remains constant throughout the simulation. With a variable-step solver, the step size can vary from step to step, depending on the model dynamics. In particular, a variable-step solver increases or reduces the step size to meet the error tolerances that you specify.</w:t>
      </w:r>
    </w:p>
    <w:p w14:paraId="38BB90F7" w14:textId="0EB51BE4" w:rsidR="00660995" w:rsidRDefault="00660995" w:rsidP="0088786C">
      <w:pPr>
        <w:pStyle w:val="ListParagraph"/>
        <w:ind w:left="480"/>
        <w:rPr>
          <w:rFonts w:cstheme="minorHAnsi"/>
        </w:rPr>
      </w:pPr>
    </w:p>
    <w:p w14:paraId="54FBAA3B" w14:textId="4F40EB0A" w:rsidR="00660995" w:rsidRDefault="00660995" w:rsidP="0088786C">
      <w:pPr>
        <w:pStyle w:val="ListParagraph"/>
        <w:ind w:left="480"/>
        <w:rPr>
          <w:rFonts w:ascii="Arial" w:hAnsi="Arial" w:cs="Arial"/>
          <w:color w:val="404040"/>
          <w:shd w:val="clear" w:color="auto" w:fill="FFFFFF"/>
        </w:rPr>
      </w:pPr>
      <w:r w:rsidRPr="00660995">
        <w:rPr>
          <w:rFonts w:ascii="Arial" w:hAnsi="Arial" w:cs="Arial"/>
          <w:color w:val="404040"/>
          <w:shd w:val="clear" w:color="auto" w:fill="FFFFFF"/>
        </w:rPr>
        <w:t>The choice between these types depends on how you plan to deploy your model and the model dynamics. If you plan to generate code from your model and run the code on a real-time computer system, choose a fixed-step solver to simulate the model. You cannot map the variable-step size to the real-time clock.</w:t>
      </w:r>
    </w:p>
    <w:p w14:paraId="0885D10D" w14:textId="10B1A137" w:rsidR="00660995" w:rsidRDefault="00660995" w:rsidP="0088786C">
      <w:pPr>
        <w:pStyle w:val="ListParagraph"/>
        <w:ind w:left="480"/>
        <w:rPr>
          <w:rFonts w:ascii="Arial" w:hAnsi="Arial" w:cs="Arial"/>
          <w:color w:val="404040"/>
          <w:shd w:val="clear" w:color="auto" w:fill="FFFFFF"/>
        </w:rPr>
      </w:pPr>
    </w:p>
    <w:p w14:paraId="09826505" w14:textId="543DEE56" w:rsidR="00660995" w:rsidRDefault="00660995" w:rsidP="0088786C">
      <w:pPr>
        <w:pStyle w:val="ListParagraph"/>
        <w:ind w:left="480"/>
        <w:rPr>
          <w:rFonts w:ascii="Arial" w:hAnsi="Arial" w:cs="Arial"/>
          <w:color w:val="404040"/>
          <w:shd w:val="clear" w:color="auto" w:fill="FFFFFF"/>
        </w:rPr>
      </w:pPr>
      <w:r w:rsidRPr="00660995">
        <w:rPr>
          <w:rFonts w:ascii="Arial" w:hAnsi="Arial" w:cs="Arial"/>
          <w:color w:val="404040"/>
          <w:shd w:val="clear" w:color="auto" w:fill="FFFFFF"/>
        </w:rPr>
        <w:t xml:space="preserve">If you do not plan to deploy your model as generated code, the choice between a variable-step and a fixed-step solver depends on the dynamics of your model. A </w:t>
      </w:r>
      <w:r w:rsidRPr="00660995">
        <w:rPr>
          <w:rFonts w:ascii="Arial" w:hAnsi="Arial" w:cs="Arial"/>
          <w:i/>
          <w:iCs/>
          <w:color w:val="404040"/>
          <w:u w:val="single"/>
          <w:shd w:val="clear" w:color="auto" w:fill="FFFFFF"/>
        </w:rPr>
        <w:t>variable-step</w:t>
      </w:r>
      <w:r w:rsidRPr="00660995">
        <w:rPr>
          <w:rFonts w:ascii="Arial" w:hAnsi="Arial" w:cs="Arial"/>
          <w:color w:val="404040"/>
          <w:shd w:val="clear" w:color="auto" w:fill="FFFFFF"/>
        </w:rPr>
        <w:t xml:space="preserve"> </w:t>
      </w:r>
      <w:r w:rsidRPr="00660995">
        <w:rPr>
          <w:rFonts w:ascii="Arial" w:hAnsi="Arial" w:cs="Arial"/>
          <w:i/>
          <w:iCs/>
          <w:color w:val="404040"/>
          <w:u w:val="single"/>
          <w:shd w:val="clear" w:color="auto" w:fill="FFFFFF"/>
        </w:rPr>
        <w:t>solver</w:t>
      </w:r>
      <w:r w:rsidRPr="00660995">
        <w:rPr>
          <w:rFonts w:ascii="Arial" w:hAnsi="Arial" w:cs="Arial"/>
          <w:color w:val="404040"/>
          <w:shd w:val="clear" w:color="auto" w:fill="FFFFFF"/>
        </w:rPr>
        <w:t xml:space="preserve"> might shorten the simulation time of your model significantly. A variable-step solver allows this saving because, for a given level of accuracy, the solver can dynamically adjust the step size as necessary. This approach reduces the number of steps required. The </w:t>
      </w:r>
      <w:r w:rsidRPr="00660995">
        <w:rPr>
          <w:rFonts w:ascii="Arial" w:hAnsi="Arial" w:cs="Arial"/>
          <w:i/>
          <w:iCs/>
          <w:color w:val="404040"/>
          <w:u w:val="single"/>
          <w:shd w:val="clear" w:color="auto" w:fill="FFFFFF"/>
        </w:rPr>
        <w:t>fixed-step solver</w:t>
      </w:r>
      <w:r w:rsidRPr="00660995">
        <w:rPr>
          <w:rFonts w:ascii="Arial" w:hAnsi="Arial" w:cs="Arial"/>
          <w:color w:val="404040"/>
          <w:shd w:val="clear" w:color="auto" w:fill="FFFFFF"/>
        </w:rPr>
        <w:t xml:space="preserve"> must use a single step size throughout the simulation, based on the accuracy requirements. To satisfy these requirements throughout the simulation, the fixed-step solver typically requires a small step</w:t>
      </w:r>
      <w:r>
        <w:rPr>
          <w:rFonts w:ascii="Arial" w:hAnsi="Arial" w:cs="Arial"/>
          <w:color w:val="404040"/>
          <w:shd w:val="clear" w:color="auto" w:fill="FFFFFF"/>
        </w:rPr>
        <w:t>.</w:t>
      </w:r>
    </w:p>
    <w:p w14:paraId="66ED44FD" w14:textId="77777777" w:rsidR="00966E06" w:rsidRDefault="00966E06" w:rsidP="0088786C">
      <w:pPr>
        <w:pStyle w:val="ListParagraph"/>
        <w:ind w:left="480"/>
        <w:rPr>
          <w:rFonts w:ascii="Arial" w:hAnsi="Arial" w:cs="Arial"/>
          <w:color w:val="404040"/>
          <w:shd w:val="clear" w:color="auto" w:fill="FFFFFF"/>
        </w:rPr>
      </w:pPr>
    </w:p>
    <w:p w14:paraId="0A37E432" w14:textId="21A1D378" w:rsidR="00660995" w:rsidRDefault="00660995" w:rsidP="0088786C">
      <w:pPr>
        <w:pStyle w:val="ListParagraph"/>
        <w:ind w:left="480"/>
        <w:rPr>
          <w:rFonts w:cstheme="minorHAnsi"/>
          <w:u w:val="single"/>
        </w:rPr>
      </w:pPr>
      <w:r>
        <w:rPr>
          <w:rFonts w:cstheme="minorHAnsi"/>
          <w:noProof/>
          <w:u w:val="single"/>
        </w:rPr>
        <w:lastRenderedPageBreak/>
        <w:drawing>
          <wp:inline distT="0" distB="0" distL="0" distR="0" wp14:anchorId="54841344" wp14:editId="198CA935">
            <wp:extent cx="6537960" cy="2724912"/>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7).png"/>
                    <pic:cNvPicPr/>
                  </pic:nvPicPr>
                  <pic:blipFill rotWithShape="1">
                    <a:blip r:embed="rId8">
                      <a:extLst>
                        <a:ext uri="{28A0092B-C50C-407E-A947-70E740481C1C}">
                          <a14:useLocalDpi xmlns:a14="http://schemas.microsoft.com/office/drawing/2010/main" val="0"/>
                        </a:ext>
                      </a:extLst>
                    </a:blip>
                    <a:srcRect l="21474" t="24312" r="2457" b="19278"/>
                    <a:stretch/>
                  </pic:blipFill>
                  <pic:spPr bwMode="auto">
                    <a:xfrm>
                      <a:off x="0" y="0"/>
                      <a:ext cx="6537960" cy="2724912"/>
                    </a:xfrm>
                    <a:prstGeom prst="rect">
                      <a:avLst/>
                    </a:prstGeom>
                    <a:ln>
                      <a:noFill/>
                    </a:ln>
                    <a:extLst>
                      <a:ext uri="{53640926-AAD7-44D8-BBD7-CCE9431645EC}">
                        <a14:shadowObscured xmlns:a14="http://schemas.microsoft.com/office/drawing/2010/main"/>
                      </a:ext>
                    </a:extLst>
                  </pic:spPr>
                </pic:pic>
              </a:graphicData>
            </a:graphic>
          </wp:inline>
        </w:drawing>
      </w:r>
    </w:p>
    <w:p w14:paraId="594DE647" w14:textId="1B1BF99F" w:rsidR="00660995" w:rsidRDefault="00660995" w:rsidP="0088786C">
      <w:pPr>
        <w:pStyle w:val="ListParagraph"/>
        <w:ind w:left="480"/>
        <w:rPr>
          <w:rFonts w:cstheme="minorHAnsi"/>
          <w:u w:val="single"/>
        </w:rPr>
      </w:pPr>
    </w:p>
    <w:p w14:paraId="1B43F7F8" w14:textId="3A6A51BB" w:rsidR="00660995" w:rsidRPr="004343F6" w:rsidRDefault="004343F6" w:rsidP="0088786C">
      <w:pPr>
        <w:pStyle w:val="ListParagraph"/>
        <w:ind w:left="480"/>
        <w:rPr>
          <w:rFonts w:cstheme="minorHAnsi"/>
          <w:i/>
          <w:iCs/>
          <w:sz w:val="28"/>
          <w:szCs w:val="28"/>
        </w:rPr>
      </w:pPr>
      <w:r>
        <w:rPr>
          <w:rFonts w:cstheme="minorHAnsi"/>
          <w:i/>
          <w:iCs/>
          <w:sz w:val="28"/>
          <w:szCs w:val="28"/>
        </w:rPr>
        <w:t xml:space="preserve">Source: </w:t>
      </w:r>
      <w:hyperlink r:id="rId9" w:history="1">
        <w:r>
          <w:rPr>
            <w:rStyle w:val="Hyperlink"/>
          </w:rPr>
          <w:t>https://www.mathworks.com/help/rtw/ug/handle-rate-transitions.html</w:t>
        </w:r>
      </w:hyperlink>
    </w:p>
    <w:sectPr w:rsidR="00660995" w:rsidRPr="004343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6B84"/>
    <w:multiLevelType w:val="hybridMultilevel"/>
    <w:tmpl w:val="B24463A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58F71B1"/>
    <w:multiLevelType w:val="hybridMultilevel"/>
    <w:tmpl w:val="775EE0CE"/>
    <w:lvl w:ilvl="0" w:tplc="FA7AB230">
      <w:start w:val="1"/>
      <w:numFmt w:val="decimal"/>
      <w:lvlText w:val="%1."/>
      <w:lvlJc w:val="left"/>
      <w:pPr>
        <w:ind w:left="480" w:hanging="360"/>
      </w:pPr>
      <w:rPr>
        <w:rFonts w:asciiTheme="minorHAnsi" w:hAnsiTheme="minorHAnsi" w:cstheme="minorBidi" w:hint="default"/>
        <w:sz w:val="28"/>
        <w:szCs w:val="28"/>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2D195EBC"/>
    <w:multiLevelType w:val="multilevel"/>
    <w:tmpl w:val="1C30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F41F47"/>
    <w:multiLevelType w:val="hybridMultilevel"/>
    <w:tmpl w:val="285EE9CC"/>
    <w:lvl w:ilvl="0" w:tplc="FA7AB230">
      <w:start w:val="1"/>
      <w:numFmt w:val="decimal"/>
      <w:lvlText w:val="%1."/>
      <w:lvlJc w:val="left"/>
      <w:pPr>
        <w:ind w:left="600" w:hanging="360"/>
      </w:pPr>
      <w:rPr>
        <w:rFonts w:asciiTheme="minorHAnsi" w:hAnsiTheme="minorHAnsi" w:cstheme="minorBidi" w:hint="default"/>
        <w:sz w:val="28"/>
        <w:szCs w:val="28"/>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35816332"/>
    <w:multiLevelType w:val="hybridMultilevel"/>
    <w:tmpl w:val="2C4232A4"/>
    <w:lvl w:ilvl="0" w:tplc="28B06C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3C21105B"/>
    <w:multiLevelType w:val="multilevel"/>
    <w:tmpl w:val="3DF2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C1199"/>
    <w:multiLevelType w:val="hybridMultilevel"/>
    <w:tmpl w:val="8124A3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777F1B06"/>
    <w:multiLevelType w:val="hybridMultilevel"/>
    <w:tmpl w:val="F086D92A"/>
    <w:lvl w:ilvl="0" w:tplc="EE5E4FE8">
      <w:start w:val="1"/>
      <w:numFmt w:val="decimal"/>
      <w:lvlText w:val="%1."/>
      <w:lvlJc w:val="left"/>
      <w:pPr>
        <w:ind w:left="420" w:hanging="360"/>
      </w:pPr>
      <w:rPr>
        <w:rFonts w:cstheme="minorBidi"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0"/>
  </w:num>
  <w:num w:numId="2">
    <w:abstractNumId w:val="4"/>
  </w:num>
  <w:num w:numId="3">
    <w:abstractNumId w:val="7"/>
  </w:num>
  <w:num w:numId="4">
    <w:abstractNumId w:val="6"/>
  </w:num>
  <w:num w:numId="5">
    <w:abstractNumId w:val="1"/>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90D"/>
    <w:rsid w:val="0000316A"/>
    <w:rsid w:val="00307DD0"/>
    <w:rsid w:val="004343F6"/>
    <w:rsid w:val="0047231A"/>
    <w:rsid w:val="00660995"/>
    <w:rsid w:val="0088786C"/>
    <w:rsid w:val="0094702B"/>
    <w:rsid w:val="00955F3E"/>
    <w:rsid w:val="00966E06"/>
    <w:rsid w:val="00A76F06"/>
    <w:rsid w:val="00A8690D"/>
    <w:rsid w:val="00C94966"/>
    <w:rsid w:val="00DE185B"/>
    <w:rsid w:val="00DE5A73"/>
    <w:rsid w:val="00FE5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6E0C"/>
  <w15:chartTrackingRefBased/>
  <w15:docId w15:val="{AF77E49E-2D90-4003-9E02-9A8AD3E45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E18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470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90D"/>
    <w:pPr>
      <w:ind w:left="720"/>
      <w:contextualSpacing/>
    </w:pPr>
  </w:style>
  <w:style w:type="character" w:styleId="HTMLCode">
    <w:name w:val="HTML Code"/>
    <w:basedOn w:val="DefaultParagraphFont"/>
    <w:uiPriority w:val="99"/>
    <w:semiHidden/>
    <w:unhideWhenUsed/>
    <w:rsid w:val="00A76F06"/>
    <w:rPr>
      <w:rFonts w:ascii="Courier New" w:eastAsia="Times New Roman" w:hAnsi="Courier New" w:cs="Courier New"/>
      <w:sz w:val="20"/>
      <w:szCs w:val="20"/>
    </w:rPr>
  </w:style>
  <w:style w:type="character" w:customStyle="1" w:styleId="block">
    <w:name w:val="block"/>
    <w:basedOn w:val="DefaultParagraphFont"/>
    <w:rsid w:val="0000316A"/>
  </w:style>
  <w:style w:type="character" w:customStyle="1" w:styleId="Heading4Char">
    <w:name w:val="Heading 4 Char"/>
    <w:basedOn w:val="DefaultParagraphFont"/>
    <w:link w:val="Heading4"/>
    <w:uiPriority w:val="9"/>
    <w:rsid w:val="0094702B"/>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947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702B"/>
    <w:rPr>
      <w:rFonts w:ascii="Courier New" w:eastAsia="Times New Roman" w:hAnsi="Courier New" w:cs="Courier New"/>
      <w:sz w:val="20"/>
      <w:szCs w:val="20"/>
    </w:rPr>
  </w:style>
  <w:style w:type="paragraph" w:styleId="NormalWeb">
    <w:name w:val="Normal (Web)"/>
    <w:basedOn w:val="Normal"/>
    <w:uiPriority w:val="99"/>
    <w:semiHidden/>
    <w:unhideWhenUsed/>
    <w:rsid w:val="00955F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5F3E"/>
    <w:rPr>
      <w:b/>
      <w:bCs/>
    </w:rPr>
  </w:style>
  <w:style w:type="character" w:customStyle="1" w:styleId="Heading3Char">
    <w:name w:val="Heading 3 Char"/>
    <w:basedOn w:val="DefaultParagraphFont"/>
    <w:link w:val="Heading3"/>
    <w:uiPriority w:val="9"/>
    <w:semiHidden/>
    <w:rsid w:val="00DE185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E185B"/>
    <w:rPr>
      <w:color w:val="0000FF"/>
      <w:u w:val="single"/>
    </w:rPr>
  </w:style>
  <w:style w:type="character" w:styleId="Emphasis">
    <w:name w:val="Emphasis"/>
    <w:basedOn w:val="DefaultParagraphFont"/>
    <w:uiPriority w:val="20"/>
    <w:qFormat/>
    <w:rsid w:val="00DE185B"/>
    <w:rPr>
      <w:i/>
      <w:iCs/>
    </w:rPr>
  </w:style>
  <w:style w:type="character" w:styleId="UnresolvedMention">
    <w:name w:val="Unresolved Mention"/>
    <w:basedOn w:val="DefaultParagraphFont"/>
    <w:uiPriority w:val="99"/>
    <w:semiHidden/>
    <w:unhideWhenUsed/>
    <w:rsid w:val="00434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067">
      <w:bodyDiv w:val="1"/>
      <w:marLeft w:val="0"/>
      <w:marRight w:val="0"/>
      <w:marTop w:val="0"/>
      <w:marBottom w:val="0"/>
      <w:divBdr>
        <w:top w:val="none" w:sz="0" w:space="0" w:color="auto"/>
        <w:left w:val="none" w:sz="0" w:space="0" w:color="auto"/>
        <w:bottom w:val="none" w:sz="0" w:space="0" w:color="auto"/>
        <w:right w:val="none" w:sz="0" w:space="0" w:color="auto"/>
      </w:divBdr>
    </w:div>
    <w:div w:id="269313885">
      <w:bodyDiv w:val="1"/>
      <w:marLeft w:val="0"/>
      <w:marRight w:val="0"/>
      <w:marTop w:val="0"/>
      <w:marBottom w:val="0"/>
      <w:divBdr>
        <w:top w:val="none" w:sz="0" w:space="0" w:color="auto"/>
        <w:left w:val="none" w:sz="0" w:space="0" w:color="auto"/>
        <w:bottom w:val="none" w:sz="0" w:space="0" w:color="auto"/>
        <w:right w:val="none" w:sz="0" w:space="0" w:color="auto"/>
      </w:divBdr>
      <w:divsChild>
        <w:div w:id="1219321766">
          <w:marLeft w:val="0"/>
          <w:marRight w:val="0"/>
          <w:marTop w:val="0"/>
          <w:marBottom w:val="150"/>
          <w:divBdr>
            <w:top w:val="none" w:sz="0" w:space="0" w:color="auto"/>
            <w:left w:val="none" w:sz="0" w:space="0" w:color="auto"/>
            <w:bottom w:val="none" w:sz="0" w:space="0" w:color="auto"/>
            <w:right w:val="none" w:sz="0" w:space="0" w:color="auto"/>
          </w:divBdr>
        </w:div>
      </w:divsChild>
    </w:div>
    <w:div w:id="498348141">
      <w:bodyDiv w:val="1"/>
      <w:marLeft w:val="0"/>
      <w:marRight w:val="0"/>
      <w:marTop w:val="0"/>
      <w:marBottom w:val="0"/>
      <w:divBdr>
        <w:top w:val="none" w:sz="0" w:space="0" w:color="auto"/>
        <w:left w:val="none" w:sz="0" w:space="0" w:color="auto"/>
        <w:bottom w:val="none" w:sz="0" w:space="0" w:color="auto"/>
        <w:right w:val="none" w:sz="0" w:space="0" w:color="auto"/>
      </w:divBdr>
      <w:divsChild>
        <w:div w:id="1589271172">
          <w:marLeft w:val="0"/>
          <w:marRight w:val="0"/>
          <w:marTop w:val="0"/>
          <w:marBottom w:val="0"/>
          <w:divBdr>
            <w:top w:val="none" w:sz="0" w:space="0" w:color="auto"/>
            <w:left w:val="none" w:sz="0" w:space="0" w:color="auto"/>
            <w:bottom w:val="none" w:sz="0" w:space="0" w:color="auto"/>
            <w:right w:val="none" w:sz="0" w:space="0" w:color="auto"/>
          </w:divBdr>
        </w:div>
      </w:divsChild>
    </w:div>
    <w:div w:id="1710648863">
      <w:bodyDiv w:val="1"/>
      <w:marLeft w:val="0"/>
      <w:marRight w:val="0"/>
      <w:marTop w:val="0"/>
      <w:marBottom w:val="0"/>
      <w:divBdr>
        <w:top w:val="none" w:sz="0" w:space="0" w:color="auto"/>
        <w:left w:val="none" w:sz="0" w:space="0" w:color="auto"/>
        <w:bottom w:val="none" w:sz="0" w:space="0" w:color="auto"/>
        <w:right w:val="none" w:sz="0" w:space="0" w:color="auto"/>
      </w:divBdr>
    </w:div>
    <w:div w:id="178704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athworks.com/help/rtw/ug/handle-rate-transi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963</Words>
  <Characters>5492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abdullah</cp:lastModifiedBy>
  <cp:revision>1</cp:revision>
  <dcterms:created xsi:type="dcterms:W3CDTF">2020-06-10T14:33:00Z</dcterms:created>
  <dcterms:modified xsi:type="dcterms:W3CDTF">2020-06-10T19:09:00Z</dcterms:modified>
</cp:coreProperties>
</file>