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 xml:space="preserve">MOHAMMAD SHERIFF MEHMOOD</w:t>
      </w:r>
    </w:p>
    <w:p>
      <w:pPr>
        <w:spacing w:after="40"/>
        <w:jc w:val="center"/>
      </w:pPr>
      <w:r>
        <w:rPr>
          <w:i/>
          <w:iCs/>
          <w:color w:val="333333"/>
          <w:sz w:val="19"/>
          <w:szCs w:val="19"/>
        </w:rPr>
        <w:t xml:space="preserve">Senior Data Scientist · NLP &amp; Generative AI Engineer</w:t>
      </w:r>
    </w:p>
    <w:p>
      <w:pPr>
        <w:pBdr>
          <w:bottom w:val="single" w:color="1F3864" w:sz="6" w:space="4"/>
        </w:pBdr>
        <w:spacing w:after="100"/>
        <w:jc w:val="center"/>
      </w:pPr>
      <w:r>
        <w:rPr>
          <w:sz w:val="18"/>
          <w:szCs w:val="18"/>
        </w:rPr>
        <w:t xml:space="preserve">+91 79999 37693 | mdsheriff2702@gmail.com | </w:t>
      </w:r>
      <w:hyperlink w:history="1" r:id="rIdzgildh9fpotqcwlxo1opb">
        <w:r>
          <w:rPr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sz w:val="18"/>
          <w:szCs w:val="18"/>
        </w:rPr>
        <w:t xml:space="preserve"> | </w:t>
      </w:r>
      <w:hyperlink w:history="1" r:id="rIdyyf26qink2f0i5m_o9_sv">
        <w:r>
          <w:rPr>
            <w:color w:val="0563C1"/>
            <w:sz w:val="18"/>
            <w:szCs w:val="18"/>
            <w:u w:val="single"/>
          </w:rPr>
          <w:t xml:space="preserve">github.com/sheriff786</w:t>
        </w:r>
      </w:hyperlink>
      <w:r>
        <w:rPr>
          <w:sz w:val="18"/>
          <w:szCs w:val="18"/>
        </w:rPr>
        <w:t xml:space="preserve"> | </w:t>
      </w:r>
      <w:hyperlink w:history="1" r:id="rIduzfisrbpkqqgkxibqhblm">
        <w:r>
          <w:rPr>
            <w:color w:val="0563C1"/>
            <w:sz w:val="18"/>
            <w:szCs w:val="18"/>
            <w:u w:val="single"/>
          </w:rPr>
          <w:t xml:space="preserve">Portfolio</w:t>
        </w:r>
      </w:hyperlink>
    </w:p>
    <w:p>
      <w:pPr>
        <w:spacing w:after="80"/>
      </w:pPr>
      <w:r>
        <w:rPr>
          <w:sz w:val="18"/>
          <w:szCs w:val="18"/>
        </w:rPr>
        <w:t xml:space="preserve">Senior Data Scientist with 6+ years delivering production ML and NLP systems in healthcare, finance, and retail. Deep expertise in Generative AI (RAG pipelines, LLMOps), end-to-end MLOps, and scalable predictive modelling. Self-driven researcher who explores problems beyond assigned scope — built and published authentica, an open-source AI image-authenticity detection library on PyPI now used in production with a client, and documented its architecture in a public technical deep-dive. Track record of measurable business impact: $1M+ revenue uplift, 40% churn reduction, 60% faster model iteration. GCP Certified ML Engineer.</w:t>
      </w:r>
    </w:p>
    <w:p>
      <w:pPr>
        <w:pBdr>
          <w:bottom w:val="single" w:color="1F3864" w:sz="4" w:space="2"/>
        </w:pBdr>
        <w:spacing w:after="60" w:before="120"/>
      </w:pPr>
      <w:r>
        <w:rPr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Languages &amp; GenAI: </w:t>
      </w:r>
      <w:r>
        <w:rPr>
          <w:sz w:val="18"/>
          <w:szCs w:val="18"/>
        </w:rPr>
        <w:t xml:space="preserve">Python (primary), FastAPI, SQL, PyTorch, TensorFlow, Scikit-learn, LangChain, LangGraph, OpenAI API (GPT models), RAG, LLMOps, Fine-tuning, Prompt Engineering, Agentic Systems (multi-agent orchestration, context engineering, tool-use harnessing), NLP, LLMs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MLOps &amp; Cloud: </w:t>
      </w:r>
      <w:r>
        <w:rPr>
          <w:sz w:val="18"/>
          <w:szCs w:val="18"/>
        </w:rPr>
        <w:t xml:space="preserve">MLflow, Docker, AWS (SageMaker, Lambda, ECS/Fargate, API Gateway, Step Functions, CDK), GCP, CI/CD, GitHub Actions, Model Versioning &amp; Governance</w:t>
      </w:r>
    </w:p>
    <w:p>
      <w:pPr>
        <w:spacing w:after="40"/>
      </w:pPr>
      <w:r>
        <w:rPr>
          <w:b/>
          <w:bCs/>
          <w:sz w:val="18"/>
          <w:szCs w:val="18"/>
        </w:rPr>
        <w:t xml:space="preserve">Document AI &amp; CV: </w:t>
      </w:r>
      <w:r>
        <w:rPr>
          <w:sz w:val="18"/>
          <w:szCs w:val="18"/>
        </w:rPr>
        <w:t xml:space="preserve">Amazon Textract (Queries/Forms/Tables), Amazon Comprehend (Custom Classification), OpenCV, YOLO, OCR Pipelines, Document Forensics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ML &amp; Statistics: </w:t>
      </w:r>
      <w:r>
        <w:rPr>
          <w:sz w:val="18"/>
          <w:szCs w:val="18"/>
        </w:rPr>
        <w:t xml:space="preserve">XGBoost, Random Forest, Logistic Regression, Deep Learning, CNN, UMAP, K-Means Clustering, Embedding Models, Feature Engineering, A/B Testing, Hypothesis Testing, Probability &amp; Statistics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Databases &amp; Vector Stores: </w:t>
      </w:r>
      <w:r>
        <w:rPr>
          <w:sz w:val="18"/>
          <w:szCs w:val="18"/>
        </w:rPr>
        <w:t xml:space="preserve">PostgreSQL, DynamoDB, MongoDB, Vector DB (FAISS, Pinecone)</w:t>
      </w:r>
    </w:p>
    <w:p>
      <w:pPr>
        <w:pBdr>
          <w:bottom w:val="single" w:color="1F3864" w:sz="4" w:space="2"/>
        </w:pBdr>
        <w:spacing w:after="60" w:before="120"/>
      </w:pPr>
      <w:r>
        <w:rPr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ValueLabs</w:t>
      </w:r>
      <w:r>
        <w:rPr>
          <w:i/>
          <w:iCs/>
          <w:sz w:val="18"/>
          <w:szCs w:val="18"/>
        </w:rPr>
        <w:t xml:space="preserve">	Hyderabad, India</w:t>
      </w:r>
    </w:p>
    <w:p>
      <w:pPr>
        <w:tabs>
          <w:tab w:val="right" w:pos="10224"/>
        </w:tabs>
        <w:spacing w:after="30"/>
      </w:pPr>
      <w:r>
        <w:rPr>
          <w:i/>
          <w:iCs/>
          <w:sz w:val="18"/>
          <w:szCs w:val="18"/>
        </w:rPr>
        <w:t xml:space="preserve">Senior Data Scientist – AI/ML Engineer</w:t>
      </w:r>
      <w:r>
        <w:rPr>
          <w:sz w:val="18"/>
          <w:szCs w:val="18"/>
        </w:rPr>
        <w:t xml:space="preserve">	Mar 2025 – Present</w:t>
      </w:r>
    </w:p>
    <w:p>
      <w:pPr>
        <w:spacing w:after="60"/>
      </w:pPr>
      <w:r>
        <w:rPr>
          <w:sz w:val="18"/>
          <w:szCs w:val="18"/>
        </w:rPr>
        <w:t xml:space="preserve">Embedded with Businessolver's Data Science team as a full-stack ML Engineer; designed and shipped an automated document analysis pipeline leveraging computer vision, VLMs, and AWS-native tooling to process healthcare documents at scale.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Document Analysis Pipeline: </w:t>
      </w:r>
      <w:r>
        <w:rPr>
          <w:sz w:val="18"/>
          <w:szCs w:val="18"/>
        </w:rPr>
        <w:t xml:space="preserve">Contributed to document extraction within an intelligent document understanding platform on AWS (Comprehend, Textract, S3, ECS), processing tens of thousands of healthcare documents/week across 20+ document classes; helped evolve the system from OCR/heuristic rules to fine-tuned neural models, reaching high-0.8 to 0.9 F1 on classification and 0.7–0.9 field-level extraction accuracy — significantly cutting manual claim validation time.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Target-Table Selection ML: </w:t>
      </w:r>
      <w:r>
        <w:rPr>
          <w:sz w:val="18"/>
          <w:szCs w:val="18"/>
        </w:rPr>
        <w:t xml:space="preserve">Developed document-level target-table selection using header semantics, layout, and structural signals; applied group-aware, document-ID-based splits to prevent leakage, benchmarking XGBoost against a heuristic baseline on a held-out 200-document, 653-table dental cohort.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Grounded GenAI Extraction: </w:t>
      </w:r>
      <w:r>
        <w:rPr>
          <w:sz w:val="18"/>
          <w:szCs w:val="18"/>
        </w:rPr>
        <w:t xml:space="preserve">Built evidence-grounded GenAI extraction where model outputs reference Textract Word IDs, validated via schema/ownership/source checks before rehydrating reviewer-visible values — improving carrier-specific extraction from a ~65-70% rule-based baseline to 90%+ on documented carrier cohorts.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Annotation &amp; Evaluation Console: </w:t>
      </w:r>
      <w:r>
        <w:rPr>
          <w:sz w:val="18"/>
          <w:szCs w:val="18"/>
        </w:rPr>
        <w:t xml:space="preserve">Built an interactive React UI with REST API for data annotation/validation and evaluation dashboards (confusion matrices, threshold curves, field-level failure analysis), enabling data-driven threshold calibration and streamlining stakeholder review cycles.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Hybrid Census Analytics Engine: </w:t>
      </w:r>
      <w:r>
        <w:rPr>
          <w:sz w:val="18"/>
          <w:szCs w:val="18"/>
        </w:rPr>
        <w:t xml:space="preserve">Re-architected census analytics with hybrid LLM–Pandas processing, reducing LLM calls from 30–40 to 1 and eliminating token-limit bottlenecks through schema mapping and deterministic analytics.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Centralized LLM &amp; Cloud Infrastructure: </w:t>
      </w:r>
      <w:r>
        <w:rPr>
          <w:sz w:val="18"/>
          <w:szCs w:val="18"/>
        </w:rPr>
        <w:t xml:space="preserve">Built reusable OpenAI client factories and AWS Secrets Manager integration with singleton/cached clients, unified fallback/configuration, secure credential management, and centralized observability.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Production-Grade Hybrid RAG Architecture: </w:t>
      </w:r>
      <w:r>
        <w:rPr>
          <w:sz w:val="18"/>
          <w:szCs w:val="18"/>
        </w:rPr>
        <w:t xml:space="preserve">Designed a tenant-isolated hybrid RAG system using Qdrant and OpenAI embeddings with semantic + BM25 retrieval, query rewriting, bounded agentic search, source diversification, and citation-grounded responses.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LTIMindtree</w:t>
      </w:r>
      <w:r>
        <w:rPr>
          <w:i/>
          <w:iCs/>
          <w:sz w:val="18"/>
          <w:szCs w:val="18"/>
        </w:rPr>
        <w:t xml:space="preserve">	Pune, India</w:t>
      </w:r>
    </w:p>
    <w:p>
      <w:pPr>
        <w:tabs>
          <w:tab w:val="right" w:pos="10224"/>
        </w:tabs>
        <w:spacing w:after="30"/>
      </w:pPr>
      <w:r>
        <w:rPr>
          <w:i/>
          <w:iCs/>
          <w:sz w:val="18"/>
          <w:szCs w:val="18"/>
        </w:rPr>
        <w:t xml:space="preserve">Senior Data Scientist – NLP Engineer</w:t>
      </w:r>
      <w:r>
        <w:rPr>
          <w:sz w:val="18"/>
          <w:szCs w:val="18"/>
        </w:rPr>
        <w:t xml:space="preserve">	Jan 2024 – Mar 2025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GenAI Chatbot &amp; RAG System: </w:t>
      </w:r>
      <w:r>
        <w:rPr>
          <w:sz w:val="18"/>
          <w:szCs w:val="18"/>
        </w:rPr>
        <w:t xml:space="preserve">Architected a production-grade RAG chatbot (Gemini + FAISS Vector DB) serving 15+ team members with 90% query accuracy and sub-2s response time for enterprise knowledge retrieval.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LLMOps Pipeline: </w:t>
      </w:r>
      <w:r>
        <w:rPr>
          <w:sz w:val="18"/>
          <w:szCs w:val="18"/>
        </w:rPr>
        <w:t xml:space="preserve">Built an end-to-end LLMOps pipeline using OpenAI, LangChain, ChromaDB, and Sentence-Transformers, cutting model iteration time by 60% and reducing deployment overhead by 50%.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Cognizant Technology Solutions</w:t>
      </w:r>
      <w:r>
        <w:rPr>
          <w:i/>
          <w:iCs/>
          <w:sz w:val="18"/>
          <w:szCs w:val="18"/>
        </w:rPr>
        <w:t xml:space="preserve">	Chennai, India</w:t>
      </w:r>
    </w:p>
    <w:p>
      <w:pPr>
        <w:tabs>
          <w:tab w:val="right" w:pos="10224"/>
        </w:tabs>
        <w:spacing w:after="30"/>
      </w:pPr>
      <w:r>
        <w:rPr>
          <w:i/>
          <w:iCs/>
          <w:sz w:val="18"/>
          <w:szCs w:val="18"/>
        </w:rPr>
        <w:t xml:space="preserve">Programmer Analyst to Data Scientist</w:t>
      </w:r>
      <w:r>
        <w:rPr>
          <w:sz w:val="18"/>
          <w:szCs w:val="18"/>
        </w:rPr>
        <w:t xml:space="preserve">	Dec 2019 – Jan 2024</w:t>
      </w:r>
    </w:p>
    <w:p>
      <w:pPr>
        <w:spacing w:after="60"/>
      </w:pPr>
      <w:r>
        <w:rPr>
          <w:sz w:val="18"/>
          <w:szCs w:val="18"/>
        </w:rPr>
        <w:t xml:space="preserve">Joined as Programmer Analyst on core ML systems; promoted to Data Scientist leading cross-functional AI/NLP initiatives.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ML Model Development: </w:t>
      </w:r>
      <w:r>
        <w:rPr>
          <w:sz w:val="18"/>
          <w:szCs w:val="18"/>
        </w:rPr>
        <w:t xml:space="preserve">Built and deployed supervised ML models, improving prediction accuracy by 20% and saving $200K in operational costs; improved baselines by 5–10% using Neural Networks, ensemble methods, GridSearchCV, and hyperparameter tuning.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AI Customer Support Platform: </w:t>
      </w:r>
      <w:r>
        <w:rPr>
          <w:sz w:val="18"/>
          <w:szCs w:val="18"/>
        </w:rPr>
        <w:t xml:space="preserve">Led a 7-member cross-functional team to build an NLP-powered support application, reducing customer churn by 40% and generating $300K in additional quarterly revenue through context-aware intelligent responses.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Fraud Detection System: </w:t>
      </w:r>
      <w:r>
        <w:rPr>
          <w:sz w:val="18"/>
          <w:szCs w:val="18"/>
        </w:rPr>
        <w:t xml:space="preserve">Reduced false-positive fraud alerts by 20% using Logistic Regression and Random Forest with class-weighted resampling; received the company Innovation Award.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Data Platform &amp; BI: </w:t>
      </w:r>
      <w:r>
        <w:rPr>
          <w:sz w:val="18"/>
          <w:szCs w:val="18"/>
        </w:rPr>
        <w:t xml:space="preserve">Unified 10+ heterogeneous data sources — including databases, APIs, and third-party feeds — into ML-ready pipelines; built Tableau dashboards tracking 20+ KPIs, improving cross-team reporting efficiency by 30%.</w:t>
      </w:r>
    </w:p>
    <w:p>
      <w:pPr>
        <w:pBdr>
          <w:bottom w:val="single" w:color="1F3864" w:sz="4" w:space="2"/>
        </w:pBdr>
        <w:spacing w:after="60" w:before="120"/>
      </w:pPr>
      <w:r>
        <w:rPr>
          <w:b/>
          <w:bCs/>
          <w:color w:val="1F3864"/>
          <w:sz w:val="20"/>
          <w:szCs w:val="20"/>
        </w:rPr>
        <w:t xml:space="preserve">RESEARCH PROJECTS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Authentica – AI Image Authenticity Detection Library</w:t>
      </w:r>
      <w:r>
        <w:rPr>
          <w:sz w:val="18"/>
          <w:szCs w:val="18"/>
        </w:rPr>
        <w:t xml:space="preserve">	</w:t>
      </w:r>
      <w:hyperlink w:history="1" r:id="rId99htpn0ha3hiytgbh7wzb">
        <w:r>
          <w:rPr>
            <w:color w:val="0563C1"/>
            <w:sz w:val="18"/>
            <w:szCs w:val="18"/>
            <w:u w:val="single"/>
          </w:rPr>
          <w:t xml:space="preserve">View on GitHub →</w:t>
        </w:r>
      </w:hyperlink>
      <w:r>
        <w:rPr>
          <w:sz w:val="18"/>
          <w:szCs w:val="18"/>
        </w:rPr>
        <w:t xml:space="preserve"> | </w:t>
      </w:r>
      <w:hyperlink w:history="1" r:id="rIdk0ke_8fqzkweidqmh4vjt">
        <w:r>
          <w:rPr>
            <w:color w:val="0563C1"/>
            <w:sz w:val="18"/>
            <w:szCs w:val="18"/>
            <w:u w:val="single"/>
          </w:rPr>
          <w:t xml:space="preserve">PyPI</w:t>
        </w:r>
      </w:hyperlink>
      <w:r>
        <w:rPr>
          <w:sz w:val="18"/>
          <w:szCs w:val="18"/>
        </w:rPr>
        <w:t xml:space="preserve"> | </w:t>
      </w:r>
      <w:hyperlink w:history="1" r:id="rId8fgy-dzd-utp_6txglubg">
        <w:r>
          <w:rPr>
            <w:color w:val="0563C1"/>
            <w:sz w:val="18"/>
            <w:szCs w:val="18"/>
            <w:u w:val="single"/>
          </w:rPr>
          <w:t xml:space="preserve">Medium Blog</w:t>
        </w:r>
      </w:hyperlink>
    </w:p>
    <w:p>
      <w:pPr>
        <w:spacing w:after="30"/>
      </w:pPr>
      <w:r>
        <w:rPr>
          <w:i/>
          <w:iCs/>
          <w:color w:val="555555"/>
          <w:sz w:val="17"/>
          <w:szCs w:val="17"/>
        </w:rPr>
        <w:t xml:space="preserve">Python · C2PA · CBOR · COSE · NumPy · SciPy · PyPI · FastAPI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Built and published authentica, an open-source Python library on PyPI for detecting AI-generated images using a three-layer verification stack: C2PA manifest parsing, invisible watermark detection (DCT/DWT/FFT), and image forensics (ELA, noise residual analysis).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Implemented cryptographic signature verification (COSE_Sign1/RFC 8152) with JUMBF/CBOR binary parsing for C2PA provenance validation, achieving ~95% combined detection accuracy across all three techniques.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Published a technical deep-dive blog on Medium documenting the full architecture, from binary container parsing to trustscore computation.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b/>
          <w:bCs/>
          <w:sz w:val="18"/>
          <w:szCs w:val="18"/>
        </w:rPr>
        <w:t xml:space="preserve">Production Impact: </w:t>
      </w:r>
      <w:r>
        <w:rPr>
          <w:sz w:val="18"/>
          <w:szCs w:val="18"/>
        </w:rPr>
        <w:t xml:space="preserve">Adopted the library into Businessolver's document-processing pipeline at ValueLabs to automatically flag AI-manipulated images in submitted claims documents, adding a new layer of fraud/authenticity screening to the existing extraction workflow.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Accident &amp; Fall Detection System</w:t>
      </w:r>
      <w:r>
        <w:rPr>
          <w:sz w:val="18"/>
          <w:szCs w:val="18"/>
        </w:rPr>
        <w:t xml:space="preserve">	</w:t>
      </w:r>
      <w:hyperlink w:history="1" r:id="rIdcl1gjv_htkllgdv9gebgm">
        <w:r>
          <w:rPr>
            <w:color w:val="0563C1"/>
            <w:sz w:val="18"/>
            <w:szCs w:val="18"/>
            <w:u w:val="single"/>
          </w:rPr>
          <w:t xml:space="preserve">View on GitHub →</w:t>
        </w:r>
      </w:hyperlink>
    </w:p>
    <w:p>
      <w:pPr>
        <w:spacing w:after="30"/>
      </w:pPr>
      <w:r>
        <w:rPr>
          <w:i/>
          <w:iCs/>
          <w:color w:val="555555"/>
          <w:sz w:val="17"/>
          <w:szCs w:val="17"/>
        </w:rPr>
        <w:t xml:space="preserve">Python · YOLO · OpenCV · CNN · CUDA · SMTP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Built real-time human fall detection system achieving 95% accuracy using YOLO + CUDA toolkit on edge hardware.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Designed smart camera surveillance for highway accident detection; automated ambulance dispatch via SMTP alerts, cutting emergency response time by 40%.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Abstractive Text Summarisation</w:t>
      </w:r>
      <w:r>
        <w:rPr>
          <w:sz w:val="18"/>
          <w:szCs w:val="18"/>
        </w:rPr>
        <w:t xml:space="preserve">	</w:t>
      </w:r>
      <w:hyperlink w:history="1" r:id="rId2ll9_tz11mbytbnrmeumk">
        <w:r>
          <w:rPr>
            <w:color w:val="0563C1"/>
            <w:sz w:val="18"/>
            <w:szCs w:val="18"/>
            <w:u w:val="single"/>
          </w:rPr>
          <w:t xml:space="preserve">View on GitHub →</w:t>
        </w:r>
      </w:hyperlink>
    </w:p>
    <w:p>
      <w:pPr>
        <w:spacing w:after="30"/>
      </w:pPr>
      <w:r>
        <w:rPr>
          <w:i/>
          <w:iCs/>
          <w:color w:val="555555"/>
          <w:sz w:val="17"/>
          <w:szCs w:val="17"/>
        </w:rPr>
        <w:t xml:space="preserve">Python · BERT · NLP · Transformers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Applied BERT and NLP toolkits to summarise live chat context, improving agent efficiency by 35% and reducing customer response times by 25%.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Gave agents instant access to previous chat history — reducing handle time and improving resolution quality.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Visa Approval Forecasting (US Immigration)</w:t>
      </w:r>
      <w:r>
        <w:rPr>
          <w:sz w:val="18"/>
          <w:szCs w:val="18"/>
        </w:rPr>
        <w:t xml:space="preserve">	</w:t>
      </w:r>
      <w:hyperlink w:history="1" r:id="rIdo6pajkhinhhjzv73ejrkd">
        <w:r>
          <w:rPr>
            <w:color w:val="0563C1"/>
            <w:sz w:val="18"/>
            <w:szCs w:val="18"/>
            <w:u w:val="single"/>
          </w:rPr>
          <w:t xml:space="preserve">View on GitHub →</w:t>
        </w:r>
      </w:hyperlink>
    </w:p>
    <w:p>
      <w:pPr>
        <w:spacing w:after="30"/>
      </w:pPr>
      <w:r>
        <w:rPr>
          <w:i/>
          <w:iCs/>
          <w:color w:val="555555"/>
          <w:sz w:val="17"/>
          <w:szCs w:val="17"/>
        </w:rPr>
        <w:t xml:space="preserve">Python · ML · MongoDB · Docker · AWS · GridSearchCV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Predicted US visa approval outcomes using production-grade ML models; performed EDA, feature engineering, and hyperparameter tuning via GridSearchCV.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Connected MongoDB for data persistence; containerised solution with Docker for AWS deployment.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Disease Classification Mobile App</w:t>
      </w:r>
      <w:r>
        <w:rPr>
          <w:sz w:val="18"/>
          <w:szCs w:val="18"/>
        </w:rPr>
        <w:t xml:space="preserve">	</w:t>
      </w:r>
      <w:hyperlink w:history="1" r:id="rIduj7dox_ss1z_lax5x--jr">
        <w:r>
          <w:rPr>
            <w:color w:val="0563C1"/>
            <w:sz w:val="18"/>
            <w:szCs w:val="18"/>
            <w:u w:val="single"/>
          </w:rPr>
          <w:t xml:space="preserve">View on GitHub →</w:t>
        </w:r>
      </w:hyperlink>
    </w:p>
    <w:p>
      <w:pPr>
        <w:spacing w:after="30"/>
      </w:pPr>
      <w:r>
        <w:rPr>
          <w:i/>
          <w:iCs/>
          <w:color w:val="555555"/>
          <w:sz w:val="17"/>
          <w:szCs w:val="17"/>
        </w:rPr>
        <w:t xml:space="preserve">TensorFlow · CNN · TFLite · FastAPI · GCP · React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Achieved 92% accuracy detecting Early/Late Blight in potato crops; quantized CNN with TF Lite — reduced model size by 80% and inference latency by 50% for on-device deployment.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Deployed serverless inference on Google Cloud Functions (25% cost reduction); served real-time predictions via TF Serving + FastAPI to ReactJS and React Native frontends.</w:t>
      </w:r>
    </w:p>
    <w:p>
      <w:pPr>
        <w:tabs>
          <w:tab w:val="right" w:pos="10224"/>
        </w:tabs>
        <w:spacing w:after="10" w:before="80"/>
      </w:pPr>
      <w:r>
        <w:rPr>
          <w:b/>
          <w:bCs/>
          <w:sz w:val="19"/>
          <w:szCs w:val="19"/>
        </w:rPr>
        <w:t xml:space="preserve">End-to-End Topic Modelling &amp; MLOps on AWS</w:t>
      </w:r>
      <w:r>
        <w:rPr>
          <w:sz w:val="18"/>
          <w:szCs w:val="18"/>
        </w:rPr>
        <w:t xml:space="preserve">	</w:t>
      </w:r>
      <w:hyperlink w:history="1" r:id="rIdqvnvx48k8hkps7zvnzoih">
        <w:r>
          <w:rPr>
            <w:color w:val="0563C1"/>
            <w:sz w:val="18"/>
            <w:szCs w:val="18"/>
            <w:u w:val="single"/>
          </w:rPr>
          <w:t xml:space="preserve">View on GitHub →</w:t>
        </w:r>
      </w:hyperlink>
    </w:p>
    <w:p>
      <w:pPr>
        <w:spacing w:after="30"/>
      </w:pPr>
      <w:r>
        <w:rPr>
          <w:i/>
          <w:iCs/>
          <w:color w:val="555555"/>
          <w:sz w:val="17"/>
          <w:szCs w:val="17"/>
        </w:rPr>
        <w:t xml:space="preserve">Python · LDA · Docker · AWS ECS · MLflow · EC2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Built LDA topic modelling pipeline on AWS ECS with blue/green deployment — cut processing time by 40% and deployment time by 60%.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Automated full CI/CD (CodeCommit, CodeBuild, CodeDeploy, CodePipeline); reduced manual effort by 70%.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Used MLflow for model versioning; ensured high availability via EC2 + ECS load balancing.</w:t>
      </w:r>
    </w:p>
    <w:p>
      <w:pPr>
        <w:pBdr>
          <w:bottom w:val="single" w:color="1F3864" w:sz="4" w:space="2"/>
        </w:pBdr>
        <w:spacing w:after="60" w:before="120"/>
      </w:pPr>
      <w:r>
        <w:rPr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224"/>
        </w:tabs>
        <w:spacing w:after="30"/>
      </w:pPr>
      <w:r>
        <w:rPr>
          <w:sz w:val="18"/>
          <w:szCs w:val="18"/>
        </w:rPr>
        <w:t xml:space="preserve">M.Tech in Data Science &amp; Engineering — BITS Pilani, India</w:t>
      </w:r>
      <w:r>
        <w:rPr>
          <w:sz w:val="18"/>
          <w:szCs w:val="18"/>
        </w:rPr>
        <w:t xml:space="preserve">	Oct 2021 – Oct 2023</w:t>
      </w:r>
    </w:p>
    <w:p>
      <w:pPr>
        <w:tabs>
          <w:tab w:val="right" w:pos="10224"/>
        </w:tabs>
        <w:spacing w:after="30"/>
      </w:pPr>
      <w:r>
        <w:rPr>
          <w:sz w:val="18"/>
          <w:szCs w:val="18"/>
        </w:rPr>
        <w:t xml:space="preserve">B.E. in Computer Science &amp; Engineering — OIST, India</w:t>
      </w:r>
      <w:r>
        <w:rPr>
          <w:sz w:val="18"/>
          <w:szCs w:val="18"/>
        </w:rPr>
        <w:t xml:space="preserve">	Aug 2015 – Jun 2019</w:t>
      </w:r>
    </w:p>
    <w:p>
      <w:pPr>
        <w:pBdr>
          <w:bottom w:val="single" w:color="1F3864" w:sz="4" w:space="2"/>
        </w:pBdr>
        <w:spacing w:after="60" w:before="120"/>
      </w:pPr>
      <w:r>
        <w:rPr>
          <w:b/>
          <w:bCs/>
          <w:color w:val="1F3864"/>
          <w:sz w:val="20"/>
          <w:szCs w:val="20"/>
        </w:rPr>
        <w:t xml:space="preserve">CERTIFICATIONS &amp; AWARDS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GCP Professional ML Engineer (Certified Feb 2023)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1st Prize – Trizetto Hackathon (Patient Data Integration, 95% approval rate)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IBM Professional Data Science Certification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Certified MLOps Developer – Dataiku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OpenAI Whisper Hackathon – Hearing-impaired accessibility app</w:t>
      </w:r>
    </w:p>
    <w:p>
      <w:pPr>
        <w:spacing w:after="50"/>
        <w:ind w:left="320" w:hanging="160"/>
      </w:pPr>
      <w:r>
        <w:rPr>
          <w:sz w:val="18"/>
          <w:szCs w:val="18"/>
        </w:rPr>
        <w:t xml:space="preserve">▸ </w:t>
      </w:r>
      <w:r>
        <w:rPr>
          <w:sz w:val="18"/>
          <w:szCs w:val="18"/>
        </w:rPr>
        <w:t xml:space="preserve">Secretary, Toastmasters Club · Speaker, PyData Conference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ildh9fpotqcwlxo1opb" Type="http://schemas.openxmlformats.org/officeDocument/2006/relationships/hyperlink" Target="https://www.linkedin.com/in/sheriff786" TargetMode="External"/><Relationship Id="rIdyyf26qink2f0i5m_o9_sv" Type="http://schemas.openxmlformats.org/officeDocument/2006/relationships/hyperlink" Target="https://github.com/sheriff786" TargetMode="External"/><Relationship Id="rIduzfisrbpkqqgkxibqhblm" Type="http://schemas.openxmlformats.org/officeDocument/2006/relationships/hyperlink" Target="https://sheriff786.github.io/My_Portfolio_Website/" TargetMode="External"/><Relationship Id="rId99htpn0ha3hiytgbh7wzb" Type="http://schemas.openxmlformats.org/officeDocument/2006/relationships/hyperlink" Target="https://github.com/sheriff786/authentica" TargetMode="External"/><Relationship Id="rIdk0ke_8fqzkweidqmh4vjt" Type="http://schemas.openxmlformats.org/officeDocument/2006/relationships/hyperlink" Target="https://pypi.org/project/authentica/" TargetMode="External"/><Relationship Id="rId8fgy-dzd-utp_6txglubg" Type="http://schemas.openxmlformats.org/officeDocument/2006/relationships/hyperlink" Target="https://medium.com/@mdsheriff2702" TargetMode="External"/><Relationship Id="rIdcl1gjv_htkllgdv9gebgm" Type="http://schemas.openxmlformats.org/officeDocument/2006/relationships/hyperlink" Target="https://github.com/sheriff786" TargetMode="External"/><Relationship Id="rId2ll9_tz11mbytbnrmeumk" Type="http://schemas.openxmlformats.org/officeDocument/2006/relationships/hyperlink" Target="https://github.com/sheriff786" TargetMode="External"/><Relationship Id="rIdo6pajkhinhhjzv73ejrkd" Type="http://schemas.openxmlformats.org/officeDocument/2006/relationships/hyperlink" Target="https://github.com/sheriff786" TargetMode="External"/><Relationship Id="rIduj7dox_ss1z_lax5x--jr" Type="http://schemas.openxmlformats.org/officeDocument/2006/relationships/hyperlink" Target="https://github.com/sheriff786" TargetMode="External"/><Relationship Id="rIdqvnvx48k8hkps7zvnzoih" Type="http://schemas.openxmlformats.org/officeDocument/2006/relationships/hyperlink" Target="https://github.com/sheriff786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2026-08-30T18:59:39.475Z</dcterms:created>
  <dcterms:modified xsi:type="dcterms:W3CDTF">2026-08-30T18:59:39.489Z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