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7DC2" w14:textId="77777777" w:rsidR="00F42C5E" w:rsidRPr="00F42C5E" w:rsidRDefault="00F42C5E" w:rsidP="00F42C5E">
      <w:pPr>
        <w:rPr>
          <w:b/>
          <w:bCs/>
        </w:rPr>
      </w:pPr>
      <w:proofErr w:type="spellStart"/>
      <w:r w:rsidRPr="00F42C5E">
        <w:rPr>
          <w:b/>
          <w:bCs/>
        </w:rPr>
        <w:t>Primevolta</w:t>
      </w:r>
      <w:proofErr w:type="spellEnd"/>
      <w:r w:rsidRPr="00F42C5E">
        <w:rPr>
          <w:b/>
          <w:bCs/>
        </w:rPr>
        <w:t xml:space="preserve"> Hardware Solutions – Information Security Controls Policy (Sample 2)</w:t>
      </w:r>
    </w:p>
    <w:p w14:paraId="55DE51A5" w14:textId="77777777" w:rsidR="00F42C5E" w:rsidRPr="00F42C5E" w:rsidRDefault="00F42C5E" w:rsidP="00F42C5E">
      <w:r w:rsidRPr="00F42C5E">
        <w:rPr>
          <w:b/>
          <w:bCs/>
        </w:rPr>
        <w:t>Version:</w:t>
      </w:r>
      <w:r w:rsidRPr="00F42C5E">
        <w:t xml:space="preserve"> 1.1</w:t>
      </w:r>
      <w:r w:rsidRPr="00F42C5E">
        <w:br/>
      </w:r>
      <w:r w:rsidRPr="00F42C5E">
        <w:rPr>
          <w:b/>
          <w:bCs/>
        </w:rPr>
        <w:t>Effective Date:</w:t>
      </w:r>
      <w:r w:rsidRPr="00F42C5E">
        <w:t xml:space="preserve"> [Insert Date]</w:t>
      </w:r>
      <w:r w:rsidRPr="00F42C5E">
        <w:br/>
      </w:r>
      <w:r w:rsidRPr="00F42C5E">
        <w:rPr>
          <w:b/>
          <w:bCs/>
        </w:rPr>
        <w:t>Reviewed By:</w:t>
      </w:r>
      <w:r w:rsidRPr="00F42C5E">
        <w:t xml:space="preserve"> Chief Information Security Officer (CISO)</w:t>
      </w:r>
      <w:r w:rsidRPr="00F42C5E">
        <w:br/>
      </w:r>
      <w:r w:rsidRPr="00F42C5E">
        <w:rPr>
          <w:b/>
          <w:bCs/>
        </w:rPr>
        <w:t>Approved By:</w:t>
      </w:r>
      <w:r w:rsidRPr="00F42C5E">
        <w:t xml:space="preserve"> CEO</w:t>
      </w:r>
    </w:p>
    <w:p w14:paraId="4CEEFC6F" w14:textId="68C15FB0" w:rsidR="00F42C5E" w:rsidRPr="00F42C5E" w:rsidRDefault="00F42C5E" w:rsidP="00F42C5E"/>
    <w:p w14:paraId="075711D5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1. Purpose</w:t>
      </w:r>
    </w:p>
    <w:p w14:paraId="3253D43F" w14:textId="77777777" w:rsidR="00F42C5E" w:rsidRPr="00F42C5E" w:rsidRDefault="00F42C5E" w:rsidP="00F42C5E">
      <w:r w:rsidRPr="00F42C5E">
        <w:t xml:space="preserve">The purpose of this policy is to define operational and technical security controls to protect </w:t>
      </w:r>
      <w:proofErr w:type="spellStart"/>
      <w:r w:rsidRPr="00F42C5E">
        <w:t>Primevolta</w:t>
      </w:r>
      <w:proofErr w:type="spellEnd"/>
      <w:r w:rsidRPr="00F42C5E">
        <w:t xml:space="preserve"> Hardware Solutions’ information assets and client data, particularly for BFSI clients like </w:t>
      </w:r>
      <w:proofErr w:type="spellStart"/>
      <w:r w:rsidRPr="00F42C5E">
        <w:t>FinSecure</w:t>
      </w:r>
      <w:proofErr w:type="spellEnd"/>
      <w:r w:rsidRPr="00F42C5E">
        <w:t xml:space="preserve"> Services. This policy supports compliance with international standards (ISO 27001, SOC2, PCI DSS where applicable) and ensures robust measures for confidentiality, integrity, availability, and privacy of data.</w:t>
      </w:r>
    </w:p>
    <w:p w14:paraId="550253BF" w14:textId="77777777" w:rsidR="00F42C5E" w:rsidRPr="00F42C5E" w:rsidRDefault="00F42C5E" w:rsidP="00F42C5E">
      <w:r w:rsidRPr="00F42C5E">
        <w:t>It establishes operational procedures, monitoring mechanisms, incident response workflows, and reporting standards to minimize risks associated with cyber threats, data breaches, and regulatory non-compliance.</w:t>
      </w:r>
    </w:p>
    <w:p w14:paraId="55539E94" w14:textId="5D80BEDF" w:rsidR="00F42C5E" w:rsidRPr="00F42C5E" w:rsidRDefault="00F42C5E" w:rsidP="00F42C5E"/>
    <w:p w14:paraId="03F76597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2. Scope</w:t>
      </w:r>
    </w:p>
    <w:p w14:paraId="450112D1" w14:textId="77777777" w:rsidR="00F42C5E" w:rsidRPr="00F42C5E" w:rsidRDefault="00F42C5E" w:rsidP="00F42C5E">
      <w:r w:rsidRPr="00F42C5E">
        <w:t>This policy applies to:</w:t>
      </w:r>
    </w:p>
    <w:p w14:paraId="553BC845" w14:textId="77777777" w:rsidR="00F42C5E" w:rsidRPr="00F42C5E" w:rsidRDefault="00F42C5E" w:rsidP="00F42C5E">
      <w:pPr>
        <w:numPr>
          <w:ilvl w:val="0"/>
          <w:numId w:val="1"/>
        </w:numPr>
      </w:pPr>
      <w:r w:rsidRPr="00F42C5E">
        <w:t>All employees, contractors, and third-party vendors accessing company or client systems.</w:t>
      </w:r>
    </w:p>
    <w:p w14:paraId="717EF1EE" w14:textId="77777777" w:rsidR="00F42C5E" w:rsidRPr="00F42C5E" w:rsidRDefault="00F42C5E" w:rsidP="00F42C5E">
      <w:pPr>
        <w:numPr>
          <w:ilvl w:val="0"/>
          <w:numId w:val="1"/>
        </w:numPr>
      </w:pPr>
      <w:r w:rsidRPr="00F42C5E">
        <w:t>All hardware, software, and network infrastructure used to store, process, or transmit sensitive data.</w:t>
      </w:r>
    </w:p>
    <w:p w14:paraId="2E1422C2" w14:textId="77777777" w:rsidR="00F42C5E" w:rsidRPr="00F42C5E" w:rsidRDefault="00F42C5E" w:rsidP="00F42C5E">
      <w:pPr>
        <w:numPr>
          <w:ilvl w:val="0"/>
          <w:numId w:val="1"/>
        </w:numPr>
      </w:pPr>
      <w:r w:rsidRPr="00F42C5E">
        <w:t>Systems containing financial, customer, or regulated data, including cardholder information subject to PCI DSS.</w:t>
      </w:r>
    </w:p>
    <w:p w14:paraId="55864A83" w14:textId="77777777" w:rsidR="00F42C5E" w:rsidRPr="00F42C5E" w:rsidRDefault="00F42C5E" w:rsidP="00F42C5E">
      <w:pPr>
        <w:numPr>
          <w:ilvl w:val="0"/>
          <w:numId w:val="1"/>
        </w:numPr>
      </w:pPr>
      <w:r w:rsidRPr="00F42C5E">
        <w:t xml:space="preserve">Cloud and </w:t>
      </w:r>
      <w:proofErr w:type="gramStart"/>
      <w:r w:rsidRPr="00F42C5E">
        <w:t>on-premise</w:t>
      </w:r>
      <w:proofErr w:type="gramEnd"/>
      <w:r w:rsidRPr="00F42C5E">
        <w:t xml:space="preserve"> services </w:t>
      </w:r>
      <w:proofErr w:type="gramStart"/>
      <w:r w:rsidRPr="00F42C5E">
        <w:t>supporting</w:t>
      </w:r>
      <w:proofErr w:type="gramEnd"/>
      <w:r w:rsidRPr="00F42C5E">
        <w:t xml:space="preserve"> BFSI clients’ critical operations.</w:t>
      </w:r>
    </w:p>
    <w:p w14:paraId="1BE55BDC" w14:textId="2F276C58" w:rsidR="00F42C5E" w:rsidRPr="00F42C5E" w:rsidRDefault="00F42C5E" w:rsidP="00F42C5E"/>
    <w:p w14:paraId="4901B959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3. Governance and Roles</w:t>
      </w:r>
    </w:p>
    <w:p w14:paraId="62306E89" w14:textId="77777777" w:rsidR="00F42C5E" w:rsidRPr="00F42C5E" w:rsidRDefault="00F42C5E" w:rsidP="00F42C5E">
      <w:r w:rsidRPr="00F42C5E">
        <w:rPr>
          <w:b/>
          <w:bCs/>
        </w:rPr>
        <w:t>3.1 Executive Responsibilities</w:t>
      </w:r>
    </w:p>
    <w:p w14:paraId="770D6A7D" w14:textId="77777777" w:rsidR="00F42C5E" w:rsidRPr="00F42C5E" w:rsidRDefault="00F42C5E" w:rsidP="00F42C5E">
      <w:pPr>
        <w:numPr>
          <w:ilvl w:val="0"/>
          <w:numId w:val="2"/>
        </w:numPr>
      </w:pPr>
      <w:r w:rsidRPr="00F42C5E">
        <w:rPr>
          <w:b/>
          <w:bCs/>
        </w:rPr>
        <w:t>CEO:</w:t>
      </w:r>
      <w:r w:rsidRPr="00F42C5E">
        <w:t xml:space="preserve"> Approves overall information security strategy and critical incidents.</w:t>
      </w:r>
    </w:p>
    <w:p w14:paraId="58BB2CC1" w14:textId="77777777" w:rsidR="00F42C5E" w:rsidRPr="00F42C5E" w:rsidRDefault="00F42C5E" w:rsidP="00F42C5E">
      <w:pPr>
        <w:numPr>
          <w:ilvl w:val="0"/>
          <w:numId w:val="2"/>
        </w:numPr>
      </w:pPr>
      <w:r w:rsidRPr="00F42C5E">
        <w:rPr>
          <w:b/>
          <w:bCs/>
        </w:rPr>
        <w:lastRenderedPageBreak/>
        <w:t>CISO:</w:t>
      </w:r>
      <w:r w:rsidRPr="00F42C5E">
        <w:t xml:space="preserve"> Oversees policy implementation, monitoring, risk assessment, and continuous improvement.</w:t>
      </w:r>
    </w:p>
    <w:p w14:paraId="1FB0BEF5" w14:textId="77777777" w:rsidR="00F42C5E" w:rsidRPr="00F42C5E" w:rsidRDefault="00F42C5E" w:rsidP="00F42C5E">
      <w:r w:rsidRPr="00F42C5E">
        <w:rPr>
          <w:b/>
          <w:bCs/>
        </w:rPr>
        <w:t>3.2 Operational Responsibilities</w:t>
      </w:r>
    </w:p>
    <w:p w14:paraId="5A9A847C" w14:textId="77777777" w:rsidR="00F42C5E" w:rsidRPr="00F42C5E" w:rsidRDefault="00F42C5E" w:rsidP="00F42C5E">
      <w:pPr>
        <w:numPr>
          <w:ilvl w:val="0"/>
          <w:numId w:val="3"/>
        </w:numPr>
      </w:pPr>
      <w:r w:rsidRPr="00F42C5E">
        <w:rPr>
          <w:b/>
          <w:bCs/>
        </w:rPr>
        <w:t>IT Security Team:</w:t>
      </w:r>
      <w:r w:rsidRPr="00F42C5E">
        <w:t xml:space="preserve"> Implements technical controls, monitors security events, and manages incident response.</w:t>
      </w:r>
    </w:p>
    <w:p w14:paraId="74D96DD3" w14:textId="77777777" w:rsidR="00F42C5E" w:rsidRPr="00F42C5E" w:rsidRDefault="00F42C5E" w:rsidP="00F42C5E">
      <w:pPr>
        <w:numPr>
          <w:ilvl w:val="0"/>
          <w:numId w:val="3"/>
        </w:numPr>
      </w:pPr>
      <w:r w:rsidRPr="00F42C5E">
        <w:rPr>
          <w:b/>
          <w:bCs/>
        </w:rPr>
        <w:t>Compliance Team:</w:t>
      </w:r>
      <w:r w:rsidRPr="00F42C5E">
        <w:t xml:space="preserve"> Ensures alignment with ISO 27001, SOC2, PCI DSS, and BFSI regulatory requirements.</w:t>
      </w:r>
    </w:p>
    <w:p w14:paraId="54571D41" w14:textId="77777777" w:rsidR="00F42C5E" w:rsidRPr="00F42C5E" w:rsidRDefault="00F42C5E" w:rsidP="00F42C5E">
      <w:pPr>
        <w:numPr>
          <w:ilvl w:val="0"/>
          <w:numId w:val="3"/>
        </w:numPr>
      </w:pPr>
      <w:r w:rsidRPr="00F42C5E">
        <w:rPr>
          <w:b/>
          <w:bCs/>
        </w:rPr>
        <w:t>Department Heads:</w:t>
      </w:r>
      <w:r w:rsidRPr="00F42C5E">
        <w:t xml:space="preserve"> Ensure team adherence to security processes and report non-compliance.</w:t>
      </w:r>
    </w:p>
    <w:p w14:paraId="2D0A2C25" w14:textId="77777777" w:rsidR="00F42C5E" w:rsidRPr="00F42C5E" w:rsidRDefault="00F42C5E" w:rsidP="00F42C5E">
      <w:r w:rsidRPr="00F42C5E">
        <w:rPr>
          <w:b/>
          <w:bCs/>
        </w:rPr>
        <w:t>3.3 Vendor/Third-Party Obligations</w:t>
      </w:r>
    </w:p>
    <w:p w14:paraId="7A4C3FA2" w14:textId="77777777" w:rsidR="00F42C5E" w:rsidRPr="00F42C5E" w:rsidRDefault="00F42C5E" w:rsidP="00F42C5E">
      <w:pPr>
        <w:numPr>
          <w:ilvl w:val="0"/>
          <w:numId w:val="4"/>
        </w:numPr>
      </w:pPr>
      <w:r w:rsidRPr="00F42C5E">
        <w:t>Vendors must comply with contractual security requirements and participate in periodic audits.</w:t>
      </w:r>
    </w:p>
    <w:p w14:paraId="5A3232E5" w14:textId="77777777" w:rsidR="00F42C5E" w:rsidRPr="00F42C5E" w:rsidRDefault="00F42C5E" w:rsidP="00F42C5E">
      <w:pPr>
        <w:numPr>
          <w:ilvl w:val="0"/>
          <w:numId w:val="4"/>
        </w:numPr>
      </w:pPr>
      <w:r w:rsidRPr="00F42C5E">
        <w:t>Non-compliance triggers corrective actions, including potential contract termination.</w:t>
      </w:r>
    </w:p>
    <w:p w14:paraId="52D75D92" w14:textId="16744510" w:rsidR="00F42C5E" w:rsidRPr="00F42C5E" w:rsidRDefault="00F42C5E" w:rsidP="00F42C5E"/>
    <w:p w14:paraId="2B2D96D6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4. Information Security Risk Management</w:t>
      </w:r>
    </w:p>
    <w:p w14:paraId="0F005FB2" w14:textId="77777777" w:rsidR="00F42C5E" w:rsidRPr="00F42C5E" w:rsidRDefault="00F42C5E" w:rsidP="00F42C5E">
      <w:pPr>
        <w:numPr>
          <w:ilvl w:val="0"/>
          <w:numId w:val="5"/>
        </w:numPr>
      </w:pPr>
      <w:r w:rsidRPr="00F42C5E">
        <w:t xml:space="preserve">Conduct </w:t>
      </w:r>
      <w:r w:rsidRPr="00F42C5E">
        <w:rPr>
          <w:b/>
          <w:bCs/>
        </w:rPr>
        <w:t>annual risk assessments</w:t>
      </w:r>
      <w:r w:rsidRPr="00F42C5E">
        <w:t xml:space="preserve"> to identify threats, vulnerabilities, and potential impacts.</w:t>
      </w:r>
    </w:p>
    <w:p w14:paraId="1C63DBE0" w14:textId="77777777" w:rsidR="00F42C5E" w:rsidRPr="00F42C5E" w:rsidRDefault="00F42C5E" w:rsidP="00F42C5E">
      <w:pPr>
        <w:numPr>
          <w:ilvl w:val="0"/>
          <w:numId w:val="5"/>
        </w:numPr>
      </w:pPr>
      <w:r w:rsidRPr="00F42C5E">
        <w:rPr>
          <w:b/>
          <w:bCs/>
        </w:rPr>
        <w:t>Classify risks</w:t>
      </w:r>
      <w:r w:rsidRPr="00F42C5E">
        <w:t xml:space="preserve"> as high, medium, or low and apply controls proportionate to risk.</w:t>
      </w:r>
    </w:p>
    <w:p w14:paraId="3DF6DA4C" w14:textId="77777777" w:rsidR="00F42C5E" w:rsidRPr="00F42C5E" w:rsidRDefault="00F42C5E" w:rsidP="00F42C5E">
      <w:pPr>
        <w:numPr>
          <w:ilvl w:val="0"/>
          <w:numId w:val="5"/>
        </w:numPr>
      </w:pPr>
      <w:r w:rsidRPr="00F42C5E">
        <w:t xml:space="preserve">Implement a </w:t>
      </w:r>
      <w:r w:rsidRPr="00F42C5E">
        <w:rPr>
          <w:b/>
          <w:bCs/>
        </w:rPr>
        <w:t>continuous monitoring program</w:t>
      </w:r>
      <w:r w:rsidRPr="00F42C5E">
        <w:t xml:space="preserve"> using SIEM, IDS/IPS, and anomaly detection tools.</w:t>
      </w:r>
    </w:p>
    <w:p w14:paraId="422158BF" w14:textId="77777777" w:rsidR="00F42C5E" w:rsidRPr="00F42C5E" w:rsidRDefault="00F42C5E" w:rsidP="00F42C5E">
      <w:pPr>
        <w:numPr>
          <w:ilvl w:val="0"/>
          <w:numId w:val="5"/>
        </w:numPr>
      </w:pPr>
      <w:r w:rsidRPr="00F42C5E">
        <w:t xml:space="preserve">Maintain a </w:t>
      </w:r>
      <w:r w:rsidRPr="00F42C5E">
        <w:rPr>
          <w:b/>
          <w:bCs/>
        </w:rPr>
        <w:t>risk register</w:t>
      </w:r>
      <w:r w:rsidRPr="00F42C5E">
        <w:t xml:space="preserve"> documenting risk assessment results, mitigation plans, and assigned responsibilities.</w:t>
      </w:r>
    </w:p>
    <w:p w14:paraId="145667A3" w14:textId="058A292B" w:rsidR="00F42C5E" w:rsidRPr="00F42C5E" w:rsidRDefault="00F42C5E" w:rsidP="00F42C5E"/>
    <w:p w14:paraId="51D2A04C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5. Security Controls and Operational Procedures</w:t>
      </w:r>
    </w:p>
    <w:p w14:paraId="185C5369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5.1 Access Management</w:t>
      </w:r>
    </w:p>
    <w:p w14:paraId="28F8A7C8" w14:textId="77777777" w:rsidR="00F42C5E" w:rsidRPr="00F42C5E" w:rsidRDefault="00F42C5E" w:rsidP="00F42C5E">
      <w:pPr>
        <w:numPr>
          <w:ilvl w:val="0"/>
          <w:numId w:val="6"/>
        </w:numPr>
      </w:pPr>
      <w:r w:rsidRPr="00F42C5E">
        <w:t>Role-based access control (RBAC) enforced across all systems.</w:t>
      </w:r>
    </w:p>
    <w:p w14:paraId="664965D1" w14:textId="77777777" w:rsidR="00F42C5E" w:rsidRPr="00F42C5E" w:rsidRDefault="00F42C5E" w:rsidP="00F42C5E">
      <w:pPr>
        <w:numPr>
          <w:ilvl w:val="0"/>
          <w:numId w:val="6"/>
        </w:numPr>
      </w:pPr>
      <w:r w:rsidRPr="00F42C5E">
        <w:t>Privileged accounts require multi-factor authentication (MFA) and quarterly access reviews.</w:t>
      </w:r>
    </w:p>
    <w:p w14:paraId="28D3EBAD" w14:textId="77777777" w:rsidR="00F42C5E" w:rsidRPr="00F42C5E" w:rsidRDefault="00F42C5E" w:rsidP="00F42C5E">
      <w:pPr>
        <w:numPr>
          <w:ilvl w:val="0"/>
          <w:numId w:val="6"/>
        </w:numPr>
      </w:pPr>
      <w:r w:rsidRPr="00F42C5E">
        <w:lastRenderedPageBreak/>
        <w:t>Automatic de-provisioning upon employee exit or role change.</w:t>
      </w:r>
    </w:p>
    <w:p w14:paraId="65052323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5.2 Data Protection</w:t>
      </w:r>
    </w:p>
    <w:p w14:paraId="1121E702" w14:textId="77777777" w:rsidR="00F42C5E" w:rsidRPr="00F42C5E" w:rsidRDefault="00F42C5E" w:rsidP="00F42C5E">
      <w:pPr>
        <w:numPr>
          <w:ilvl w:val="0"/>
          <w:numId w:val="7"/>
        </w:numPr>
      </w:pPr>
      <w:r w:rsidRPr="00F42C5E">
        <w:t>Sensitive data encrypted in transit (TLS 1.2+) and at rest (AES-256).</w:t>
      </w:r>
    </w:p>
    <w:p w14:paraId="5CA803C7" w14:textId="77777777" w:rsidR="00F42C5E" w:rsidRPr="00F42C5E" w:rsidRDefault="00F42C5E" w:rsidP="00F42C5E">
      <w:pPr>
        <w:numPr>
          <w:ilvl w:val="0"/>
          <w:numId w:val="7"/>
        </w:numPr>
      </w:pPr>
      <w:r w:rsidRPr="00F42C5E">
        <w:t>Cardholder data follows PCI DSS encryption, storage, and transmission rules.</w:t>
      </w:r>
    </w:p>
    <w:p w14:paraId="34A5D125" w14:textId="77777777" w:rsidR="00F42C5E" w:rsidRPr="00F42C5E" w:rsidRDefault="00F42C5E" w:rsidP="00F42C5E">
      <w:pPr>
        <w:numPr>
          <w:ilvl w:val="0"/>
          <w:numId w:val="7"/>
        </w:numPr>
      </w:pPr>
      <w:r w:rsidRPr="00F42C5E">
        <w:t>Data retention and destruction policies align with BFSI regulatory standards.</w:t>
      </w:r>
    </w:p>
    <w:p w14:paraId="585548D7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5.3 Network Security</w:t>
      </w:r>
    </w:p>
    <w:p w14:paraId="5AD8361F" w14:textId="77777777" w:rsidR="00F42C5E" w:rsidRPr="00F42C5E" w:rsidRDefault="00F42C5E" w:rsidP="00F42C5E">
      <w:pPr>
        <w:numPr>
          <w:ilvl w:val="0"/>
          <w:numId w:val="8"/>
        </w:numPr>
      </w:pPr>
      <w:r w:rsidRPr="00F42C5E">
        <w:t>Firewalls, VPNs, IDS/IPS, and network segmentation protect internal and client systems.</w:t>
      </w:r>
    </w:p>
    <w:p w14:paraId="33A1312F" w14:textId="77777777" w:rsidR="00F42C5E" w:rsidRPr="00F42C5E" w:rsidRDefault="00F42C5E" w:rsidP="00F42C5E">
      <w:pPr>
        <w:numPr>
          <w:ilvl w:val="0"/>
          <w:numId w:val="8"/>
        </w:numPr>
      </w:pPr>
      <w:r w:rsidRPr="00F42C5E">
        <w:t>Routine vulnerability scanning and penetration testing performed quarterly.</w:t>
      </w:r>
    </w:p>
    <w:p w14:paraId="49E89D75" w14:textId="77777777" w:rsidR="00F42C5E" w:rsidRPr="00F42C5E" w:rsidRDefault="00F42C5E" w:rsidP="00F42C5E">
      <w:pPr>
        <w:numPr>
          <w:ilvl w:val="0"/>
          <w:numId w:val="8"/>
        </w:numPr>
      </w:pPr>
      <w:r w:rsidRPr="00F42C5E">
        <w:t>Logging of all network access and security events for 12 months minimum.</w:t>
      </w:r>
    </w:p>
    <w:p w14:paraId="7BED72FB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5.4 Endpoint Security</w:t>
      </w:r>
    </w:p>
    <w:p w14:paraId="5F611373" w14:textId="77777777" w:rsidR="00F42C5E" w:rsidRPr="00F42C5E" w:rsidRDefault="00F42C5E" w:rsidP="00F42C5E">
      <w:pPr>
        <w:numPr>
          <w:ilvl w:val="0"/>
          <w:numId w:val="9"/>
        </w:numPr>
      </w:pPr>
      <w:r w:rsidRPr="00F42C5E">
        <w:t>All devices must have antivirus, anti-malware, disk encryption, and endpoint detection &amp; response (EDR).</w:t>
      </w:r>
    </w:p>
    <w:p w14:paraId="2A33FDD1" w14:textId="77777777" w:rsidR="00F42C5E" w:rsidRPr="00F42C5E" w:rsidRDefault="00F42C5E" w:rsidP="00F42C5E">
      <w:pPr>
        <w:numPr>
          <w:ilvl w:val="0"/>
          <w:numId w:val="9"/>
        </w:numPr>
      </w:pPr>
      <w:r w:rsidRPr="00F42C5E">
        <w:t>Patching and updates are deployed automatically within defined SLAs.</w:t>
      </w:r>
    </w:p>
    <w:p w14:paraId="279D0901" w14:textId="77777777" w:rsidR="00F42C5E" w:rsidRPr="00F42C5E" w:rsidRDefault="00F42C5E" w:rsidP="00F42C5E">
      <w:pPr>
        <w:numPr>
          <w:ilvl w:val="0"/>
          <w:numId w:val="9"/>
        </w:numPr>
      </w:pPr>
      <w:r w:rsidRPr="00F42C5E">
        <w:t xml:space="preserve">Mobile devices </w:t>
      </w:r>
      <w:proofErr w:type="gramStart"/>
      <w:r w:rsidRPr="00F42C5E">
        <w:t>managed</w:t>
      </w:r>
      <w:proofErr w:type="gramEnd"/>
      <w:r w:rsidRPr="00F42C5E">
        <w:t xml:space="preserve"> under MDM policy, enforcing encryption and remote wipe.</w:t>
      </w:r>
    </w:p>
    <w:p w14:paraId="4E6F292E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5.5 Change Management and System Hardening</w:t>
      </w:r>
    </w:p>
    <w:p w14:paraId="198B9DEF" w14:textId="77777777" w:rsidR="00F42C5E" w:rsidRPr="00F42C5E" w:rsidRDefault="00F42C5E" w:rsidP="00F42C5E">
      <w:pPr>
        <w:numPr>
          <w:ilvl w:val="0"/>
          <w:numId w:val="10"/>
        </w:numPr>
      </w:pPr>
      <w:r w:rsidRPr="00F42C5E">
        <w:t>Formal change management process for all production systems.</w:t>
      </w:r>
    </w:p>
    <w:p w14:paraId="1C369399" w14:textId="77777777" w:rsidR="00F42C5E" w:rsidRPr="00F42C5E" w:rsidRDefault="00F42C5E" w:rsidP="00F42C5E">
      <w:pPr>
        <w:numPr>
          <w:ilvl w:val="0"/>
          <w:numId w:val="10"/>
        </w:numPr>
      </w:pPr>
      <w:r w:rsidRPr="00F42C5E">
        <w:t>Testing, approval, and rollback procedures are mandatory.</w:t>
      </w:r>
    </w:p>
    <w:p w14:paraId="74C909C7" w14:textId="77777777" w:rsidR="00F42C5E" w:rsidRPr="00F42C5E" w:rsidRDefault="00F42C5E" w:rsidP="00F42C5E">
      <w:pPr>
        <w:numPr>
          <w:ilvl w:val="0"/>
          <w:numId w:val="10"/>
        </w:numPr>
      </w:pPr>
      <w:r w:rsidRPr="00F42C5E">
        <w:t>System hardening standards applied based on CIS benchmarks.</w:t>
      </w:r>
    </w:p>
    <w:p w14:paraId="5F891625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5.6 Logging, Monitoring, and Alerting</w:t>
      </w:r>
    </w:p>
    <w:p w14:paraId="29237737" w14:textId="77777777" w:rsidR="00F42C5E" w:rsidRPr="00F42C5E" w:rsidRDefault="00F42C5E" w:rsidP="00F42C5E">
      <w:pPr>
        <w:numPr>
          <w:ilvl w:val="0"/>
          <w:numId w:val="11"/>
        </w:numPr>
      </w:pPr>
      <w:r w:rsidRPr="00F42C5E">
        <w:t>Centralized log collection for servers, databases, network devices, and applications.</w:t>
      </w:r>
    </w:p>
    <w:p w14:paraId="50A1306D" w14:textId="77777777" w:rsidR="00F42C5E" w:rsidRPr="00F42C5E" w:rsidRDefault="00F42C5E" w:rsidP="00F42C5E">
      <w:pPr>
        <w:numPr>
          <w:ilvl w:val="0"/>
          <w:numId w:val="11"/>
        </w:numPr>
      </w:pPr>
      <w:r w:rsidRPr="00F42C5E">
        <w:t>Security Information and Event Management (SIEM) monitors logs for anomalies.</w:t>
      </w:r>
    </w:p>
    <w:p w14:paraId="52CBAF52" w14:textId="77777777" w:rsidR="00F42C5E" w:rsidRPr="00F42C5E" w:rsidRDefault="00F42C5E" w:rsidP="00F42C5E">
      <w:pPr>
        <w:numPr>
          <w:ilvl w:val="0"/>
          <w:numId w:val="11"/>
        </w:numPr>
      </w:pPr>
      <w:r w:rsidRPr="00F42C5E">
        <w:t xml:space="preserve">Alerts for high-risk events </w:t>
      </w:r>
      <w:proofErr w:type="gramStart"/>
      <w:r w:rsidRPr="00F42C5E">
        <w:t>routed</w:t>
      </w:r>
      <w:proofErr w:type="gramEnd"/>
      <w:r w:rsidRPr="00F42C5E">
        <w:t xml:space="preserve"> to IT Security and Compliance teams in real-time.</w:t>
      </w:r>
    </w:p>
    <w:p w14:paraId="6B11C1F1" w14:textId="205A0C7F" w:rsidR="00F42C5E" w:rsidRPr="00F42C5E" w:rsidRDefault="00F42C5E" w:rsidP="00F42C5E"/>
    <w:p w14:paraId="234A1CA2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6. SOC2 Operational Controls</w:t>
      </w:r>
    </w:p>
    <w:p w14:paraId="6D3943D9" w14:textId="77777777" w:rsidR="00F42C5E" w:rsidRPr="00F42C5E" w:rsidRDefault="00F42C5E" w:rsidP="00F42C5E">
      <w:r w:rsidRPr="00F42C5E">
        <w:rPr>
          <w:b/>
          <w:bCs/>
        </w:rPr>
        <w:t>6.1 Security Principle:</w:t>
      </w:r>
    </w:p>
    <w:p w14:paraId="48ECC33C" w14:textId="77777777" w:rsidR="00F42C5E" w:rsidRPr="00F42C5E" w:rsidRDefault="00F42C5E" w:rsidP="00F42C5E">
      <w:pPr>
        <w:numPr>
          <w:ilvl w:val="0"/>
          <w:numId w:val="12"/>
        </w:numPr>
      </w:pPr>
      <w:r w:rsidRPr="00F42C5E">
        <w:lastRenderedPageBreak/>
        <w:t>Enforce access restrictions, secure transmission, and monitoring controls to protect against unauthorized use or disclosure.</w:t>
      </w:r>
    </w:p>
    <w:p w14:paraId="3E0AA1C0" w14:textId="77777777" w:rsidR="00F42C5E" w:rsidRPr="00F42C5E" w:rsidRDefault="00F42C5E" w:rsidP="00F42C5E">
      <w:proofErr w:type="gramStart"/>
      <w:r w:rsidRPr="00F42C5E">
        <w:rPr>
          <w:b/>
          <w:bCs/>
        </w:rPr>
        <w:t>6.2 Availability</w:t>
      </w:r>
      <w:proofErr w:type="gramEnd"/>
      <w:r w:rsidRPr="00F42C5E">
        <w:rPr>
          <w:b/>
          <w:bCs/>
        </w:rPr>
        <w:t xml:space="preserve"> Principle:</w:t>
      </w:r>
    </w:p>
    <w:p w14:paraId="38EC0B22" w14:textId="77777777" w:rsidR="00F42C5E" w:rsidRPr="00F42C5E" w:rsidRDefault="00F42C5E" w:rsidP="00F42C5E">
      <w:pPr>
        <w:numPr>
          <w:ilvl w:val="0"/>
          <w:numId w:val="13"/>
        </w:numPr>
      </w:pPr>
      <w:r w:rsidRPr="00F42C5E">
        <w:t>Implement redundancy, backups, and disaster recovery testing to ensure systems remain available to clients.</w:t>
      </w:r>
    </w:p>
    <w:p w14:paraId="5273DCA9" w14:textId="77777777" w:rsidR="00F42C5E" w:rsidRPr="00F42C5E" w:rsidRDefault="00F42C5E" w:rsidP="00F42C5E">
      <w:r w:rsidRPr="00F42C5E">
        <w:rPr>
          <w:b/>
          <w:bCs/>
        </w:rPr>
        <w:t>6.3 Confidentiality Principle:</w:t>
      </w:r>
    </w:p>
    <w:p w14:paraId="41E519E8" w14:textId="77777777" w:rsidR="00F42C5E" w:rsidRPr="00F42C5E" w:rsidRDefault="00F42C5E" w:rsidP="00F42C5E">
      <w:pPr>
        <w:numPr>
          <w:ilvl w:val="0"/>
          <w:numId w:val="14"/>
        </w:numPr>
      </w:pPr>
      <w:r w:rsidRPr="00F42C5E">
        <w:t>Encrypt confidential information and limit access based on business need.</w:t>
      </w:r>
    </w:p>
    <w:p w14:paraId="0D1FC34F" w14:textId="77777777" w:rsidR="00F42C5E" w:rsidRPr="00F42C5E" w:rsidRDefault="00F42C5E" w:rsidP="00F42C5E">
      <w:pPr>
        <w:numPr>
          <w:ilvl w:val="0"/>
          <w:numId w:val="14"/>
        </w:numPr>
      </w:pPr>
      <w:r w:rsidRPr="00F42C5E">
        <w:t>Conduct periodic audits and reviews of data sharing and third-party access.</w:t>
      </w:r>
    </w:p>
    <w:p w14:paraId="16946201" w14:textId="399E2E9E" w:rsidR="00F42C5E" w:rsidRPr="00F42C5E" w:rsidRDefault="00F42C5E" w:rsidP="00F42C5E"/>
    <w:p w14:paraId="55806B99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7. PCI DSS Controls (If Applicable)</w:t>
      </w:r>
    </w:p>
    <w:p w14:paraId="3AAC9F01" w14:textId="77777777" w:rsidR="00F42C5E" w:rsidRPr="00F42C5E" w:rsidRDefault="00F42C5E" w:rsidP="00F42C5E">
      <w:pPr>
        <w:numPr>
          <w:ilvl w:val="0"/>
          <w:numId w:val="15"/>
        </w:numPr>
      </w:pPr>
      <w:r w:rsidRPr="00F42C5E">
        <w:t>Cardholder data environments (CDE) isolated from non-sensitive systems.</w:t>
      </w:r>
    </w:p>
    <w:p w14:paraId="0B5CBBB7" w14:textId="77777777" w:rsidR="00F42C5E" w:rsidRPr="00F42C5E" w:rsidRDefault="00F42C5E" w:rsidP="00F42C5E">
      <w:pPr>
        <w:numPr>
          <w:ilvl w:val="0"/>
          <w:numId w:val="15"/>
        </w:numPr>
      </w:pPr>
      <w:r w:rsidRPr="00F42C5E">
        <w:t>Strong authentication and access control policies for all personnel accessing CDE.</w:t>
      </w:r>
    </w:p>
    <w:p w14:paraId="7F9A007E" w14:textId="77777777" w:rsidR="00F42C5E" w:rsidRPr="00F42C5E" w:rsidRDefault="00F42C5E" w:rsidP="00F42C5E">
      <w:pPr>
        <w:numPr>
          <w:ilvl w:val="0"/>
          <w:numId w:val="15"/>
        </w:numPr>
      </w:pPr>
      <w:r w:rsidRPr="00F42C5E">
        <w:t>Logging and monitoring of all access to cardholder data systems.</w:t>
      </w:r>
    </w:p>
    <w:p w14:paraId="5211D7A3" w14:textId="77777777" w:rsidR="00F42C5E" w:rsidRPr="00F42C5E" w:rsidRDefault="00F42C5E" w:rsidP="00F42C5E">
      <w:pPr>
        <w:numPr>
          <w:ilvl w:val="0"/>
          <w:numId w:val="15"/>
        </w:numPr>
      </w:pPr>
      <w:r w:rsidRPr="00F42C5E">
        <w:t>Quarterly vulnerability scans and annual penetration tests as per PCI DSS standards.</w:t>
      </w:r>
    </w:p>
    <w:p w14:paraId="118A576B" w14:textId="77777777" w:rsidR="00F42C5E" w:rsidRPr="00F42C5E" w:rsidRDefault="00F42C5E" w:rsidP="00F42C5E">
      <w:pPr>
        <w:numPr>
          <w:ilvl w:val="0"/>
          <w:numId w:val="15"/>
        </w:numPr>
      </w:pPr>
      <w:r w:rsidRPr="00F42C5E">
        <w:t>Secure transmission and storage of cardholder data in compliance with PCI DSS 4.0.</w:t>
      </w:r>
    </w:p>
    <w:p w14:paraId="03485720" w14:textId="046F2C02" w:rsidR="00F42C5E" w:rsidRPr="00F42C5E" w:rsidRDefault="00F42C5E" w:rsidP="00F42C5E"/>
    <w:p w14:paraId="09432365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8. Incident Response and Management</w:t>
      </w:r>
    </w:p>
    <w:p w14:paraId="6FB19915" w14:textId="77777777" w:rsidR="00F42C5E" w:rsidRPr="00F42C5E" w:rsidRDefault="00F42C5E" w:rsidP="00F42C5E">
      <w:r w:rsidRPr="00F42C5E">
        <w:rPr>
          <w:b/>
          <w:bCs/>
        </w:rPr>
        <w:t>8.1 Reporting</w:t>
      </w:r>
    </w:p>
    <w:p w14:paraId="0B4A9EBA" w14:textId="77777777" w:rsidR="00F42C5E" w:rsidRPr="00F42C5E" w:rsidRDefault="00F42C5E" w:rsidP="00F42C5E">
      <w:pPr>
        <w:numPr>
          <w:ilvl w:val="0"/>
          <w:numId w:val="16"/>
        </w:numPr>
      </w:pPr>
      <w:r w:rsidRPr="00F42C5E">
        <w:t>All security incidents reported immediately to IT Security and Compliance.</w:t>
      </w:r>
    </w:p>
    <w:p w14:paraId="48B803B0" w14:textId="77777777" w:rsidR="00F42C5E" w:rsidRPr="00F42C5E" w:rsidRDefault="00F42C5E" w:rsidP="00F42C5E">
      <w:r w:rsidRPr="00F42C5E">
        <w:rPr>
          <w:b/>
          <w:bCs/>
        </w:rPr>
        <w:t>8.2 Incident Handling Process</w:t>
      </w:r>
    </w:p>
    <w:p w14:paraId="567240AA" w14:textId="77777777" w:rsidR="00F42C5E" w:rsidRPr="00F42C5E" w:rsidRDefault="00F42C5E" w:rsidP="00F42C5E">
      <w:pPr>
        <w:numPr>
          <w:ilvl w:val="0"/>
          <w:numId w:val="17"/>
        </w:numPr>
      </w:pPr>
      <w:r w:rsidRPr="00F42C5E">
        <w:rPr>
          <w:b/>
          <w:bCs/>
        </w:rPr>
        <w:t>Detection:</w:t>
      </w:r>
      <w:r w:rsidRPr="00F42C5E">
        <w:t xml:space="preserve"> Continuous monitoring </w:t>
      </w:r>
      <w:proofErr w:type="gramStart"/>
      <w:r w:rsidRPr="00F42C5E">
        <w:t>for</w:t>
      </w:r>
      <w:proofErr w:type="gramEnd"/>
      <w:r w:rsidRPr="00F42C5E">
        <w:t xml:space="preserve"> anomalies and alerts.</w:t>
      </w:r>
    </w:p>
    <w:p w14:paraId="7827AFC4" w14:textId="77777777" w:rsidR="00F42C5E" w:rsidRPr="00F42C5E" w:rsidRDefault="00F42C5E" w:rsidP="00F42C5E">
      <w:pPr>
        <w:numPr>
          <w:ilvl w:val="0"/>
          <w:numId w:val="17"/>
        </w:numPr>
      </w:pPr>
      <w:r w:rsidRPr="00F42C5E">
        <w:rPr>
          <w:b/>
          <w:bCs/>
        </w:rPr>
        <w:t>Containment:</w:t>
      </w:r>
      <w:r w:rsidRPr="00F42C5E">
        <w:t xml:space="preserve"> Limit impact by isolating affected systems or accounts.</w:t>
      </w:r>
    </w:p>
    <w:p w14:paraId="258EF5A1" w14:textId="77777777" w:rsidR="00F42C5E" w:rsidRPr="00F42C5E" w:rsidRDefault="00F42C5E" w:rsidP="00F42C5E">
      <w:pPr>
        <w:numPr>
          <w:ilvl w:val="0"/>
          <w:numId w:val="17"/>
        </w:numPr>
      </w:pPr>
      <w:r w:rsidRPr="00F42C5E">
        <w:rPr>
          <w:b/>
          <w:bCs/>
        </w:rPr>
        <w:t>Eradication:</w:t>
      </w:r>
      <w:r w:rsidRPr="00F42C5E">
        <w:t xml:space="preserve"> Remove malicious artifacts, patch vulnerabilities, and remediate systems.</w:t>
      </w:r>
    </w:p>
    <w:p w14:paraId="7871EC0A" w14:textId="77777777" w:rsidR="00F42C5E" w:rsidRPr="00F42C5E" w:rsidRDefault="00F42C5E" w:rsidP="00F42C5E">
      <w:pPr>
        <w:numPr>
          <w:ilvl w:val="0"/>
          <w:numId w:val="17"/>
        </w:numPr>
      </w:pPr>
      <w:r w:rsidRPr="00F42C5E">
        <w:rPr>
          <w:b/>
          <w:bCs/>
        </w:rPr>
        <w:t>Recovery:</w:t>
      </w:r>
      <w:r w:rsidRPr="00F42C5E">
        <w:t xml:space="preserve"> Restore services from secure backups and validate integrity.</w:t>
      </w:r>
    </w:p>
    <w:p w14:paraId="45793192" w14:textId="77777777" w:rsidR="00F42C5E" w:rsidRPr="00F42C5E" w:rsidRDefault="00F42C5E" w:rsidP="00F42C5E">
      <w:pPr>
        <w:numPr>
          <w:ilvl w:val="0"/>
          <w:numId w:val="17"/>
        </w:numPr>
      </w:pPr>
      <w:r w:rsidRPr="00F42C5E">
        <w:rPr>
          <w:b/>
          <w:bCs/>
        </w:rPr>
        <w:lastRenderedPageBreak/>
        <w:t>Post-Incident Review:</w:t>
      </w:r>
      <w:r w:rsidRPr="00F42C5E">
        <w:t xml:space="preserve"> Analyze cause, update risk assessments, and implement corrective actions.</w:t>
      </w:r>
    </w:p>
    <w:p w14:paraId="556F8448" w14:textId="77777777" w:rsidR="00F42C5E" w:rsidRPr="00F42C5E" w:rsidRDefault="00F42C5E" w:rsidP="00F42C5E">
      <w:r w:rsidRPr="00F42C5E">
        <w:rPr>
          <w:b/>
          <w:bCs/>
        </w:rPr>
        <w:t>8.3 Regulatory and Client Notification</w:t>
      </w:r>
    </w:p>
    <w:p w14:paraId="32329A9E" w14:textId="77777777" w:rsidR="00F42C5E" w:rsidRPr="00F42C5E" w:rsidRDefault="00F42C5E" w:rsidP="00F42C5E">
      <w:pPr>
        <w:numPr>
          <w:ilvl w:val="0"/>
          <w:numId w:val="18"/>
        </w:numPr>
      </w:pPr>
      <w:r w:rsidRPr="00F42C5E">
        <w:t xml:space="preserve">BFSI clients and regulators </w:t>
      </w:r>
      <w:proofErr w:type="gramStart"/>
      <w:r w:rsidRPr="00F42C5E">
        <w:t>notified per</w:t>
      </w:r>
      <w:proofErr w:type="gramEnd"/>
      <w:r w:rsidRPr="00F42C5E">
        <w:t xml:space="preserve"> contractual and legal obligations.</w:t>
      </w:r>
    </w:p>
    <w:p w14:paraId="5A627EC8" w14:textId="77777777" w:rsidR="00F42C5E" w:rsidRPr="00F42C5E" w:rsidRDefault="00F42C5E" w:rsidP="00F42C5E">
      <w:pPr>
        <w:numPr>
          <w:ilvl w:val="0"/>
          <w:numId w:val="18"/>
        </w:numPr>
      </w:pPr>
      <w:r w:rsidRPr="00F42C5E">
        <w:t>Detailed incident reports documented and retained for compliance audits.</w:t>
      </w:r>
    </w:p>
    <w:p w14:paraId="0FA6A144" w14:textId="37F7FC94" w:rsidR="00F42C5E" w:rsidRPr="00F42C5E" w:rsidRDefault="00F42C5E" w:rsidP="00F42C5E"/>
    <w:p w14:paraId="068562AE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9. Training and Awareness</w:t>
      </w:r>
    </w:p>
    <w:p w14:paraId="462770CC" w14:textId="77777777" w:rsidR="00F42C5E" w:rsidRPr="00F42C5E" w:rsidRDefault="00F42C5E" w:rsidP="00F42C5E">
      <w:pPr>
        <w:numPr>
          <w:ilvl w:val="0"/>
          <w:numId w:val="19"/>
        </w:numPr>
      </w:pPr>
      <w:r w:rsidRPr="00F42C5E">
        <w:t>Mandatory security training for all employees at onboarding and annually thereafter.</w:t>
      </w:r>
    </w:p>
    <w:p w14:paraId="721F15CD" w14:textId="77777777" w:rsidR="00F42C5E" w:rsidRPr="00F42C5E" w:rsidRDefault="00F42C5E" w:rsidP="00F42C5E">
      <w:pPr>
        <w:numPr>
          <w:ilvl w:val="0"/>
          <w:numId w:val="19"/>
        </w:numPr>
      </w:pPr>
      <w:r w:rsidRPr="00F42C5E">
        <w:t>Role-based security awareness programs for employees handling sensitive client data.</w:t>
      </w:r>
    </w:p>
    <w:p w14:paraId="2D94558E" w14:textId="77777777" w:rsidR="00F42C5E" w:rsidRPr="00F42C5E" w:rsidRDefault="00F42C5E" w:rsidP="00F42C5E">
      <w:pPr>
        <w:numPr>
          <w:ilvl w:val="0"/>
          <w:numId w:val="19"/>
        </w:numPr>
      </w:pPr>
      <w:r w:rsidRPr="00F42C5E">
        <w:t>Phishing simulations and practical exercises conducted semi-annually.</w:t>
      </w:r>
    </w:p>
    <w:p w14:paraId="2EA2FAA2" w14:textId="3FA187EB" w:rsidR="00F42C5E" w:rsidRPr="00F42C5E" w:rsidRDefault="00F42C5E" w:rsidP="00F42C5E"/>
    <w:p w14:paraId="3D75EEB8" w14:textId="77777777" w:rsidR="00F42C5E" w:rsidRPr="00F42C5E" w:rsidRDefault="00F42C5E" w:rsidP="00F42C5E">
      <w:pPr>
        <w:rPr>
          <w:b/>
          <w:bCs/>
        </w:rPr>
      </w:pPr>
      <w:r w:rsidRPr="00F42C5E">
        <w:rPr>
          <w:b/>
          <w:bCs/>
        </w:rPr>
        <w:t>10. Audit, Review, and Continuous Improvement</w:t>
      </w:r>
    </w:p>
    <w:p w14:paraId="7053E8D3" w14:textId="77777777" w:rsidR="00F42C5E" w:rsidRPr="00F42C5E" w:rsidRDefault="00F42C5E" w:rsidP="00F42C5E">
      <w:pPr>
        <w:numPr>
          <w:ilvl w:val="0"/>
          <w:numId w:val="20"/>
        </w:numPr>
      </w:pPr>
      <w:r w:rsidRPr="00F42C5E">
        <w:t>Internal audits conducted quarterly to ensure control effectiveness.</w:t>
      </w:r>
    </w:p>
    <w:p w14:paraId="5E17DAA4" w14:textId="77777777" w:rsidR="00F42C5E" w:rsidRPr="00F42C5E" w:rsidRDefault="00F42C5E" w:rsidP="00F42C5E">
      <w:pPr>
        <w:numPr>
          <w:ilvl w:val="0"/>
          <w:numId w:val="20"/>
        </w:numPr>
      </w:pPr>
      <w:r w:rsidRPr="00F42C5E">
        <w:t>Third-party SOC2, ISO 27001, and PCI DSS audits conducted annually.</w:t>
      </w:r>
    </w:p>
    <w:p w14:paraId="542BA64F" w14:textId="77777777" w:rsidR="00F42C5E" w:rsidRPr="00F42C5E" w:rsidRDefault="00F42C5E" w:rsidP="00F42C5E">
      <w:pPr>
        <w:numPr>
          <w:ilvl w:val="0"/>
          <w:numId w:val="20"/>
        </w:numPr>
      </w:pPr>
      <w:r w:rsidRPr="00F42C5E">
        <w:t>Security controls updated based on audit findings, emerging threats, and technological advancements.</w:t>
      </w:r>
    </w:p>
    <w:p w14:paraId="299811A6" w14:textId="77777777" w:rsidR="00F42C5E" w:rsidRPr="00F42C5E" w:rsidRDefault="00F42C5E" w:rsidP="00F42C5E">
      <w:pPr>
        <w:numPr>
          <w:ilvl w:val="0"/>
          <w:numId w:val="20"/>
        </w:numPr>
      </w:pPr>
      <w:r w:rsidRPr="00F42C5E">
        <w:t>Policy reviewed annually or after significant incidents, regulatory changes, or business transformation.</w:t>
      </w:r>
    </w:p>
    <w:p w14:paraId="13711889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00F"/>
    <w:multiLevelType w:val="multilevel"/>
    <w:tmpl w:val="839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A04"/>
    <w:multiLevelType w:val="multilevel"/>
    <w:tmpl w:val="0C8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F4583"/>
    <w:multiLevelType w:val="multilevel"/>
    <w:tmpl w:val="EB5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2861"/>
    <w:multiLevelType w:val="multilevel"/>
    <w:tmpl w:val="950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C518A"/>
    <w:multiLevelType w:val="multilevel"/>
    <w:tmpl w:val="D0E0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B7249"/>
    <w:multiLevelType w:val="multilevel"/>
    <w:tmpl w:val="38B4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D32D4"/>
    <w:multiLevelType w:val="multilevel"/>
    <w:tmpl w:val="7A2A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37532"/>
    <w:multiLevelType w:val="multilevel"/>
    <w:tmpl w:val="8E7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03400"/>
    <w:multiLevelType w:val="multilevel"/>
    <w:tmpl w:val="46D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22220"/>
    <w:multiLevelType w:val="multilevel"/>
    <w:tmpl w:val="BCA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00706"/>
    <w:multiLevelType w:val="multilevel"/>
    <w:tmpl w:val="627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15622"/>
    <w:multiLevelType w:val="multilevel"/>
    <w:tmpl w:val="269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03284"/>
    <w:multiLevelType w:val="multilevel"/>
    <w:tmpl w:val="4B0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6669B"/>
    <w:multiLevelType w:val="multilevel"/>
    <w:tmpl w:val="2BF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D2DB1"/>
    <w:multiLevelType w:val="multilevel"/>
    <w:tmpl w:val="3D1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034C0"/>
    <w:multiLevelType w:val="multilevel"/>
    <w:tmpl w:val="E0B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B298A"/>
    <w:multiLevelType w:val="multilevel"/>
    <w:tmpl w:val="A8A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37A7A"/>
    <w:multiLevelType w:val="multilevel"/>
    <w:tmpl w:val="E86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5333F"/>
    <w:multiLevelType w:val="multilevel"/>
    <w:tmpl w:val="48C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368FE"/>
    <w:multiLevelType w:val="multilevel"/>
    <w:tmpl w:val="303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627049">
    <w:abstractNumId w:val="4"/>
  </w:num>
  <w:num w:numId="2" w16cid:durableId="312375543">
    <w:abstractNumId w:val="2"/>
  </w:num>
  <w:num w:numId="3" w16cid:durableId="730733372">
    <w:abstractNumId w:val="0"/>
  </w:num>
  <w:num w:numId="4" w16cid:durableId="1581016052">
    <w:abstractNumId w:val="16"/>
  </w:num>
  <w:num w:numId="5" w16cid:durableId="1875345402">
    <w:abstractNumId w:val="12"/>
  </w:num>
  <w:num w:numId="6" w16cid:durableId="597714413">
    <w:abstractNumId w:val="14"/>
  </w:num>
  <w:num w:numId="7" w16cid:durableId="441536719">
    <w:abstractNumId w:val="6"/>
  </w:num>
  <w:num w:numId="8" w16cid:durableId="1472744582">
    <w:abstractNumId w:val="15"/>
  </w:num>
  <w:num w:numId="9" w16cid:durableId="1253321219">
    <w:abstractNumId w:val="1"/>
  </w:num>
  <w:num w:numId="10" w16cid:durableId="1253050817">
    <w:abstractNumId w:val="13"/>
  </w:num>
  <w:num w:numId="11" w16cid:durableId="1685590200">
    <w:abstractNumId w:val="11"/>
  </w:num>
  <w:num w:numId="12" w16cid:durableId="324096355">
    <w:abstractNumId w:val="3"/>
  </w:num>
  <w:num w:numId="13" w16cid:durableId="430787055">
    <w:abstractNumId w:val="18"/>
  </w:num>
  <w:num w:numId="14" w16cid:durableId="1728261201">
    <w:abstractNumId w:val="8"/>
  </w:num>
  <w:num w:numId="15" w16cid:durableId="2023388865">
    <w:abstractNumId w:val="10"/>
  </w:num>
  <w:num w:numId="16" w16cid:durableId="774441854">
    <w:abstractNumId w:val="7"/>
  </w:num>
  <w:num w:numId="17" w16cid:durableId="1739014724">
    <w:abstractNumId w:val="5"/>
  </w:num>
  <w:num w:numId="18" w16cid:durableId="827747286">
    <w:abstractNumId w:val="17"/>
  </w:num>
  <w:num w:numId="19" w16cid:durableId="1681659000">
    <w:abstractNumId w:val="9"/>
  </w:num>
  <w:num w:numId="20" w16cid:durableId="20021517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5E"/>
    <w:rsid w:val="000A0ED7"/>
    <w:rsid w:val="004766F7"/>
    <w:rsid w:val="00816796"/>
    <w:rsid w:val="00B77622"/>
    <w:rsid w:val="00BE7A3D"/>
    <w:rsid w:val="00F42C5E"/>
    <w:rsid w:val="00F7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1A80"/>
  <w15:chartTrackingRefBased/>
  <w15:docId w15:val="{BA8134E2-D09A-4C69-8A9E-6B5594C6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942</Words>
  <Characters>5373</Characters>
  <Application>Microsoft Office Word</Application>
  <DocSecurity>0</DocSecurity>
  <Lines>44</Lines>
  <Paragraphs>12</Paragraphs>
  <ScaleCrop>false</ScaleCrop>
  <Company>PricewaterhouseCoopers</Company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2025-12-11T05:59:00Z</dcterms:created>
  <dcterms:modified xsi:type="dcterms:W3CDTF">2025-12-12T05:55:00Z</dcterms:modified>
</cp:coreProperties>
</file>