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7FBC" w14:textId="77777777" w:rsidR="00E3101C" w:rsidRPr="00E3101C" w:rsidRDefault="00E3101C" w:rsidP="00E3101C">
      <w:pPr>
        <w:rPr>
          <w:b/>
          <w:bCs/>
        </w:rPr>
      </w:pPr>
      <w:r w:rsidRPr="00E3101C">
        <w:rPr>
          <w:b/>
          <w:bCs/>
        </w:rPr>
        <w:t>SAMPLE 1 – SIGNED STATEMENT OF WORK (SOW)</w:t>
      </w:r>
    </w:p>
    <w:p w14:paraId="36A83008" w14:textId="77777777" w:rsidR="00E3101C" w:rsidRPr="00E3101C" w:rsidRDefault="00E3101C" w:rsidP="00E3101C">
      <w:r w:rsidRPr="00E3101C">
        <w:rPr>
          <w:b/>
          <w:bCs/>
        </w:rPr>
        <w:t>SOW No.: PVHS-FSS/2025/PM-001</w:t>
      </w:r>
      <w:r w:rsidRPr="00E3101C">
        <w:br/>
      </w:r>
      <w:r w:rsidRPr="00E3101C">
        <w:rPr>
          <w:b/>
          <w:bCs/>
        </w:rPr>
        <w:t xml:space="preserve">Between </w:t>
      </w:r>
      <w:proofErr w:type="spellStart"/>
      <w:r w:rsidRPr="00E3101C">
        <w:rPr>
          <w:b/>
          <w:bCs/>
        </w:rPr>
        <w:t>PrimeVolta</w:t>
      </w:r>
      <w:proofErr w:type="spellEnd"/>
      <w:r w:rsidRPr="00E3101C">
        <w:rPr>
          <w:b/>
          <w:bCs/>
        </w:rPr>
        <w:t xml:space="preserve"> Hardware Solutions (“Vendor”) and </w:t>
      </w:r>
      <w:proofErr w:type="spellStart"/>
      <w:r w:rsidRPr="00E3101C">
        <w:rPr>
          <w:b/>
          <w:bCs/>
        </w:rPr>
        <w:t>FinSecure</w:t>
      </w:r>
      <w:proofErr w:type="spellEnd"/>
      <w:r w:rsidRPr="00E3101C">
        <w:rPr>
          <w:b/>
          <w:bCs/>
        </w:rPr>
        <w:t xml:space="preserve"> Services (“Client”)</w:t>
      </w:r>
    </w:p>
    <w:p w14:paraId="6D47697C" w14:textId="77777777" w:rsidR="00E3101C" w:rsidRPr="00E3101C" w:rsidRDefault="00E3101C" w:rsidP="00E3101C">
      <w:r w:rsidRPr="00E3101C">
        <w:rPr>
          <w:b/>
          <w:bCs/>
        </w:rPr>
        <w:t>Effective Date:</w:t>
      </w:r>
      <w:r w:rsidRPr="00E3101C">
        <w:t xml:space="preserve"> </w:t>
      </w:r>
      <w:r w:rsidRPr="00E3101C">
        <w:rPr>
          <w:b/>
          <w:bCs/>
          <w:i/>
          <w:iCs/>
        </w:rPr>
        <w:t>/</w:t>
      </w:r>
      <w:r w:rsidRPr="00E3101C">
        <w:t>/2025</w:t>
      </w:r>
      <w:r w:rsidRPr="00E3101C">
        <w:br/>
      </w:r>
      <w:r w:rsidRPr="00E3101C">
        <w:rPr>
          <w:b/>
          <w:bCs/>
        </w:rPr>
        <w:t>Location:</w:t>
      </w:r>
      <w:r w:rsidRPr="00E3101C">
        <w:t xml:space="preserve"> Nationwide (India)</w:t>
      </w:r>
    </w:p>
    <w:p w14:paraId="67A6BE4B" w14:textId="0760A918" w:rsidR="00E3101C" w:rsidRPr="00E3101C" w:rsidRDefault="00E3101C" w:rsidP="00E3101C"/>
    <w:p w14:paraId="02DF3404" w14:textId="77777777" w:rsidR="00E3101C" w:rsidRPr="00E3101C" w:rsidRDefault="00E3101C" w:rsidP="00E3101C">
      <w:pPr>
        <w:rPr>
          <w:b/>
          <w:bCs/>
        </w:rPr>
      </w:pPr>
      <w:r w:rsidRPr="00E3101C">
        <w:rPr>
          <w:b/>
          <w:bCs/>
        </w:rPr>
        <w:t>1. Purpose and Background</w:t>
      </w:r>
    </w:p>
    <w:p w14:paraId="47DB3F17" w14:textId="77777777" w:rsidR="00E3101C" w:rsidRPr="00E3101C" w:rsidRDefault="00E3101C" w:rsidP="00E3101C">
      <w:r w:rsidRPr="00E3101C">
        <w:t xml:space="preserve">1.1 This Statement of Work (“SOW”) is entered into pursuant to the Master Services Agreement (“MSA”) executed between </w:t>
      </w:r>
      <w:proofErr w:type="spellStart"/>
      <w:r w:rsidRPr="00E3101C">
        <w:rPr>
          <w:b/>
          <w:bCs/>
        </w:rPr>
        <w:t>PrimeVolta</w:t>
      </w:r>
      <w:proofErr w:type="spellEnd"/>
      <w:r w:rsidRPr="00E3101C">
        <w:rPr>
          <w:b/>
          <w:bCs/>
        </w:rPr>
        <w:t xml:space="preserve"> Hardware Solutions</w:t>
      </w:r>
      <w:r w:rsidRPr="00E3101C">
        <w:t xml:space="preserve">, a company incorporated under the Companies Act, 2013 with its registered office at [Address], (“Vendor”) and </w:t>
      </w:r>
      <w:proofErr w:type="spellStart"/>
      <w:r w:rsidRPr="00E3101C">
        <w:rPr>
          <w:b/>
          <w:bCs/>
        </w:rPr>
        <w:t>FinSecure</w:t>
      </w:r>
      <w:proofErr w:type="spellEnd"/>
      <w:r w:rsidRPr="00E3101C">
        <w:rPr>
          <w:b/>
          <w:bCs/>
        </w:rPr>
        <w:t xml:space="preserve"> Services</w:t>
      </w:r>
      <w:r w:rsidRPr="00E3101C">
        <w:t>, a financial services provider engaged in banking, insurance, and fintech operations with its principal office at [Address], (“Client”).</w:t>
      </w:r>
    </w:p>
    <w:p w14:paraId="411033B1" w14:textId="77777777" w:rsidR="00E3101C" w:rsidRPr="00E3101C" w:rsidRDefault="00E3101C" w:rsidP="00E3101C">
      <w:r w:rsidRPr="00E3101C">
        <w:t xml:space="preserve">1.2 The purpose of this SOW is to define the scope, responsibilities, deliverables, timelines, pricing, acceptance criteria, and risk mitigation measures associated with the </w:t>
      </w:r>
      <w:r w:rsidRPr="00E3101C">
        <w:rPr>
          <w:b/>
          <w:bCs/>
        </w:rPr>
        <w:t>design, manufacture, supply, installation, commissioning, and post-installation maintenance</w:t>
      </w:r>
      <w:r w:rsidRPr="00E3101C">
        <w:t xml:space="preserve"> of IoT-enabled smart power management modules for Client’s branch offices nationwide.</w:t>
      </w:r>
    </w:p>
    <w:p w14:paraId="259BF215" w14:textId="77777777" w:rsidR="00E3101C" w:rsidRPr="00E3101C" w:rsidRDefault="00E3101C" w:rsidP="00E3101C">
      <w:r w:rsidRPr="00E3101C">
        <w:t>1.3 This SOW is supplemental to, and governed by, the terms of the MSA, except as expressly modified herein. All capitalized terms not defined in this SOW shall have the meanings assigned in the MSA.</w:t>
      </w:r>
    </w:p>
    <w:p w14:paraId="6AA2CEDE" w14:textId="2243BDB6" w:rsidR="00E3101C" w:rsidRPr="00E3101C" w:rsidRDefault="00E3101C" w:rsidP="00E3101C"/>
    <w:p w14:paraId="02E7002E" w14:textId="77777777" w:rsidR="00E3101C" w:rsidRPr="00E3101C" w:rsidRDefault="00E3101C" w:rsidP="00E3101C">
      <w:pPr>
        <w:rPr>
          <w:b/>
          <w:bCs/>
        </w:rPr>
      </w:pPr>
      <w:r w:rsidRPr="00E3101C">
        <w:rPr>
          <w:b/>
          <w:bCs/>
        </w:rPr>
        <w:t>2. Definitions</w:t>
      </w:r>
    </w:p>
    <w:p w14:paraId="72FE9CE8" w14:textId="77777777" w:rsidR="00E3101C" w:rsidRPr="00E3101C" w:rsidRDefault="00E3101C" w:rsidP="00E3101C">
      <w:r w:rsidRPr="00E3101C">
        <w:t>For the purposes of this SOW, the following terms shall have the meanings set forth below:</w:t>
      </w:r>
    </w:p>
    <w:p w14:paraId="2CD652F7" w14:textId="77777777" w:rsidR="00E3101C" w:rsidRPr="00E3101C" w:rsidRDefault="00E3101C" w:rsidP="00E3101C">
      <w:pPr>
        <w:numPr>
          <w:ilvl w:val="0"/>
          <w:numId w:val="1"/>
        </w:numPr>
      </w:pPr>
      <w:r w:rsidRPr="00E3101C">
        <w:rPr>
          <w:b/>
          <w:bCs/>
        </w:rPr>
        <w:t>“Hardware Units”</w:t>
      </w:r>
      <w:r w:rsidRPr="00E3101C">
        <w:t xml:space="preserve"> means IoT-enabled Smart Power Modules Model PV-SPM-7200 manufactured and supplied under this SOW.</w:t>
      </w:r>
    </w:p>
    <w:p w14:paraId="3539A0AD" w14:textId="77777777" w:rsidR="00E3101C" w:rsidRPr="00E3101C" w:rsidRDefault="00E3101C" w:rsidP="00E3101C">
      <w:pPr>
        <w:numPr>
          <w:ilvl w:val="0"/>
          <w:numId w:val="1"/>
        </w:numPr>
      </w:pPr>
      <w:r w:rsidRPr="00E3101C">
        <w:rPr>
          <w:b/>
          <w:bCs/>
        </w:rPr>
        <w:t>“Installation Services”</w:t>
      </w:r>
      <w:r w:rsidRPr="00E3101C">
        <w:t xml:space="preserve"> means all activities required to install, configure, and integrate the Hardware Units at the Client’s branch offices.</w:t>
      </w:r>
    </w:p>
    <w:p w14:paraId="7ED5E99B" w14:textId="77777777" w:rsidR="00E3101C" w:rsidRPr="00E3101C" w:rsidRDefault="00E3101C" w:rsidP="00E3101C">
      <w:pPr>
        <w:numPr>
          <w:ilvl w:val="0"/>
          <w:numId w:val="1"/>
        </w:numPr>
      </w:pPr>
      <w:r w:rsidRPr="00E3101C">
        <w:rPr>
          <w:b/>
          <w:bCs/>
        </w:rPr>
        <w:t>“Acceptance Testing”</w:t>
      </w:r>
      <w:r w:rsidRPr="00E3101C">
        <w:t xml:space="preserve"> means the set of tests and validations described in Section 6 that must be performed before the Client formally accepts the Hardware Units.</w:t>
      </w:r>
    </w:p>
    <w:p w14:paraId="6F6FDA90" w14:textId="77777777" w:rsidR="00E3101C" w:rsidRPr="00E3101C" w:rsidRDefault="00E3101C" w:rsidP="00E3101C">
      <w:pPr>
        <w:numPr>
          <w:ilvl w:val="0"/>
          <w:numId w:val="1"/>
        </w:numPr>
      </w:pPr>
      <w:r w:rsidRPr="00E3101C">
        <w:rPr>
          <w:b/>
          <w:bCs/>
        </w:rPr>
        <w:t>“AMC”</w:t>
      </w:r>
      <w:r w:rsidRPr="00E3101C">
        <w:t xml:space="preserve"> means Annual Maintenance Contract covering preventive and corrective maintenance as described in Section 3.3.</w:t>
      </w:r>
    </w:p>
    <w:p w14:paraId="3120BEE0" w14:textId="77777777" w:rsidR="00E3101C" w:rsidRPr="00E3101C" w:rsidRDefault="00E3101C" w:rsidP="00E3101C">
      <w:pPr>
        <w:numPr>
          <w:ilvl w:val="0"/>
          <w:numId w:val="1"/>
        </w:numPr>
      </w:pPr>
      <w:r w:rsidRPr="00E3101C">
        <w:rPr>
          <w:b/>
          <w:bCs/>
        </w:rPr>
        <w:lastRenderedPageBreak/>
        <w:t>“Change Request (CR)”</w:t>
      </w:r>
      <w:r w:rsidRPr="00E3101C">
        <w:t xml:space="preserve"> means any request for alteration in the scope, timeline, or cost agreed herein, subject to mutual written approval.</w:t>
      </w:r>
    </w:p>
    <w:p w14:paraId="504754E4" w14:textId="1BD1A73E" w:rsidR="00E3101C" w:rsidRPr="00E3101C" w:rsidRDefault="00E3101C" w:rsidP="00E3101C"/>
    <w:p w14:paraId="5B908D89" w14:textId="77777777" w:rsidR="00E3101C" w:rsidRPr="00E3101C" w:rsidRDefault="00E3101C" w:rsidP="00E3101C">
      <w:pPr>
        <w:rPr>
          <w:b/>
          <w:bCs/>
        </w:rPr>
      </w:pPr>
      <w:r w:rsidRPr="00E3101C">
        <w:rPr>
          <w:b/>
          <w:bCs/>
        </w:rPr>
        <w:t>3. Scope of Work</w:t>
      </w:r>
    </w:p>
    <w:p w14:paraId="5392B163" w14:textId="77777777" w:rsidR="00E3101C" w:rsidRPr="00E3101C" w:rsidRDefault="00E3101C" w:rsidP="00E3101C">
      <w:pPr>
        <w:rPr>
          <w:b/>
          <w:bCs/>
        </w:rPr>
      </w:pPr>
      <w:r w:rsidRPr="00E3101C">
        <w:rPr>
          <w:b/>
          <w:bCs/>
        </w:rPr>
        <w:t>3.1 Design and Manufacturing</w:t>
      </w:r>
    </w:p>
    <w:p w14:paraId="3DABFD07" w14:textId="77777777" w:rsidR="00E3101C" w:rsidRPr="00E3101C" w:rsidRDefault="00E3101C" w:rsidP="00E3101C">
      <w:r w:rsidRPr="00E3101C">
        <w:t xml:space="preserve">3.1.1 Vendor shall design, engineer, manufacture, and test </w:t>
      </w:r>
      <w:r w:rsidRPr="00E3101C">
        <w:rPr>
          <w:b/>
          <w:bCs/>
        </w:rPr>
        <w:t>2,500 units</w:t>
      </w:r>
      <w:r w:rsidRPr="00E3101C">
        <w:t xml:space="preserve"> of IoT-enabled Smart Power Modules, incorporating the following features:</w:t>
      </w:r>
    </w:p>
    <w:p w14:paraId="0A16DC20" w14:textId="77777777" w:rsidR="00E3101C" w:rsidRPr="00E3101C" w:rsidRDefault="00E3101C" w:rsidP="00E3101C">
      <w:pPr>
        <w:numPr>
          <w:ilvl w:val="0"/>
          <w:numId w:val="2"/>
        </w:numPr>
      </w:pPr>
      <w:r w:rsidRPr="00E3101C">
        <w:t>ARM Cortex M33 based controller</w:t>
      </w:r>
    </w:p>
    <w:p w14:paraId="2A075E4A" w14:textId="77777777" w:rsidR="00E3101C" w:rsidRPr="00E3101C" w:rsidRDefault="00E3101C" w:rsidP="00E3101C">
      <w:pPr>
        <w:numPr>
          <w:ilvl w:val="0"/>
          <w:numId w:val="2"/>
        </w:numPr>
      </w:pPr>
      <w:r w:rsidRPr="00E3101C">
        <w:t>Power surge and over-voltage protection up to 10kV</w:t>
      </w:r>
    </w:p>
    <w:p w14:paraId="77B90C3B" w14:textId="77777777" w:rsidR="00E3101C" w:rsidRPr="00E3101C" w:rsidRDefault="00E3101C" w:rsidP="00E3101C">
      <w:pPr>
        <w:numPr>
          <w:ilvl w:val="0"/>
          <w:numId w:val="2"/>
        </w:numPr>
      </w:pPr>
      <w:r w:rsidRPr="00E3101C">
        <w:t>AES-256 encrypted communication</w:t>
      </w:r>
    </w:p>
    <w:p w14:paraId="11171AFD" w14:textId="77777777" w:rsidR="00E3101C" w:rsidRPr="00E3101C" w:rsidRDefault="00E3101C" w:rsidP="00E3101C">
      <w:pPr>
        <w:numPr>
          <w:ilvl w:val="0"/>
          <w:numId w:val="2"/>
        </w:numPr>
      </w:pPr>
      <w:r w:rsidRPr="00E3101C">
        <w:t>GSM + LTE fallback connectivity</w:t>
      </w:r>
    </w:p>
    <w:p w14:paraId="3E731096" w14:textId="77777777" w:rsidR="00E3101C" w:rsidRPr="00E3101C" w:rsidRDefault="00E3101C" w:rsidP="00E3101C">
      <w:pPr>
        <w:numPr>
          <w:ilvl w:val="0"/>
          <w:numId w:val="2"/>
        </w:numPr>
      </w:pPr>
      <w:r w:rsidRPr="00E3101C">
        <w:t>Overload, reverse polarity, and thermal protection circuits</w:t>
      </w:r>
    </w:p>
    <w:p w14:paraId="5F501891" w14:textId="77777777" w:rsidR="00E3101C" w:rsidRPr="00E3101C" w:rsidRDefault="00E3101C" w:rsidP="00E3101C">
      <w:pPr>
        <w:numPr>
          <w:ilvl w:val="0"/>
          <w:numId w:val="2"/>
        </w:numPr>
      </w:pPr>
      <w:r w:rsidRPr="00E3101C">
        <w:t>Firmware supporting remote diagnostics, reporting, and OTA updates</w:t>
      </w:r>
    </w:p>
    <w:p w14:paraId="1ECB56DB" w14:textId="77777777" w:rsidR="00E3101C" w:rsidRPr="00E3101C" w:rsidRDefault="00E3101C" w:rsidP="00E3101C">
      <w:r w:rsidRPr="00E3101C">
        <w:t xml:space="preserve">3.1.2 All manufacturing activities shall comply with ISO 9001:2015, ISO 14001:2015, and ISO 27001:2022 standards. Vendor </w:t>
      </w:r>
      <w:proofErr w:type="gramStart"/>
      <w:r w:rsidRPr="00E3101C">
        <w:t>shall</w:t>
      </w:r>
      <w:proofErr w:type="gramEnd"/>
      <w:r w:rsidRPr="00E3101C">
        <w:t xml:space="preserve"> maintain production logs, batch traceability, and serial numbering for each unit.</w:t>
      </w:r>
    </w:p>
    <w:p w14:paraId="79CFE3C6" w14:textId="77777777" w:rsidR="00E3101C" w:rsidRPr="00E3101C" w:rsidRDefault="00E3101C" w:rsidP="00E3101C">
      <w:r w:rsidRPr="00E3101C">
        <w:t>3.1.3 Vendor shall conduct pre-shipment inspection, functional testing, and provide a detailed Manufacturing Quality Report to Client.</w:t>
      </w:r>
    </w:p>
    <w:p w14:paraId="3762296D" w14:textId="5509AADF" w:rsidR="00E3101C" w:rsidRPr="00E3101C" w:rsidRDefault="00E3101C" w:rsidP="00E3101C"/>
    <w:p w14:paraId="4BDC163C" w14:textId="77777777" w:rsidR="00E3101C" w:rsidRPr="00E3101C" w:rsidRDefault="00E3101C" w:rsidP="00E3101C">
      <w:pPr>
        <w:rPr>
          <w:b/>
          <w:bCs/>
        </w:rPr>
      </w:pPr>
      <w:r w:rsidRPr="00E3101C">
        <w:rPr>
          <w:b/>
          <w:bCs/>
        </w:rPr>
        <w:t>3.2 Installation &amp; Commissioning</w:t>
      </w:r>
    </w:p>
    <w:p w14:paraId="554DDB41" w14:textId="77777777" w:rsidR="00E3101C" w:rsidRPr="00E3101C" w:rsidRDefault="00E3101C" w:rsidP="00E3101C">
      <w:r w:rsidRPr="00E3101C">
        <w:t xml:space="preserve">3.2.1 Vendor shall deploy a certified installation team for </w:t>
      </w:r>
      <w:r w:rsidRPr="00E3101C">
        <w:rPr>
          <w:b/>
          <w:bCs/>
        </w:rPr>
        <w:t>180 Client branch offices</w:t>
      </w:r>
      <w:r w:rsidRPr="00E3101C">
        <w:t xml:space="preserve"> across India. Installation services include:</w:t>
      </w:r>
    </w:p>
    <w:p w14:paraId="26E13630" w14:textId="77777777" w:rsidR="00E3101C" w:rsidRPr="00E3101C" w:rsidRDefault="00E3101C" w:rsidP="00E3101C">
      <w:pPr>
        <w:numPr>
          <w:ilvl w:val="0"/>
          <w:numId w:val="3"/>
        </w:numPr>
      </w:pPr>
      <w:r w:rsidRPr="00E3101C">
        <w:t>Site survey and electrical load assessment</w:t>
      </w:r>
    </w:p>
    <w:p w14:paraId="28E8A6A8" w14:textId="77777777" w:rsidR="00E3101C" w:rsidRPr="00E3101C" w:rsidRDefault="00E3101C" w:rsidP="00E3101C">
      <w:pPr>
        <w:numPr>
          <w:ilvl w:val="0"/>
          <w:numId w:val="3"/>
        </w:numPr>
      </w:pPr>
      <w:r w:rsidRPr="00E3101C">
        <w:t>Integration of hardware with existing branch network, including BMS</w:t>
      </w:r>
    </w:p>
    <w:p w14:paraId="004E3EFF" w14:textId="77777777" w:rsidR="00E3101C" w:rsidRPr="00E3101C" w:rsidRDefault="00E3101C" w:rsidP="00E3101C">
      <w:pPr>
        <w:numPr>
          <w:ilvl w:val="0"/>
          <w:numId w:val="3"/>
        </w:numPr>
      </w:pPr>
      <w:r w:rsidRPr="00E3101C">
        <w:t>Installation of firmware version 7.2.1</w:t>
      </w:r>
    </w:p>
    <w:p w14:paraId="54D36672" w14:textId="77777777" w:rsidR="00E3101C" w:rsidRPr="00E3101C" w:rsidRDefault="00E3101C" w:rsidP="00E3101C">
      <w:pPr>
        <w:numPr>
          <w:ilvl w:val="0"/>
          <w:numId w:val="3"/>
        </w:numPr>
      </w:pPr>
      <w:r w:rsidRPr="00E3101C">
        <w:t>Configuration and calibration of sensors</w:t>
      </w:r>
    </w:p>
    <w:p w14:paraId="4D0E0AE4" w14:textId="77777777" w:rsidR="00E3101C" w:rsidRPr="00E3101C" w:rsidRDefault="00E3101C" w:rsidP="00E3101C">
      <w:pPr>
        <w:numPr>
          <w:ilvl w:val="0"/>
          <w:numId w:val="3"/>
        </w:numPr>
      </w:pPr>
      <w:r w:rsidRPr="00E3101C">
        <w:t xml:space="preserve">Connectivity verification with </w:t>
      </w:r>
      <w:proofErr w:type="spellStart"/>
      <w:r w:rsidRPr="00E3101C">
        <w:t>FinSecure</w:t>
      </w:r>
      <w:proofErr w:type="spellEnd"/>
      <w:r w:rsidRPr="00E3101C">
        <w:t xml:space="preserve"> Command Center</w:t>
      </w:r>
    </w:p>
    <w:p w14:paraId="2EC4AF23" w14:textId="77777777" w:rsidR="00E3101C" w:rsidRPr="00E3101C" w:rsidRDefault="00E3101C" w:rsidP="00E3101C">
      <w:pPr>
        <w:numPr>
          <w:ilvl w:val="0"/>
          <w:numId w:val="3"/>
        </w:numPr>
      </w:pPr>
      <w:r w:rsidRPr="00E3101C">
        <w:t>Preparation of Installation Completion Reports</w:t>
      </w:r>
    </w:p>
    <w:p w14:paraId="4A7F912E" w14:textId="77777777" w:rsidR="00E3101C" w:rsidRPr="00E3101C" w:rsidRDefault="00E3101C" w:rsidP="00E3101C">
      <w:r w:rsidRPr="00E3101C">
        <w:lastRenderedPageBreak/>
        <w:t>3.2.2 Vendor shall coordinate installation schedules with Client to minimize branch operational disruption. Installation shall adhere to local electrical safety standards, National Electrical Code, and EMI/EMC compliance.</w:t>
      </w:r>
    </w:p>
    <w:p w14:paraId="1AF165C8" w14:textId="77777777" w:rsidR="00E3101C" w:rsidRPr="00E3101C" w:rsidRDefault="00E3101C" w:rsidP="00E3101C">
      <w:r w:rsidRPr="00E3101C">
        <w:t>3.2.3 Vendor shall provide on-site training for branch technical staff covering operation, troubleshooting, and preventive maintenance.</w:t>
      </w:r>
    </w:p>
    <w:p w14:paraId="39DA7BDA" w14:textId="6EED1370" w:rsidR="00E3101C" w:rsidRPr="00E3101C" w:rsidRDefault="00E3101C" w:rsidP="00E3101C"/>
    <w:p w14:paraId="0DCE3E01" w14:textId="77777777" w:rsidR="00E3101C" w:rsidRPr="00E3101C" w:rsidRDefault="00E3101C" w:rsidP="00E3101C">
      <w:pPr>
        <w:rPr>
          <w:b/>
          <w:bCs/>
        </w:rPr>
      </w:pPr>
      <w:r w:rsidRPr="00E3101C">
        <w:rPr>
          <w:b/>
          <w:bCs/>
        </w:rPr>
        <w:t>3.3 Warranty &amp; Annual Maintenance Contract (AMC)</w:t>
      </w:r>
    </w:p>
    <w:p w14:paraId="3C2D5DBE" w14:textId="77777777" w:rsidR="00E3101C" w:rsidRPr="00E3101C" w:rsidRDefault="00E3101C" w:rsidP="00E3101C">
      <w:r w:rsidRPr="00E3101C">
        <w:t>3.3.1 Warranty Period: Twelve (12) months from the date of installation, covering:</w:t>
      </w:r>
    </w:p>
    <w:p w14:paraId="33721066" w14:textId="77777777" w:rsidR="00E3101C" w:rsidRPr="00E3101C" w:rsidRDefault="00E3101C" w:rsidP="00E3101C">
      <w:pPr>
        <w:numPr>
          <w:ilvl w:val="0"/>
          <w:numId w:val="4"/>
        </w:numPr>
      </w:pPr>
      <w:r w:rsidRPr="00E3101C">
        <w:t>Hardware defects</w:t>
      </w:r>
    </w:p>
    <w:p w14:paraId="39EBF2BF" w14:textId="77777777" w:rsidR="00E3101C" w:rsidRPr="00E3101C" w:rsidRDefault="00E3101C" w:rsidP="00E3101C">
      <w:pPr>
        <w:numPr>
          <w:ilvl w:val="0"/>
          <w:numId w:val="4"/>
        </w:numPr>
      </w:pPr>
      <w:r w:rsidRPr="00E3101C">
        <w:t>Firmware bugs</w:t>
      </w:r>
    </w:p>
    <w:p w14:paraId="2BCC4D20" w14:textId="77777777" w:rsidR="00E3101C" w:rsidRPr="00E3101C" w:rsidRDefault="00E3101C" w:rsidP="00E3101C">
      <w:pPr>
        <w:numPr>
          <w:ilvl w:val="0"/>
          <w:numId w:val="4"/>
        </w:numPr>
      </w:pPr>
      <w:r w:rsidRPr="00E3101C">
        <w:t>Network connectivity issues attributable to the hardware</w:t>
      </w:r>
    </w:p>
    <w:p w14:paraId="57B77FE4" w14:textId="77777777" w:rsidR="00E3101C" w:rsidRPr="00E3101C" w:rsidRDefault="00E3101C" w:rsidP="00E3101C">
      <w:r w:rsidRPr="00E3101C">
        <w:t>3.3.2 Post-warranty AMC for twenty-four (24) months including:</w:t>
      </w:r>
    </w:p>
    <w:p w14:paraId="35B241AB" w14:textId="77777777" w:rsidR="00E3101C" w:rsidRPr="00E3101C" w:rsidRDefault="00E3101C" w:rsidP="00E3101C">
      <w:pPr>
        <w:numPr>
          <w:ilvl w:val="0"/>
          <w:numId w:val="5"/>
        </w:numPr>
      </w:pPr>
      <w:r w:rsidRPr="00E3101C">
        <w:t>Preventive maintenance (quarterly)</w:t>
      </w:r>
    </w:p>
    <w:p w14:paraId="128E0FEC" w14:textId="77777777" w:rsidR="00E3101C" w:rsidRPr="00E3101C" w:rsidRDefault="00E3101C" w:rsidP="00E3101C">
      <w:pPr>
        <w:numPr>
          <w:ilvl w:val="0"/>
          <w:numId w:val="5"/>
        </w:numPr>
      </w:pPr>
      <w:r w:rsidRPr="00E3101C">
        <w:t>Corrective maintenance with maximum 6-hour response time</w:t>
      </w:r>
    </w:p>
    <w:p w14:paraId="6F057931" w14:textId="77777777" w:rsidR="00E3101C" w:rsidRPr="00E3101C" w:rsidRDefault="00E3101C" w:rsidP="00E3101C">
      <w:pPr>
        <w:numPr>
          <w:ilvl w:val="0"/>
          <w:numId w:val="5"/>
        </w:numPr>
      </w:pPr>
      <w:r w:rsidRPr="00E3101C">
        <w:t>Replacement of faulty units within 24 hours</w:t>
      </w:r>
    </w:p>
    <w:p w14:paraId="4007504D" w14:textId="77777777" w:rsidR="00E3101C" w:rsidRPr="00E3101C" w:rsidRDefault="00E3101C" w:rsidP="00E3101C">
      <w:pPr>
        <w:numPr>
          <w:ilvl w:val="0"/>
          <w:numId w:val="5"/>
        </w:numPr>
      </w:pPr>
      <w:r w:rsidRPr="00E3101C">
        <w:t xml:space="preserve">Remote diagnostic support </w:t>
      </w:r>
      <w:proofErr w:type="gramStart"/>
      <w:r w:rsidRPr="00E3101C">
        <w:t>24×7</w:t>
      </w:r>
      <w:proofErr w:type="gramEnd"/>
    </w:p>
    <w:p w14:paraId="73A06B6B" w14:textId="77777777" w:rsidR="00E3101C" w:rsidRPr="00E3101C" w:rsidRDefault="00E3101C" w:rsidP="00E3101C">
      <w:r w:rsidRPr="00E3101C">
        <w:t xml:space="preserve">3.3.3 Vendor shall maintain a log of all maintenance activities, including </w:t>
      </w:r>
      <w:proofErr w:type="gramStart"/>
      <w:r w:rsidRPr="00E3101C">
        <w:t>parts replaced</w:t>
      </w:r>
      <w:proofErr w:type="gramEnd"/>
      <w:r w:rsidRPr="00E3101C">
        <w:t>, firmware updates, and branch-wise service reports.</w:t>
      </w:r>
    </w:p>
    <w:p w14:paraId="6C45D2B7" w14:textId="180F9525" w:rsidR="00E3101C" w:rsidRPr="00E3101C" w:rsidRDefault="00E3101C" w:rsidP="00E3101C"/>
    <w:p w14:paraId="4DB1B795" w14:textId="77777777" w:rsidR="00E3101C" w:rsidRPr="00E3101C" w:rsidRDefault="00E3101C" w:rsidP="00E3101C">
      <w:pPr>
        <w:rPr>
          <w:b/>
          <w:bCs/>
        </w:rPr>
      </w:pPr>
      <w:r w:rsidRPr="00E3101C">
        <w:rPr>
          <w:b/>
          <w:bCs/>
        </w:rPr>
        <w:t>4. Deliverables</w:t>
      </w:r>
    </w:p>
    <w:p w14:paraId="35DCA7C5" w14:textId="77777777" w:rsidR="00E3101C" w:rsidRPr="00E3101C" w:rsidRDefault="00E3101C" w:rsidP="00E3101C">
      <w:r w:rsidRPr="00E3101C">
        <w:t>Vendor shall deliver the following:</w:t>
      </w:r>
    </w:p>
    <w:p w14:paraId="6D1D05D5" w14:textId="77777777" w:rsidR="00E3101C" w:rsidRPr="00E3101C" w:rsidRDefault="00E3101C" w:rsidP="00E3101C">
      <w:pPr>
        <w:numPr>
          <w:ilvl w:val="0"/>
          <w:numId w:val="6"/>
        </w:numPr>
      </w:pPr>
      <w:r w:rsidRPr="00E3101C">
        <w:rPr>
          <w:b/>
          <w:bCs/>
        </w:rPr>
        <w:t>Hardware Units:</w:t>
      </w:r>
      <w:r w:rsidRPr="00E3101C">
        <w:t xml:space="preserve"> 2,500 IoT-enabled modules</w:t>
      </w:r>
    </w:p>
    <w:p w14:paraId="0D75B158" w14:textId="77777777" w:rsidR="00E3101C" w:rsidRPr="00E3101C" w:rsidRDefault="00E3101C" w:rsidP="00E3101C">
      <w:pPr>
        <w:numPr>
          <w:ilvl w:val="0"/>
          <w:numId w:val="6"/>
        </w:numPr>
      </w:pPr>
      <w:r w:rsidRPr="00E3101C">
        <w:rPr>
          <w:b/>
          <w:bCs/>
        </w:rPr>
        <w:t>Installation Reports:</w:t>
      </w:r>
      <w:r w:rsidRPr="00E3101C">
        <w:t xml:space="preserve"> 180 branch-wise reports</w:t>
      </w:r>
    </w:p>
    <w:p w14:paraId="77214546" w14:textId="77777777" w:rsidR="00E3101C" w:rsidRPr="00E3101C" w:rsidRDefault="00E3101C" w:rsidP="00E3101C">
      <w:pPr>
        <w:numPr>
          <w:ilvl w:val="0"/>
          <w:numId w:val="6"/>
        </w:numPr>
      </w:pPr>
      <w:r w:rsidRPr="00E3101C">
        <w:rPr>
          <w:b/>
          <w:bCs/>
        </w:rPr>
        <w:t>Firmware Versioning Log</w:t>
      </w:r>
    </w:p>
    <w:p w14:paraId="526B7322" w14:textId="77777777" w:rsidR="00E3101C" w:rsidRPr="00E3101C" w:rsidRDefault="00E3101C" w:rsidP="00E3101C">
      <w:pPr>
        <w:numPr>
          <w:ilvl w:val="0"/>
          <w:numId w:val="6"/>
        </w:numPr>
      </w:pPr>
      <w:r w:rsidRPr="00E3101C">
        <w:rPr>
          <w:b/>
          <w:bCs/>
        </w:rPr>
        <w:t>Maintenance Runbook</w:t>
      </w:r>
    </w:p>
    <w:p w14:paraId="7F2CBDFC" w14:textId="77777777" w:rsidR="00E3101C" w:rsidRPr="00E3101C" w:rsidRDefault="00E3101C" w:rsidP="00E3101C">
      <w:pPr>
        <w:numPr>
          <w:ilvl w:val="0"/>
          <w:numId w:val="6"/>
        </w:numPr>
      </w:pPr>
      <w:r w:rsidRPr="00E3101C">
        <w:rPr>
          <w:b/>
          <w:bCs/>
        </w:rPr>
        <w:t>Training Material &amp; User Manual</w:t>
      </w:r>
    </w:p>
    <w:p w14:paraId="72815631" w14:textId="77777777" w:rsidR="00E3101C" w:rsidRPr="00E3101C" w:rsidRDefault="00E3101C" w:rsidP="00E3101C">
      <w:pPr>
        <w:numPr>
          <w:ilvl w:val="0"/>
          <w:numId w:val="6"/>
        </w:numPr>
      </w:pPr>
      <w:r w:rsidRPr="00E3101C">
        <w:rPr>
          <w:b/>
          <w:bCs/>
        </w:rPr>
        <w:t>Spare Unit Inventory List</w:t>
      </w:r>
    </w:p>
    <w:p w14:paraId="66D49A7F" w14:textId="77777777" w:rsidR="00E3101C" w:rsidRPr="00E3101C" w:rsidRDefault="00E3101C" w:rsidP="00E3101C">
      <w:pPr>
        <w:numPr>
          <w:ilvl w:val="0"/>
          <w:numId w:val="6"/>
        </w:numPr>
      </w:pPr>
      <w:r w:rsidRPr="00E3101C">
        <w:rPr>
          <w:b/>
          <w:bCs/>
        </w:rPr>
        <w:lastRenderedPageBreak/>
        <w:t>Compliance Certificates</w:t>
      </w:r>
      <w:r w:rsidRPr="00E3101C">
        <w:t xml:space="preserve"> (ISO, EMC, EMI, Electrical Safety)</w:t>
      </w:r>
    </w:p>
    <w:p w14:paraId="0537EE5B" w14:textId="28D95DD2" w:rsidR="00E3101C" w:rsidRPr="00E3101C" w:rsidRDefault="00E3101C" w:rsidP="00E3101C"/>
    <w:p w14:paraId="4DBFC1F8" w14:textId="77777777" w:rsidR="00E3101C" w:rsidRPr="00E3101C" w:rsidRDefault="00E3101C" w:rsidP="00E3101C">
      <w:pPr>
        <w:rPr>
          <w:b/>
          <w:bCs/>
        </w:rPr>
      </w:pPr>
      <w:r w:rsidRPr="00E3101C">
        <w:rPr>
          <w:b/>
          <w:bCs/>
        </w:rPr>
        <w:t>5. Project Timelines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393"/>
        <w:gridCol w:w="1008"/>
        <w:gridCol w:w="1934"/>
      </w:tblGrid>
      <w:tr w:rsidR="00E3101C" w:rsidRPr="00E3101C" w14:paraId="1FEC1208" w14:textId="77777777">
        <w:trPr>
          <w:tblHeader/>
          <w:tblCellSpacing w:w="15" w:type="dxa"/>
        </w:trPr>
        <w:tc>
          <w:tcPr>
            <w:tcW w:w="0" w:type="auto"/>
            <w:vAlign w:val="center"/>
            <w:hideMark/>
          </w:tcPr>
          <w:p w14:paraId="508127AD" w14:textId="77777777" w:rsidR="00E3101C" w:rsidRPr="00E3101C" w:rsidRDefault="00E3101C" w:rsidP="00E3101C">
            <w:pPr>
              <w:rPr>
                <w:b/>
                <w:bCs/>
              </w:rPr>
            </w:pPr>
            <w:r w:rsidRPr="00E3101C">
              <w:rPr>
                <w:b/>
                <w:bCs/>
              </w:rPr>
              <w:t>Phase</w:t>
            </w:r>
          </w:p>
        </w:tc>
        <w:tc>
          <w:tcPr>
            <w:tcW w:w="0" w:type="auto"/>
            <w:vAlign w:val="center"/>
            <w:hideMark/>
          </w:tcPr>
          <w:p w14:paraId="05DBF6DC" w14:textId="77777777" w:rsidR="00E3101C" w:rsidRPr="00E3101C" w:rsidRDefault="00E3101C" w:rsidP="00E3101C">
            <w:pPr>
              <w:rPr>
                <w:b/>
                <w:bCs/>
              </w:rPr>
            </w:pPr>
            <w:r w:rsidRPr="00E3101C">
              <w:rPr>
                <w:b/>
                <w:bCs/>
              </w:rPr>
              <w:t>Activity</w:t>
            </w:r>
          </w:p>
        </w:tc>
        <w:tc>
          <w:tcPr>
            <w:tcW w:w="0" w:type="auto"/>
            <w:vAlign w:val="center"/>
            <w:hideMark/>
          </w:tcPr>
          <w:p w14:paraId="629A15AF" w14:textId="77777777" w:rsidR="00E3101C" w:rsidRPr="00E3101C" w:rsidRDefault="00E3101C" w:rsidP="00E3101C">
            <w:pPr>
              <w:rPr>
                <w:b/>
                <w:bCs/>
              </w:rPr>
            </w:pPr>
            <w:r w:rsidRPr="00E3101C">
              <w:rPr>
                <w:b/>
                <w:bCs/>
              </w:rPr>
              <w:t>Duration</w:t>
            </w:r>
          </w:p>
        </w:tc>
        <w:tc>
          <w:tcPr>
            <w:tcW w:w="0" w:type="auto"/>
            <w:vAlign w:val="center"/>
            <w:hideMark/>
          </w:tcPr>
          <w:p w14:paraId="4C3ECA84" w14:textId="77777777" w:rsidR="00E3101C" w:rsidRPr="00E3101C" w:rsidRDefault="00E3101C" w:rsidP="00E3101C">
            <w:pPr>
              <w:rPr>
                <w:b/>
                <w:bCs/>
              </w:rPr>
            </w:pPr>
            <w:r w:rsidRPr="00E3101C">
              <w:rPr>
                <w:b/>
                <w:bCs/>
              </w:rPr>
              <w:t>Completion Date</w:t>
            </w:r>
          </w:p>
        </w:tc>
      </w:tr>
      <w:tr w:rsidR="00E3101C" w:rsidRPr="00E3101C" w14:paraId="1884343D" w14:textId="77777777">
        <w:trPr>
          <w:tblCellSpacing w:w="15" w:type="dxa"/>
        </w:trPr>
        <w:tc>
          <w:tcPr>
            <w:tcW w:w="0" w:type="auto"/>
            <w:vAlign w:val="center"/>
            <w:hideMark/>
          </w:tcPr>
          <w:p w14:paraId="3E7C7BD9" w14:textId="77777777" w:rsidR="00E3101C" w:rsidRPr="00E3101C" w:rsidRDefault="00E3101C" w:rsidP="00E3101C">
            <w:r w:rsidRPr="00E3101C">
              <w:t>Phase 1</w:t>
            </w:r>
          </w:p>
        </w:tc>
        <w:tc>
          <w:tcPr>
            <w:tcW w:w="0" w:type="auto"/>
            <w:vAlign w:val="center"/>
            <w:hideMark/>
          </w:tcPr>
          <w:p w14:paraId="48A7FD7D" w14:textId="77777777" w:rsidR="00E3101C" w:rsidRPr="00E3101C" w:rsidRDefault="00E3101C" w:rsidP="00E3101C">
            <w:r w:rsidRPr="00E3101C">
              <w:t>Prototype Approval</w:t>
            </w:r>
          </w:p>
        </w:tc>
        <w:tc>
          <w:tcPr>
            <w:tcW w:w="0" w:type="auto"/>
            <w:vAlign w:val="center"/>
            <w:hideMark/>
          </w:tcPr>
          <w:p w14:paraId="6FB46D17" w14:textId="77777777" w:rsidR="00E3101C" w:rsidRPr="00E3101C" w:rsidRDefault="00E3101C" w:rsidP="00E3101C">
            <w:r w:rsidRPr="00E3101C">
              <w:t>2 weeks</w:t>
            </w:r>
          </w:p>
        </w:tc>
        <w:tc>
          <w:tcPr>
            <w:tcW w:w="0" w:type="auto"/>
            <w:vAlign w:val="center"/>
            <w:hideMark/>
          </w:tcPr>
          <w:p w14:paraId="77C9EC89" w14:textId="77777777" w:rsidR="00E3101C" w:rsidRPr="00E3101C" w:rsidRDefault="00E3101C" w:rsidP="00E3101C">
            <w:r w:rsidRPr="00E3101C">
              <w:rPr>
                <w:b/>
                <w:bCs/>
                <w:i/>
                <w:iCs/>
              </w:rPr>
              <w:t>/</w:t>
            </w:r>
            <w:r w:rsidRPr="00E3101C">
              <w:t>/2025</w:t>
            </w:r>
          </w:p>
        </w:tc>
      </w:tr>
      <w:tr w:rsidR="00E3101C" w:rsidRPr="00E3101C" w14:paraId="40B5B38A" w14:textId="77777777">
        <w:trPr>
          <w:tblCellSpacing w:w="15" w:type="dxa"/>
        </w:trPr>
        <w:tc>
          <w:tcPr>
            <w:tcW w:w="0" w:type="auto"/>
            <w:vAlign w:val="center"/>
            <w:hideMark/>
          </w:tcPr>
          <w:p w14:paraId="22D4D45D" w14:textId="77777777" w:rsidR="00E3101C" w:rsidRPr="00E3101C" w:rsidRDefault="00E3101C" w:rsidP="00E3101C">
            <w:r w:rsidRPr="00E3101C">
              <w:t>Phase 2</w:t>
            </w:r>
          </w:p>
        </w:tc>
        <w:tc>
          <w:tcPr>
            <w:tcW w:w="0" w:type="auto"/>
            <w:vAlign w:val="center"/>
            <w:hideMark/>
          </w:tcPr>
          <w:p w14:paraId="59E3C335" w14:textId="77777777" w:rsidR="00E3101C" w:rsidRPr="00E3101C" w:rsidRDefault="00E3101C" w:rsidP="00E3101C">
            <w:r w:rsidRPr="00E3101C">
              <w:t>Manufacturing Batch 1</w:t>
            </w:r>
          </w:p>
        </w:tc>
        <w:tc>
          <w:tcPr>
            <w:tcW w:w="0" w:type="auto"/>
            <w:vAlign w:val="center"/>
            <w:hideMark/>
          </w:tcPr>
          <w:p w14:paraId="11C4B6C7" w14:textId="77777777" w:rsidR="00E3101C" w:rsidRPr="00E3101C" w:rsidRDefault="00E3101C" w:rsidP="00E3101C">
            <w:r w:rsidRPr="00E3101C">
              <w:t>4 weeks</w:t>
            </w:r>
          </w:p>
        </w:tc>
        <w:tc>
          <w:tcPr>
            <w:tcW w:w="0" w:type="auto"/>
            <w:vAlign w:val="center"/>
            <w:hideMark/>
          </w:tcPr>
          <w:p w14:paraId="42A4A0B2" w14:textId="77777777" w:rsidR="00E3101C" w:rsidRPr="00E3101C" w:rsidRDefault="00E3101C" w:rsidP="00E3101C">
            <w:r w:rsidRPr="00E3101C">
              <w:rPr>
                <w:b/>
                <w:bCs/>
                <w:i/>
                <w:iCs/>
              </w:rPr>
              <w:t>/</w:t>
            </w:r>
            <w:r w:rsidRPr="00E3101C">
              <w:t>/2025</w:t>
            </w:r>
          </w:p>
        </w:tc>
      </w:tr>
      <w:tr w:rsidR="00E3101C" w:rsidRPr="00E3101C" w14:paraId="4E030FE4" w14:textId="77777777">
        <w:trPr>
          <w:tblCellSpacing w:w="15" w:type="dxa"/>
        </w:trPr>
        <w:tc>
          <w:tcPr>
            <w:tcW w:w="0" w:type="auto"/>
            <w:vAlign w:val="center"/>
            <w:hideMark/>
          </w:tcPr>
          <w:p w14:paraId="15B59E09" w14:textId="77777777" w:rsidR="00E3101C" w:rsidRPr="00E3101C" w:rsidRDefault="00E3101C" w:rsidP="00E3101C">
            <w:r w:rsidRPr="00E3101C">
              <w:t>Phase 3</w:t>
            </w:r>
          </w:p>
        </w:tc>
        <w:tc>
          <w:tcPr>
            <w:tcW w:w="0" w:type="auto"/>
            <w:vAlign w:val="center"/>
            <w:hideMark/>
          </w:tcPr>
          <w:p w14:paraId="737C7E22" w14:textId="77777777" w:rsidR="00E3101C" w:rsidRPr="00E3101C" w:rsidRDefault="00E3101C" w:rsidP="00E3101C">
            <w:r w:rsidRPr="00E3101C">
              <w:t>Manufacturing Batch 2</w:t>
            </w:r>
          </w:p>
        </w:tc>
        <w:tc>
          <w:tcPr>
            <w:tcW w:w="0" w:type="auto"/>
            <w:vAlign w:val="center"/>
            <w:hideMark/>
          </w:tcPr>
          <w:p w14:paraId="09FFC768" w14:textId="77777777" w:rsidR="00E3101C" w:rsidRPr="00E3101C" w:rsidRDefault="00E3101C" w:rsidP="00E3101C">
            <w:r w:rsidRPr="00E3101C">
              <w:t>4 weeks</w:t>
            </w:r>
          </w:p>
        </w:tc>
        <w:tc>
          <w:tcPr>
            <w:tcW w:w="0" w:type="auto"/>
            <w:vAlign w:val="center"/>
            <w:hideMark/>
          </w:tcPr>
          <w:p w14:paraId="3491875F" w14:textId="77777777" w:rsidR="00E3101C" w:rsidRPr="00E3101C" w:rsidRDefault="00E3101C" w:rsidP="00E3101C">
            <w:r w:rsidRPr="00E3101C">
              <w:rPr>
                <w:b/>
                <w:bCs/>
                <w:i/>
                <w:iCs/>
              </w:rPr>
              <w:t>/</w:t>
            </w:r>
            <w:r w:rsidRPr="00E3101C">
              <w:t>/2025</w:t>
            </w:r>
          </w:p>
        </w:tc>
      </w:tr>
      <w:tr w:rsidR="00E3101C" w:rsidRPr="00E3101C" w14:paraId="02D90821" w14:textId="77777777">
        <w:trPr>
          <w:tblCellSpacing w:w="15" w:type="dxa"/>
        </w:trPr>
        <w:tc>
          <w:tcPr>
            <w:tcW w:w="0" w:type="auto"/>
            <w:vAlign w:val="center"/>
            <w:hideMark/>
          </w:tcPr>
          <w:p w14:paraId="66858980" w14:textId="77777777" w:rsidR="00E3101C" w:rsidRPr="00E3101C" w:rsidRDefault="00E3101C" w:rsidP="00E3101C">
            <w:r w:rsidRPr="00E3101C">
              <w:t>Phase 4</w:t>
            </w:r>
          </w:p>
        </w:tc>
        <w:tc>
          <w:tcPr>
            <w:tcW w:w="0" w:type="auto"/>
            <w:vAlign w:val="center"/>
            <w:hideMark/>
          </w:tcPr>
          <w:p w14:paraId="2BF8CE04" w14:textId="77777777" w:rsidR="00E3101C" w:rsidRPr="00E3101C" w:rsidRDefault="00E3101C" w:rsidP="00E3101C">
            <w:r w:rsidRPr="00E3101C">
              <w:t>Installation Rollout</w:t>
            </w:r>
          </w:p>
        </w:tc>
        <w:tc>
          <w:tcPr>
            <w:tcW w:w="0" w:type="auto"/>
            <w:vAlign w:val="center"/>
            <w:hideMark/>
          </w:tcPr>
          <w:p w14:paraId="0304331E" w14:textId="77777777" w:rsidR="00E3101C" w:rsidRPr="00E3101C" w:rsidRDefault="00E3101C" w:rsidP="00E3101C">
            <w:r w:rsidRPr="00E3101C">
              <w:t>6 weeks</w:t>
            </w:r>
          </w:p>
        </w:tc>
        <w:tc>
          <w:tcPr>
            <w:tcW w:w="0" w:type="auto"/>
            <w:vAlign w:val="center"/>
            <w:hideMark/>
          </w:tcPr>
          <w:p w14:paraId="5329BA33" w14:textId="77777777" w:rsidR="00E3101C" w:rsidRPr="00E3101C" w:rsidRDefault="00E3101C" w:rsidP="00E3101C">
            <w:r w:rsidRPr="00E3101C">
              <w:rPr>
                <w:b/>
                <w:bCs/>
                <w:i/>
                <w:iCs/>
              </w:rPr>
              <w:t>/</w:t>
            </w:r>
            <w:r w:rsidRPr="00E3101C">
              <w:t>/2025</w:t>
            </w:r>
          </w:p>
        </w:tc>
      </w:tr>
      <w:tr w:rsidR="00E3101C" w:rsidRPr="00E3101C" w14:paraId="7B9BB288" w14:textId="77777777">
        <w:trPr>
          <w:tblCellSpacing w:w="15" w:type="dxa"/>
        </w:trPr>
        <w:tc>
          <w:tcPr>
            <w:tcW w:w="0" w:type="auto"/>
            <w:vAlign w:val="center"/>
            <w:hideMark/>
          </w:tcPr>
          <w:p w14:paraId="5B199D0C" w14:textId="77777777" w:rsidR="00E3101C" w:rsidRPr="00E3101C" w:rsidRDefault="00E3101C" w:rsidP="00E3101C">
            <w:r w:rsidRPr="00E3101C">
              <w:t>Phase 5</w:t>
            </w:r>
          </w:p>
        </w:tc>
        <w:tc>
          <w:tcPr>
            <w:tcW w:w="0" w:type="auto"/>
            <w:vAlign w:val="center"/>
            <w:hideMark/>
          </w:tcPr>
          <w:p w14:paraId="00AAC502" w14:textId="77777777" w:rsidR="00E3101C" w:rsidRPr="00E3101C" w:rsidRDefault="00E3101C" w:rsidP="00E3101C">
            <w:r w:rsidRPr="00E3101C">
              <w:t>Acceptance Testing</w:t>
            </w:r>
          </w:p>
        </w:tc>
        <w:tc>
          <w:tcPr>
            <w:tcW w:w="0" w:type="auto"/>
            <w:vAlign w:val="center"/>
            <w:hideMark/>
          </w:tcPr>
          <w:p w14:paraId="32549A92" w14:textId="77777777" w:rsidR="00E3101C" w:rsidRPr="00E3101C" w:rsidRDefault="00E3101C" w:rsidP="00E3101C">
            <w:r w:rsidRPr="00E3101C">
              <w:t>1 week</w:t>
            </w:r>
          </w:p>
        </w:tc>
        <w:tc>
          <w:tcPr>
            <w:tcW w:w="0" w:type="auto"/>
            <w:vAlign w:val="center"/>
            <w:hideMark/>
          </w:tcPr>
          <w:p w14:paraId="72BA9965" w14:textId="77777777" w:rsidR="00E3101C" w:rsidRPr="00E3101C" w:rsidRDefault="00E3101C" w:rsidP="00E3101C">
            <w:r w:rsidRPr="00E3101C">
              <w:rPr>
                <w:b/>
                <w:bCs/>
                <w:i/>
                <w:iCs/>
              </w:rPr>
              <w:t>/</w:t>
            </w:r>
            <w:r w:rsidRPr="00E3101C">
              <w:t>/2025</w:t>
            </w:r>
          </w:p>
        </w:tc>
      </w:tr>
    </w:tbl>
    <w:p w14:paraId="1F1D1726" w14:textId="77777777" w:rsidR="00E3101C" w:rsidRPr="00E3101C" w:rsidRDefault="00E3101C" w:rsidP="00E3101C">
      <w:r w:rsidRPr="00E3101C">
        <w:t>Vendor shall provide weekly status reports to the Client project manager.</w:t>
      </w:r>
    </w:p>
    <w:p w14:paraId="3A0DDD81" w14:textId="35F10FAA" w:rsidR="00E3101C" w:rsidRPr="00E3101C" w:rsidRDefault="00E3101C" w:rsidP="00E3101C"/>
    <w:p w14:paraId="40F76964" w14:textId="77777777" w:rsidR="00E3101C" w:rsidRPr="00E3101C" w:rsidRDefault="00E3101C" w:rsidP="00E3101C">
      <w:pPr>
        <w:rPr>
          <w:b/>
          <w:bCs/>
        </w:rPr>
      </w:pPr>
      <w:r w:rsidRPr="00E3101C">
        <w:rPr>
          <w:b/>
          <w:bCs/>
        </w:rPr>
        <w:t>6. Acceptance Testing</w:t>
      </w:r>
    </w:p>
    <w:p w14:paraId="6E92FEC3" w14:textId="77777777" w:rsidR="00E3101C" w:rsidRPr="00E3101C" w:rsidRDefault="00E3101C" w:rsidP="00E3101C">
      <w:r w:rsidRPr="00E3101C">
        <w:t>6.1 Hardware shall be accepted only after successful completion of the following tests:</w:t>
      </w:r>
    </w:p>
    <w:p w14:paraId="18446C17" w14:textId="77777777" w:rsidR="00E3101C" w:rsidRPr="00E3101C" w:rsidRDefault="00E3101C" w:rsidP="00E3101C">
      <w:pPr>
        <w:numPr>
          <w:ilvl w:val="0"/>
          <w:numId w:val="7"/>
        </w:numPr>
      </w:pPr>
      <w:r w:rsidRPr="00E3101C">
        <w:t>Branch-level functional test</w:t>
      </w:r>
    </w:p>
    <w:p w14:paraId="13F35B8A" w14:textId="77777777" w:rsidR="00E3101C" w:rsidRPr="00E3101C" w:rsidRDefault="00E3101C" w:rsidP="00E3101C">
      <w:pPr>
        <w:numPr>
          <w:ilvl w:val="0"/>
          <w:numId w:val="7"/>
        </w:numPr>
      </w:pPr>
      <w:r w:rsidRPr="00E3101C">
        <w:t>Uptime verification for 48 continuous hours</w:t>
      </w:r>
    </w:p>
    <w:p w14:paraId="7A0B84E9" w14:textId="77777777" w:rsidR="00E3101C" w:rsidRPr="00E3101C" w:rsidRDefault="00E3101C" w:rsidP="00E3101C">
      <w:pPr>
        <w:numPr>
          <w:ilvl w:val="0"/>
          <w:numId w:val="7"/>
        </w:numPr>
      </w:pPr>
      <w:r w:rsidRPr="00E3101C">
        <w:t>EMI/EMC compliance verification</w:t>
      </w:r>
    </w:p>
    <w:p w14:paraId="26F6DF4C" w14:textId="77777777" w:rsidR="00E3101C" w:rsidRPr="00E3101C" w:rsidRDefault="00E3101C" w:rsidP="00E3101C">
      <w:pPr>
        <w:numPr>
          <w:ilvl w:val="0"/>
          <w:numId w:val="7"/>
        </w:numPr>
      </w:pPr>
      <w:r w:rsidRPr="00E3101C">
        <w:t>Installation report sign-off by branch manager and Client representative</w:t>
      </w:r>
    </w:p>
    <w:p w14:paraId="67E13BCD" w14:textId="77777777" w:rsidR="00E3101C" w:rsidRPr="00E3101C" w:rsidRDefault="00E3101C" w:rsidP="00E3101C">
      <w:r w:rsidRPr="00E3101C">
        <w:t>6.2 Any units failing acceptance criteria shall be rectified or replaced at Vendor’s cost within seven (7) business days.</w:t>
      </w:r>
    </w:p>
    <w:p w14:paraId="46C01578" w14:textId="7BF2C672" w:rsidR="00E3101C" w:rsidRPr="00E3101C" w:rsidRDefault="00E3101C" w:rsidP="00E3101C"/>
    <w:p w14:paraId="520468F2" w14:textId="77777777" w:rsidR="00E3101C" w:rsidRPr="00E3101C" w:rsidRDefault="00E3101C" w:rsidP="00E3101C">
      <w:pPr>
        <w:rPr>
          <w:b/>
          <w:bCs/>
        </w:rPr>
      </w:pPr>
      <w:r w:rsidRPr="00E3101C">
        <w:rPr>
          <w:b/>
          <w:bCs/>
        </w:rPr>
        <w:t>7. Change Management</w:t>
      </w:r>
    </w:p>
    <w:p w14:paraId="0E3AE947" w14:textId="77777777" w:rsidR="00E3101C" w:rsidRPr="00E3101C" w:rsidRDefault="00E3101C" w:rsidP="00E3101C">
      <w:r w:rsidRPr="00E3101C">
        <w:t xml:space="preserve">7.1 Any modifications to scope, quantity, or specifications must be documented via a </w:t>
      </w:r>
      <w:r w:rsidRPr="00E3101C">
        <w:rPr>
          <w:b/>
          <w:bCs/>
        </w:rPr>
        <w:t>Change Request (CR)</w:t>
      </w:r>
      <w:r w:rsidRPr="00E3101C">
        <w:t>, signed by both Parties.</w:t>
      </w:r>
    </w:p>
    <w:p w14:paraId="051408B6" w14:textId="77777777" w:rsidR="00E3101C" w:rsidRPr="00E3101C" w:rsidRDefault="00E3101C" w:rsidP="00E3101C">
      <w:r w:rsidRPr="00E3101C">
        <w:t>7.2 CR approval may include revised timelines, cost adjustments, or updated SLAs.</w:t>
      </w:r>
    </w:p>
    <w:p w14:paraId="6C9EDF45" w14:textId="2BB3ED84" w:rsidR="00E3101C" w:rsidRPr="00E3101C" w:rsidRDefault="00E3101C" w:rsidP="00E3101C"/>
    <w:p w14:paraId="25E839E7" w14:textId="77777777" w:rsidR="00E3101C" w:rsidRPr="00E3101C" w:rsidRDefault="00E3101C" w:rsidP="00E3101C">
      <w:pPr>
        <w:rPr>
          <w:b/>
          <w:bCs/>
        </w:rPr>
      </w:pPr>
      <w:r w:rsidRPr="00E3101C">
        <w:rPr>
          <w:b/>
          <w:bCs/>
        </w:rPr>
        <w:t>8. Pricing &amp; Payment Terms</w:t>
      </w:r>
    </w:p>
    <w:p w14:paraId="590212AE" w14:textId="77777777" w:rsidR="00E3101C" w:rsidRPr="00E3101C" w:rsidRDefault="00E3101C" w:rsidP="00E3101C">
      <w:r w:rsidRPr="00E3101C">
        <w:lastRenderedPageBreak/>
        <w:t>8.1 Hardware Cost: ₹</w:t>
      </w:r>
      <w:proofErr w:type="gramStart"/>
      <w:r w:rsidRPr="00E3101C">
        <w:t>XX,XXX</w:t>
      </w:r>
      <w:proofErr w:type="gramEnd"/>
      <w:r w:rsidRPr="00E3101C">
        <w:t xml:space="preserve"> per unit</w:t>
      </w:r>
      <w:r w:rsidRPr="00E3101C">
        <w:br/>
        <w:t>8.2 Installation Charges: ₹</w:t>
      </w:r>
      <w:proofErr w:type="gramStart"/>
      <w:r w:rsidRPr="00E3101C">
        <w:t>X,XXX</w:t>
      </w:r>
      <w:proofErr w:type="gramEnd"/>
      <w:r w:rsidRPr="00E3101C">
        <w:t xml:space="preserve"> per branch</w:t>
      </w:r>
      <w:r w:rsidRPr="00E3101C">
        <w:br/>
        <w:t>8.3 AMC Fee: ₹</w:t>
      </w:r>
      <w:proofErr w:type="gramStart"/>
      <w:r w:rsidRPr="00E3101C">
        <w:t>XX,XX</w:t>
      </w:r>
      <w:proofErr w:type="gramEnd"/>
      <w:r w:rsidRPr="00E3101C">
        <w:t>,XXX annually</w:t>
      </w:r>
    </w:p>
    <w:p w14:paraId="3F938D27" w14:textId="77777777" w:rsidR="00E3101C" w:rsidRPr="00E3101C" w:rsidRDefault="00E3101C" w:rsidP="00E3101C">
      <w:r w:rsidRPr="00E3101C">
        <w:rPr>
          <w:b/>
          <w:bCs/>
        </w:rPr>
        <w:t>Payment Milestones:</w:t>
      </w:r>
    </w:p>
    <w:p w14:paraId="1A9AF93F" w14:textId="77777777" w:rsidR="00E3101C" w:rsidRPr="00E3101C" w:rsidRDefault="00E3101C" w:rsidP="00E3101C">
      <w:pPr>
        <w:numPr>
          <w:ilvl w:val="0"/>
          <w:numId w:val="8"/>
        </w:numPr>
      </w:pPr>
      <w:r w:rsidRPr="00E3101C">
        <w:t>30% advance on SOW signing</w:t>
      </w:r>
    </w:p>
    <w:p w14:paraId="4658A4D4" w14:textId="77777777" w:rsidR="00E3101C" w:rsidRPr="00E3101C" w:rsidRDefault="00E3101C" w:rsidP="00E3101C">
      <w:pPr>
        <w:numPr>
          <w:ilvl w:val="0"/>
          <w:numId w:val="8"/>
        </w:numPr>
      </w:pPr>
      <w:r w:rsidRPr="00E3101C">
        <w:t>50% post-delivery of hardware units</w:t>
      </w:r>
    </w:p>
    <w:p w14:paraId="51B822AB" w14:textId="77777777" w:rsidR="00E3101C" w:rsidRPr="00E3101C" w:rsidRDefault="00E3101C" w:rsidP="00E3101C">
      <w:pPr>
        <w:numPr>
          <w:ilvl w:val="0"/>
          <w:numId w:val="8"/>
        </w:numPr>
      </w:pPr>
      <w:r w:rsidRPr="00E3101C">
        <w:t>20% post-installation and acceptance</w:t>
      </w:r>
    </w:p>
    <w:p w14:paraId="2016E92B" w14:textId="30AB9C39" w:rsidR="00E3101C" w:rsidRPr="00E3101C" w:rsidRDefault="00E3101C" w:rsidP="00E3101C"/>
    <w:p w14:paraId="29FBD171" w14:textId="77777777" w:rsidR="00E3101C" w:rsidRPr="00E3101C" w:rsidRDefault="00E3101C" w:rsidP="00E3101C">
      <w:pPr>
        <w:rPr>
          <w:b/>
          <w:bCs/>
        </w:rPr>
      </w:pPr>
      <w:r w:rsidRPr="00E3101C">
        <w:rPr>
          <w:b/>
          <w:bCs/>
        </w:rPr>
        <w:t>9. Confidentiality</w:t>
      </w:r>
    </w:p>
    <w:p w14:paraId="3C9EA615" w14:textId="77777777" w:rsidR="00E3101C" w:rsidRPr="00E3101C" w:rsidRDefault="00E3101C" w:rsidP="00E3101C">
      <w:r w:rsidRPr="00E3101C">
        <w:t>Vendor shall maintain strict confidentiality of Client data, branch network configurations, firmware code, and any proprietary information. Unauthorized disclosure is a material breach.</w:t>
      </w:r>
    </w:p>
    <w:p w14:paraId="2D5638CA" w14:textId="4295042F" w:rsidR="00E3101C" w:rsidRPr="00E3101C" w:rsidRDefault="00E3101C" w:rsidP="00E3101C"/>
    <w:p w14:paraId="5FCD69F5" w14:textId="77777777" w:rsidR="00E3101C" w:rsidRPr="00E3101C" w:rsidRDefault="00E3101C" w:rsidP="00E3101C">
      <w:pPr>
        <w:rPr>
          <w:b/>
          <w:bCs/>
        </w:rPr>
      </w:pPr>
      <w:r w:rsidRPr="00E3101C">
        <w:rPr>
          <w:b/>
          <w:bCs/>
        </w:rPr>
        <w:t>10. Intellectual Property Rights</w:t>
      </w:r>
    </w:p>
    <w:p w14:paraId="6666CE44" w14:textId="77777777" w:rsidR="00E3101C" w:rsidRPr="00E3101C" w:rsidRDefault="00E3101C" w:rsidP="00E3101C">
      <w:r w:rsidRPr="00E3101C">
        <w:t>10.1 Vendor retains ownership of firmware, hardware schematics, and designs.</w:t>
      </w:r>
      <w:r w:rsidRPr="00E3101C">
        <w:br/>
        <w:t>10.2 Client receives perpetual, non-transferable usage rights for purchased hardware only.</w:t>
      </w:r>
    </w:p>
    <w:p w14:paraId="110406FC" w14:textId="69CE51DE" w:rsidR="00E3101C" w:rsidRPr="00E3101C" w:rsidRDefault="00E3101C" w:rsidP="00E3101C"/>
    <w:p w14:paraId="628CA3D2" w14:textId="77777777" w:rsidR="00E3101C" w:rsidRPr="00E3101C" w:rsidRDefault="00E3101C" w:rsidP="00E3101C">
      <w:pPr>
        <w:rPr>
          <w:b/>
          <w:bCs/>
        </w:rPr>
      </w:pPr>
      <w:r w:rsidRPr="00E3101C">
        <w:rPr>
          <w:b/>
          <w:bCs/>
        </w:rPr>
        <w:t>11. Risk &amp; Liability</w:t>
      </w:r>
    </w:p>
    <w:p w14:paraId="4875AAEC" w14:textId="77777777" w:rsidR="00E3101C" w:rsidRPr="00E3101C" w:rsidRDefault="00E3101C" w:rsidP="00E3101C">
      <w:r w:rsidRPr="00E3101C">
        <w:t>11.1 Vendor shall maintain insurance coverage for product liability and third-party damages.</w:t>
      </w:r>
      <w:r w:rsidRPr="00E3101C">
        <w:br/>
        <w:t>11.2 Vendor’s liability for any loss arising under this SOW shall not exceed the total fees paid under this SOW.</w:t>
      </w:r>
    </w:p>
    <w:p w14:paraId="652AEE55" w14:textId="2B27A6D6" w:rsidR="00E3101C" w:rsidRPr="00E3101C" w:rsidRDefault="00E3101C" w:rsidP="00E3101C"/>
    <w:p w14:paraId="3B062179" w14:textId="77777777" w:rsidR="00E3101C" w:rsidRPr="00E3101C" w:rsidRDefault="00E3101C" w:rsidP="00E3101C">
      <w:pPr>
        <w:rPr>
          <w:b/>
          <w:bCs/>
        </w:rPr>
      </w:pPr>
      <w:r w:rsidRPr="00E3101C">
        <w:rPr>
          <w:b/>
          <w:bCs/>
        </w:rPr>
        <w:t>12. Termination</w:t>
      </w:r>
    </w:p>
    <w:p w14:paraId="753EFCB0" w14:textId="77777777" w:rsidR="00E3101C" w:rsidRPr="00E3101C" w:rsidRDefault="00E3101C" w:rsidP="00E3101C">
      <w:r w:rsidRPr="00E3101C">
        <w:t xml:space="preserve">Either Party may terminate this SOW upon 30 </w:t>
      </w:r>
      <w:proofErr w:type="gramStart"/>
      <w:r w:rsidRPr="00E3101C">
        <w:t>days</w:t>
      </w:r>
      <w:proofErr w:type="gramEnd"/>
      <w:r w:rsidRPr="00E3101C">
        <w:t xml:space="preserve"> written notice if the other Party materially breaches its obligations and fails to remedy within the notice period.</w:t>
      </w:r>
    </w:p>
    <w:p w14:paraId="0C70F50F" w14:textId="2B383CE1" w:rsidR="00E3101C" w:rsidRPr="00E3101C" w:rsidRDefault="00E3101C" w:rsidP="00E3101C"/>
    <w:p w14:paraId="64760382" w14:textId="77777777" w:rsidR="00E3101C" w:rsidRPr="00E3101C" w:rsidRDefault="00E3101C" w:rsidP="00E3101C">
      <w:pPr>
        <w:rPr>
          <w:b/>
          <w:bCs/>
        </w:rPr>
      </w:pPr>
      <w:r w:rsidRPr="00E3101C">
        <w:rPr>
          <w:b/>
          <w:bCs/>
        </w:rPr>
        <w:t>13. Governing Law &amp; Dispute Resolution</w:t>
      </w:r>
    </w:p>
    <w:p w14:paraId="1E7181DF" w14:textId="77777777" w:rsidR="00E3101C" w:rsidRPr="00E3101C" w:rsidRDefault="00E3101C" w:rsidP="00E3101C">
      <w:r w:rsidRPr="00E3101C">
        <w:lastRenderedPageBreak/>
        <w:t>This SOW shall be governed by the laws of India. Any disputes shall be resolved through arbitration under the Arbitration and Conciliation Act, 1996, conducted in New Delhi.</w:t>
      </w:r>
    </w:p>
    <w:p w14:paraId="03901438" w14:textId="2784551D" w:rsidR="00E3101C" w:rsidRPr="00E3101C" w:rsidRDefault="00E3101C" w:rsidP="00E3101C"/>
    <w:p w14:paraId="49645167" w14:textId="77777777" w:rsidR="00E3101C" w:rsidRPr="00E3101C" w:rsidRDefault="00E3101C" w:rsidP="00E3101C">
      <w:pPr>
        <w:rPr>
          <w:b/>
          <w:bCs/>
        </w:rPr>
      </w:pPr>
      <w:r w:rsidRPr="00E3101C">
        <w:rPr>
          <w:b/>
          <w:bCs/>
        </w:rPr>
        <w:t>14. Signatures</w:t>
      </w:r>
    </w:p>
    <w:p w14:paraId="2893CAF0" w14:textId="77777777" w:rsidR="00E3101C" w:rsidRPr="00E3101C" w:rsidRDefault="00E3101C" w:rsidP="00E3101C">
      <w:proofErr w:type="spellStart"/>
      <w:r w:rsidRPr="00E3101C">
        <w:rPr>
          <w:b/>
          <w:bCs/>
        </w:rPr>
        <w:t>PrimeVolta</w:t>
      </w:r>
      <w:proofErr w:type="spellEnd"/>
      <w:r w:rsidRPr="00E3101C">
        <w:rPr>
          <w:b/>
          <w:bCs/>
        </w:rPr>
        <w:t xml:space="preserve"> Hardware Solutions</w:t>
      </w:r>
      <w:r w:rsidRPr="00E3101C">
        <w:br/>
        <w:t>Authorized Signatory: ___________________</w:t>
      </w:r>
      <w:r w:rsidRPr="00E3101C">
        <w:br/>
        <w:t>Name:</w:t>
      </w:r>
      <w:r w:rsidRPr="00E3101C">
        <w:br/>
        <w:t>Designation:</w:t>
      </w:r>
    </w:p>
    <w:p w14:paraId="48DD2FF4" w14:textId="77777777" w:rsidR="00E3101C" w:rsidRPr="00E3101C" w:rsidRDefault="00E3101C" w:rsidP="00E3101C">
      <w:proofErr w:type="spellStart"/>
      <w:r w:rsidRPr="00E3101C">
        <w:rPr>
          <w:b/>
          <w:bCs/>
        </w:rPr>
        <w:t>FinSecure</w:t>
      </w:r>
      <w:proofErr w:type="spellEnd"/>
      <w:r w:rsidRPr="00E3101C">
        <w:rPr>
          <w:b/>
          <w:bCs/>
        </w:rPr>
        <w:t xml:space="preserve"> Services</w:t>
      </w:r>
      <w:r w:rsidRPr="00E3101C">
        <w:br/>
        <w:t>Authorized Signatory: ___________________</w:t>
      </w:r>
      <w:r w:rsidRPr="00E3101C">
        <w:br/>
        <w:t>Name:</w:t>
      </w:r>
      <w:r w:rsidRPr="00E3101C">
        <w:br/>
        <w:t>Designation:</w:t>
      </w:r>
    </w:p>
    <w:p w14:paraId="68858A84"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AE8"/>
    <w:multiLevelType w:val="multilevel"/>
    <w:tmpl w:val="B92A2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14909"/>
    <w:multiLevelType w:val="multilevel"/>
    <w:tmpl w:val="40A4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015A9"/>
    <w:multiLevelType w:val="multilevel"/>
    <w:tmpl w:val="578C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567DB"/>
    <w:multiLevelType w:val="multilevel"/>
    <w:tmpl w:val="F73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41E7B"/>
    <w:multiLevelType w:val="multilevel"/>
    <w:tmpl w:val="160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F68B6"/>
    <w:multiLevelType w:val="multilevel"/>
    <w:tmpl w:val="D47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16F43"/>
    <w:multiLevelType w:val="multilevel"/>
    <w:tmpl w:val="54B2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47B4D"/>
    <w:multiLevelType w:val="multilevel"/>
    <w:tmpl w:val="F6FC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447499">
    <w:abstractNumId w:val="3"/>
  </w:num>
  <w:num w:numId="2" w16cid:durableId="319357192">
    <w:abstractNumId w:val="2"/>
  </w:num>
  <w:num w:numId="3" w16cid:durableId="63842483">
    <w:abstractNumId w:val="5"/>
  </w:num>
  <w:num w:numId="4" w16cid:durableId="331377986">
    <w:abstractNumId w:val="1"/>
  </w:num>
  <w:num w:numId="5" w16cid:durableId="1667322474">
    <w:abstractNumId w:val="6"/>
  </w:num>
  <w:num w:numId="6" w16cid:durableId="790325774">
    <w:abstractNumId w:val="0"/>
  </w:num>
  <w:num w:numId="7" w16cid:durableId="130557566">
    <w:abstractNumId w:val="4"/>
  </w:num>
  <w:num w:numId="8" w16cid:durableId="7864625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01C"/>
    <w:rsid w:val="000A0ED7"/>
    <w:rsid w:val="004766F7"/>
    <w:rsid w:val="004D6DF2"/>
    <w:rsid w:val="00BE7A3D"/>
    <w:rsid w:val="00C179BA"/>
    <w:rsid w:val="00D96CCE"/>
    <w:rsid w:val="00E31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87E5"/>
  <w15:chartTrackingRefBased/>
  <w15:docId w15:val="{6AF30C93-120A-47AB-B4A5-15480A40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01C"/>
    <w:rPr>
      <w:rFonts w:eastAsiaTheme="majorEastAsia" w:cstheme="majorBidi"/>
      <w:color w:val="272727" w:themeColor="text1" w:themeTint="D8"/>
    </w:rPr>
  </w:style>
  <w:style w:type="paragraph" w:styleId="Title">
    <w:name w:val="Title"/>
    <w:basedOn w:val="Normal"/>
    <w:next w:val="Normal"/>
    <w:link w:val="TitleChar"/>
    <w:uiPriority w:val="10"/>
    <w:qFormat/>
    <w:rsid w:val="00E31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01C"/>
    <w:pPr>
      <w:spacing w:before="160"/>
      <w:jc w:val="center"/>
    </w:pPr>
    <w:rPr>
      <w:i/>
      <w:iCs/>
      <w:color w:val="404040" w:themeColor="text1" w:themeTint="BF"/>
    </w:rPr>
  </w:style>
  <w:style w:type="character" w:customStyle="1" w:styleId="QuoteChar">
    <w:name w:val="Quote Char"/>
    <w:basedOn w:val="DefaultParagraphFont"/>
    <w:link w:val="Quote"/>
    <w:uiPriority w:val="29"/>
    <w:rsid w:val="00E3101C"/>
    <w:rPr>
      <w:i/>
      <w:iCs/>
      <w:color w:val="404040" w:themeColor="text1" w:themeTint="BF"/>
    </w:rPr>
  </w:style>
  <w:style w:type="paragraph" w:styleId="ListParagraph">
    <w:name w:val="List Paragraph"/>
    <w:basedOn w:val="Normal"/>
    <w:uiPriority w:val="34"/>
    <w:qFormat/>
    <w:rsid w:val="00E3101C"/>
    <w:pPr>
      <w:ind w:left="720"/>
      <w:contextualSpacing/>
    </w:pPr>
  </w:style>
  <w:style w:type="character" w:styleId="IntenseEmphasis">
    <w:name w:val="Intense Emphasis"/>
    <w:basedOn w:val="DefaultParagraphFont"/>
    <w:uiPriority w:val="21"/>
    <w:qFormat/>
    <w:rsid w:val="00E3101C"/>
    <w:rPr>
      <w:i/>
      <w:iCs/>
      <w:color w:val="0F4761" w:themeColor="accent1" w:themeShade="BF"/>
    </w:rPr>
  </w:style>
  <w:style w:type="paragraph" w:styleId="IntenseQuote">
    <w:name w:val="Intense Quote"/>
    <w:basedOn w:val="Normal"/>
    <w:next w:val="Normal"/>
    <w:link w:val="IntenseQuoteChar"/>
    <w:uiPriority w:val="30"/>
    <w:qFormat/>
    <w:rsid w:val="00E31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01C"/>
    <w:rPr>
      <w:i/>
      <w:iCs/>
      <w:color w:val="0F4761" w:themeColor="accent1" w:themeShade="BF"/>
    </w:rPr>
  </w:style>
  <w:style w:type="character" w:styleId="IntenseReference">
    <w:name w:val="Intense Reference"/>
    <w:basedOn w:val="DefaultParagraphFont"/>
    <w:uiPriority w:val="32"/>
    <w:qFormat/>
    <w:rsid w:val="00E31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1042</Words>
  <Characters>5944</Characters>
  <Application>Microsoft Office Word</Application>
  <DocSecurity>0</DocSecurity>
  <Lines>49</Lines>
  <Paragraphs>13</Paragraphs>
  <ScaleCrop>false</ScaleCrop>
  <Company>PricewaterhouseCoopers</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2025-12-11T05:29:00Z</dcterms:created>
  <dcterms:modified xsi:type="dcterms:W3CDTF">2025-12-12T05:31:00Z</dcterms:modified>
</cp:coreProperties>
</file>