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61</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86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33</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4 (AMOC, ARCC,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(35):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