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Interview Prep — Northwind Operations | Senior Product Manager, Workflow Automation</w:t>
      </w:r>
    </w:p>
    <w:p>
      <w:pPr>
        <w:pStyle w:val="Heading2"/>
      </w:pPr>
      <w:r>
        <w:t>1. Role snapshot</w:t>
      </w:r>
    </w:p>
    <w:p>
      <w:pPr/>
      <w:r>
        <w:t>Northwind has product-market fit with mid-market operations teams — that is the easy part. The hard part is that the company is at the exact moment where PMF stops being enough. Power users are asking for depth the product does not yet have, and new users are churning before they ever reach it. Both problems have the same root: nobody has owned the activation-and-expansion arc as a full-time job. The founders have, and the founders are doing too many things at once.</w:t>
      </w:r>
    </w:p>
    <w:p>
      <w:pPr/>
      <w:r>
        <w:t>This role is a handoff. Northwind is not hiring a PM to generate roadmap ideas — the founders have those. It is hiring a PM who can take the activation problem, diagnose it without being told where to look, ship improvements with enough rigor to be defensible (quantified, measured, owned), and hold the line on prioritization so the founders can step back. The title is Senior PM, Workflow Automation, but the real job is earning the right to own the roadmap.</w:t>
      </w:r>
    </w:p>
    <w:p>
      <w:pPr/>
      <w:r>
        <w:t>The interview will therefore test two things above everything else. First: can this candidate actually do activation work at a B2B SaaS scale, where the user and the buyer are different people and n is small? Second: can they operate with founder-level autonomy without needing founder-level authority to get things done? A candidate who has only shipped features in large orgs with clear swim lanes will struggle here. A candidate who has run a funnel teardown, defended a prioritization call in front of skeptics, and built the infrastructure to keep shipping fast is what Northwind is looking for.</w:t>
      </w:r>
    </w:p>
    <w:p>
      <w:pPr/>
      <w:r>
        <w:t xml:space="preserve">The real question behind every interview answer: </w:t>
      </w:r>
      <w:r>
        <w:rPr>
          <w:b/>
        </w:rPr>
        <w:t>can this person be trusted with the roadmap?</w:t>
      </w:r>
      <w:r/>
    </w:p>
    <w:p>
      <w:pPr>
        <w:pStyle w:val="Heading2"/>
      </w:pPr>
      <w:r>
        <w:t>2. Story map</w:t>
      </w:r>
    </w:p>
    <w:p>
      <w:pPr>
        <w:pStyle w:val="Heading3"/>
      </w:pPr>
      <w:r>
        <w:t>Theme: Activation and funnel diagnosis</w:t>
      </w:r>
    </w:p>
    <w:p>
      <w:pPr/>
      <w:r/>
      <w:r>
        <w:rPr>
          <w:b/>
        </w:rPr>
        <w:t>Story:</w:t>
      </w:r>
      <w:r>
        <w:t xml:space="preserve"> Beta Inc onboarding redesign — 7-day activation from 32% to 38%</w:t>
      </w:r>
    </w:p>
    <w:p>
      <w:pPr/>
      <w:r/>
      <w:r>
        <w:rPr>
          <w:b/>
        </w:rPr>
        <w:t>Why this story fits:</w:t>
      </w:r>
      <w:r>
        <w:t xml:space="preserve"> This is Jordan's lead credential and it maps directly onto the problem Northwind is hiring to solve. The story is not just a number — it is a methodology: a structured funnel teardown that found three drop-off points, prioritized one on impact and feasibility, shipped a re-sequenced flow, and proved the result moved. That is exactly the 90-day deliverable the diagnosis named.</w:t>
      </w:r>
    </w:p>
    <w:p>
      <w:pPr/>
      <w:r/>
      <w:r>
        <w:rPr>
          <w:b/>
        </w:rPr>
        <w:t>Full STAR+R</w:t>
      </w:r>
      <w:r/>
    </w:p>
    <w:p>
      <w:pPr/>
      <w:r/>
      <w:r>
        <w:rPr>
          <w:b/>
        </w:rPr>
        <w:t>Situation:</w:t>
      </w:r>
      <w:r>
        <w:t xml:space="preserve"> Beta Inc's activation rate had been flat for three quarters. The team knew users were dropping off in onboarding but had no agreement on where, because nobody had looked at the funnel by step — only at the aggregate 7-day number. When Jordan was promoted into the Senior PM, Activation role in March 2024, the first thing that became clear was that the team was guessing about causality.</w:t>
      </w:r>
    </w:p>
    <w:p>
      <w:pPr/>
      <w:r/>
      <w:r>
        <w:rPr>
          <w:b/>
        </w:rPr>
        <w:t>Task:</w:t>
      </w:r>
      <w:r>
        <w:t xml:space="preserve"> Jordan owned the activation metric and had to decide how to approach it: commission a user research sprint, run a set of experiments in parallel, or first build a shared picture of the funnel that the whole team could reason about. The decision was Jordan's alone — there was no playbook.</w:t>
      </w:r>
    </w:p>
    <w:p>
      <w:pPr/>
      <w:r/>
      <w:r>
        <w:rPr>
          <w:b/>
        </w:rPr>
        <w:t>Action:</w:t>
      </w:r>
      <w:r>
        <w:t xml:space="preserve"> Jordan chose to start with a full funnel teardown before running a single experiment. The reasoning was that parallel experiments without a shared diagnostic would generate conflicting hypotheses and waste engineering cycles on low-impact surfaces. The teardown mapped drop-off by step using Amplitude, identified three points where users were abandoning at higher-than-expected rates, and ranked them by a combination of volume (how many users hit this step), severity (what fraction dropped), and modifiability (how hard would it be to change). The second drop-off point — a permissions prompt that fired before users had seen enough value to grant it — was the highest-ranked on all three dimensions. Jordan then ran one focused experiment: re-sequence the permissions prompt to fire after the first genuine value moment. The test ran for three weeks, reached significance, and lifted 7-day activation from 32% to 38%.</w:t>
      </w:r>
    </w:p>
    <w:p>
      <w:pPr/>
      <w:r/>
      <w:r>
        <w:rPr>
          <w:b/>
        </w:rPr>
        <w:t>Result:</w:t>
      </w:r>
      <w:r>
        <w:t xml:space="preserve"> A six-percentage-point lift in 7-day activation in one quarter. The experiment was written up by TechCrunch as a case study in product-led growth. More durably, the funnel teardown methodology became the team's standard tool — every subsequent activation initiative started with a step-by-step diagnostic before any experiments were run.</w:t>
      </w:r>
    </w:p>
    <w:p>
      <w:pPr/>
      <w:r/>
      <w:r>
        <w:rPr>
          <w:b/>
        </w:rPr>
        <w:t>Reflection:</w:t>
      </w:r>
      <w:r>
        <w:t xml:space="preserve"> The decision to do the diagnostic first rather than run experiments in parallel was contested internally — engineering wanted to start shipping immediately. Jordan would defend that call again, but with one change: involve engineering in the diagnostic process from the start, not just the results. When the decision to prioritize step two came out of the data, two engineers who had not been part of the diagnostic pushed back on the re-sequencing approach, and Jordan spent two weeks relitigating the diagnosis with them. Earlier inclusion would have shortened that.</w:t>
      </w:r>
    </w:p>
    <w:p>
      <w:pPr/>
      <w:r>
        <w:t>---</w:t>
      </w:r>
    </w:p>
    <w:p>
      <w:pPr>
        <w:pStyle w:val="Heading3"/>
      </w:pPr>
      <w:r>
        <w:t>Theme: Experimentation infrastructure</w:t>
      </w:r>
    </w:p>
    <w:p>
      <w:pPr/>
      <w:r/>
      <w:r>
        <w:rPr>
          <w:b/>
        </w:rPr>
        <w:t>Story:</w:t>
      </w:r>
      <w:r>
        <w:t xml:space="preserve"> Building the Beta Inc experimentation platform — cycle time from three weeks to six days</w:t>
      </w:r>
    </w:p>
    <w:p>
      <w:pPr/>
      <w:r/>
      <w:r>
        <w:rPr>
          <w:b/>
        </w:rPr>
        <w:t>Why this story fits:</w:t>
      </w:r>
      <w:r>
        <w:t xml:space="preserve"> Northwind needs to be able to test hypotheses quickly in a mid-market SaaS context. Jordan built the infrastructure that made fast experimentation possible at Beta Inc. The story shows systems thinking — not just running tests, but building the capability to run them consistently — which is what a first PM at a scaling company needs to do.</w:t>
      </w:r>
    </w:p>
    <w:p>
      <w:pPr/>
      <w:r/>
      <w:r>
        <w:rPr>
          <w:b/>
        </w:rPr>
        <w:t>Full STAR+R</w:t>
      </w:r>
      <w:r/>
    </w:p>
    <w:p>
      <w:pPr/>
      <w:r/>
      <w:r>
        <w:rPr>
          <w:b/>
        </w:rPr>
        <w:t>Situation:</w:t>
      </w:r>
      <w:r>
        <w:t xml:space="preserve"> When Jordan joined Beta Inc as a PM in 2022, running an A/B test took roughly three weeks from hypothesis to readout. The bottleneck was not analysis time — it was the coordination overhead of getting an experiment instrumented, reviewed, launched, and shut down across engineering, analytics, and product. Every test required bespoke setup. The result was that the team ran too few experiments and made too many decisions on intuition.</w:t>
      </w:r>
    </w:p>
    <w:p>
      <w:pPr/>
      <w:r/>
      <w:r>
        <w:rPr>
          <w:b/>
        </w:rPr>
        <w:t>Task:</w:t>
      </w:r>
      <w:r>
        <w:t xml:space="preserve"> Jordan decided to treat the experimentation workflow itself as a product problem: map the process, find the bottlenecks, and build a solution that made the routine work routine. This was not part of the formal role — it was a gap Jordan identified and decided to own.</w:t>
      </w:r>
    </w:p>
    <w:p>
      <w:pPr/>
      <w:r/>
      <w:r>
        <w:rPr>
          <w:b/>
        </w:rPr>
        <w:t>Action:</w:t>
      </w:r>
      <w:r>
        <w:t xml:space="preserve"> Jordan spent four weeks interviewing engineers and analysts about where time was lost, then mapped the end-to-end experiment lifecycle. Three bottlenecks emerged: (1) no standard instrumentation spec meant every experiment required a custom analytics conversation; (2) no shared review process meant experiments waited in engineering queues; (3) no automated readout template meant analysis was done from scratch every time. Jordan proposed a lightweight experiment platform — not a sophisticated multi-armed bandit system, just a standardized instrumentation spec, a shared review checklist, and an Amplitude-connected readout template. Engineering allocated two sprints to build it. Jordan wrote the spec, ran the review sessions, and maintained the platform for 18 months.</w:t>
      </w:r>
    </w:p>
    <w:p>
      <w:pPr/>
      <w:r/>
      <w:r>
        <w:rPr>
          <w:b/>
        </w:rPr>
        <w:t>Result:</w:t>
      </w:r>
      <w:r>
        <w:t xml:space="preserve"> Cycle time from hypothesis to readout dropped from approximately three weeks to six days. The platform now runs 40+ concurrent experiments across seven product surfaces. More importantly, the team's experimentation velocity increased — the lower friction meant PMs were willing to run smaller, faster tests rather than waiting to batch hypotheses into large experiments.</w:t>
      </w:r>
    </w:p>
    <w:p>
      <w:pPr/>
      <w:r/>
      <w:r>
        <w:rPr>
          <w:b/>
        </w:rPr>
        <w:t>Reflection:</w:t>
      </w:r>
      <w:r>
        <w:t xml:space="preserve"> The platform was built for Beta Inc's specific tools (Amplitude, Linear) and team size. Jordan underestimated how much of the speed gain came from the social infrastructure — the shared review checklist created a norm that experiments were reviewed quickly — rather than the technical tooling. At Northwind, where the customer base is hundreds of mid-market accounts rather than millions of consumer users, the statistical requirements are completely different. Jordan would need to rebuild this infrastructure with a much smaller-n context in mind.</w:t>
      </w:r>
    </w:p>
    <w:p>
      <w:pPr/>
      <w:r>
        <w:t>---</w:t>
      </w:r>
    </w:p>
    <w:p>
      <w:pPr>
        <w:pStyle w:val="Heading3"/>
      </w:pPr>
      <w:r>
        <w:t>Theme: Defending a non-obvious prioritization call</w:t>
      </w:r>
    </w:p>
    <w:p>
      <w:pPr/>
      <w:r/>
      <w:r>
        <w:rPr>
          <w:b/>
        </w:rPr>
        <w:t>Story:</w:t>
      </w:r>
      <w:r>
        <w:t xml:space="preserve"> Notifications digest redesign — the quality-over-quantity bet</w:t>
      </w:r>
    </w:p>
    <w:p>
      <w:pPr/>
      <w:r/>
      <w:r>
        <w:rPr>
          <w:b/>
        </w:rPr>
        <w:t>Why this story fits:</w:t>
      </w:r>
      <w:r>
        <w:t xml:space="preserve"> The Northwind role requires holding a prioritization line in front of founders who are used to making the call. This story is about defending a counterintuitive prioritization — reducing the volume of a high-engagement surface — against internal skepticism, and proving the bet was right.</w:t>
      </w:r>
    </w:p>
    <w:p>
      <w:pPr/>
      <w:r/>
      <w:r>
        <w:rPr>
          <w:b/>
        </w:rPr>
        <w:t>Full STAR+R</w:t>
      </w:r>
      <w:r/>
    </w:p>
    <w:p>
      <w:pPr/>
      <w:r/>
      <w:r>
        <w:rPr>
          <w:b/>
        </w:rPr>
        <w:t>Situation:</w:t>
      </w:r>
      <w:r>
        <w:t xml:space="preserve"> Beta Inc's notifications surface was one of the highest-engagement features in the app, and the product leadership wanted to increase notification volume to drive re-engagement. The standard framing was "more notifications = more re-engagement = better retention." Jordan, who owned the notifications and re-engagement surface from June 2022, looked at the opt-out data and saw a different story: the users most likely to opt out were also the most valuable users by engagement and revenue.</w:t>
      </w:r>
    </w:p>
    <w:p>
      <w:pPr/>
      <w:r/>
      <w:r>
        <w:rPr>
          <w:b/>
        </w:rPr>
        <w:t>Task:</w:t>
      </w:r>
      <w:r>
        <w:t xml:space="preserve"> Jordan had to decide whether to follow the established direction — increase volume — or make the case for a quality-over-quantity approach that would reduce total notifications sent. The risk of the latter was significant: if re-engagement held flat but opt-outs dropped, it could be read as a volume problem. If re-engagement fell, Jordan owned that.</w:t>
      </w:r>
    </w:p>
    <w:p>
      <w:pPr/>
      <w:r/>
      <w:r>
        <w:rPr>
          <w:b/>
        </w:rPr>
        <w:t>Action:</w:t>
      </w:r>
      <w:r>
        <w:t xml:space="preserve"> Jordan built the case in three steps. First, a cohort analysis showing that high-value users were opting out at twice the rate of low-value users — quantifying who was actually at risk. Second, a hypothesis: the problem was not notification volume but notification relevance; users were opting out because too many notifications were not useful to them. Third, a proposed test: a digest redesign that replaced daily notification blasts with a curated weekly summary for users who matched a high-opt-out-risk profile. Jordan presented this to the product VP and the growth team as a bet — explicit about the risk, with a measurable definition of success (opt-out rate down; re-engagement flat or better). It was approved after one pushback round in which Jordan was asked to also run the volume-increase test in parallel. Jordan declined, on the grounds that running both would contaminate the signal and make attribution impossible. The digest redesign ran alone.</w:t>
      </w:r>
    </w:p>
    <w:p>
      <w:pPr/>
      <w:r/>
      <w:r>
        <w:rPr>
          <w:b/>
        </w:rPr>
        <w:t>Result:</w:t>
      </w:r>
      <w:r>
        <w:t xml:space="preserve"> Notification opt-outs fell 22% among the target cohort. Re-engagement held flat — exactly the hypothesis. The quality-over-quantity framing was adopted across the notifications roadmap going forward.</w:t>
      </w:r>
    </w:p>
    <w:p>
      <w:pPr/>
      <w:r/>
      <w:r>
        <w:rPr>
          <w:b/>
        </w:rPr>
        <w:t>Reflection:</w:t>
      </w:r>
      <w:r>
        <w:t xml:space="preserve"> Jordan would make the same call again, but would involve the growth team earlier in the cohort analysis rather than presenting them with conclusions. They were skeptical not because the data was wrong but because they had not been part of building the picture. Presenting finished analysis to stakeholders who had not been part of the diagnostic is a fast way to generate unnecessary resistance.</w:t>
      </w:r>
    </w:p>
    <w:p>
      <w:pPr/>
      <w:r>
        <w:t>---</w:t>
      </w:r>
    </w:p>
    <w:p>
      <w:pPr>
        <w:pStyle w:val="Heading3"/>
      </w:pPr>
      <w:r>
        <w:t>Theme: Building user research as a product discipline</w:t>
      </w:r>
    </w:p>
    <w:p>
      <w:pPr/>
      <w:r/>
      <w:r>
        <w:rPr>
          <w:b/>
        </w:rPr>
        <w:t>Story:</w:t>
      </w:r>
      <w:r>
        <w:t xml:space="preserve"> Setting up the user-research practice at Alpha Apps</w:t>
      </w:r>
    </w:p>
    <w:p>
      <w:pPr/>
      <w:r/>
      <w:r>
        <w:rPr>
          <w:b/>
        </w:rPr>
        <w:t>Why this story fits:</w:t>
      </w:r>
      <w:r>
        <w:t xml:space="preserve"> B2B discovery is structurally different from B2C — smaller customer count, longer sales cycles, more complex stakeholder maps. Jordan has not run B2B discovery before, but this story demonstrates the underlying capability: building a research practice from scratch, with a jobs-to-be-done framework that the team still uses. At Northwind, discovery will need to be rebuilt for a B2B context. This story shows Jordan has built it before.</w:t>
      </w:r>
    </w:p>
    <w:p>
      <w:pPr/>
      <w:r/>
      <w:r>
        <w:rPr>
          <w:b/>
        </w:rPr>
        <w:t>Full STAR+R</w:t>
      </w:r>
      <w:r/>
    </w:p>
    <w:p>
      <w:pPr/>
      <w:r/>
      <w:r>
        <w:rPr>
          <w:b/>
        </w:rPr>
        <w:t>Situation:</w:t>
      </w:r>
      <w:r>
        <w:t xml:space="preserve"> When Jordan joined Alpha Apps in 2018, the product team ran user research on an ad-hoc basis — PMs would talk to users when they felt they needed to, with no standard cadence, no shared findings repository, and no consistent methodology. The result was that research findings did not accumulate; every project started from zero.</w:t>
      </w:r>
    </w:p>
    <w:p>
      <w:pPr/>
      <w:r/>
      <w:r>
        <w:rPr>
          <w:b/>
        </w:rPr>
        <w:t>Task:</w:t>
      </w:r>
      <w:r>
        <w:t xml:space="preserve"> Jordan took on responsibility for the user-research practice for the product org — not as a formal role, but because nobody else was going to do it and Jordan saw it as a prerequisite for better product decisions.</w:t>
      </w:r>
    </w:p>
    <w:p>
      <w:pPr/>
      <w:r/>
      <w:r>
        <w:rPr>
          <w:b/>
        </w:rPr>
        <w:t>Action:</w:t>
      </w:r>
      <w:r>
        <w:t xml:space="preserve"> Jordan started by running a two-week internal audit — interviewing the five PMs and the design lead about what research they were currently doing and what they felt they were missing. The consensus was that the team needed a regular interview cadence with power users and a way to synthesize findings across interviews. Jordan built both: a monthly interview cadence (eight users per month, rotating across creator segments) and a jobs-to-be-done synthesis framework adapted from Intercom's methodology. Jordan ran the first six months of interviews personally, training two junior PMs on the protocol, then handed the cadence to the team while retaining ownership of the synthesis process. After two years, the framework was embedded — the team's vocabulary for talking about user goals was jobs-to-be-done, not features.</w:t>
      </w:r>
    </w:p>
    <w:p>
      <w:pPr/>
      <w:r/>
      <w:r>
        <w:rPr>
          <w:b/>
        </w:rPr>
        <w:t>Result:</w:t>
      </w:r>
      <w:r>
        <w:t xml:space="preserve"> The user-research infrastructure Jordan built is still in use at Alpha Apps. The collaborative-albums feature — which became the second-most-used feature in the app within six months of launch — was the first product decision made using the new framework. The discovery interviews identified "sharing in-progress moments with a small trusted group" as an unmet job; the collaborative-albums feature was built directly from that finding.</w:t>
      </w:r>
    </w:p>
    <w:p>
      <w:pPr/>
      <w:r/>
      <w:r>
        <w:rPr>
          <w:b/>
        </w:rPr>
        <w:t>Reflection:</w:t>
      </w:r>
      <w:r>
        <w:t xml:space="preserve"> The framework was built for a consumer photo-sharing context, where users are individuals making personal decisions. B2B discovery is different: the jobs are organizational, the decision-makers are not the users, and the interview cadence needs to cover both. Jordan is aware that this is the translation that will need to happen at Northwind, and has started reading on B2B discovery methodology (April Dunford on positioning, Intercom on jobs-to-be-done applied to B2B) to close that gap before the interview.</w:t>
      </w:r>
    </w:p>
    <w:p>
      <w:pPr/>
      <w:r>
        <w:t>---</w:t>
      </w:r>
    </w:p>
    <w:p>
      <w:pPr>
        <w:pStyle w:val="Heading2"/>
      </w:pPr>
      <w:r>
        <w:t>3. Likely hard questions</w:t>
      </w:r>
    </w:p>
    <w:p>
      <w:pPr>
        <w:pStyle w:val="Heading3"/>
      </w:pPr>
      <w:r>
        <w:t>1. "You have shipped consumer products to millions of users. B2B SaaS sells to a buyer who is not the user, with multi-stakeholder deals and longer feedback loops. What specifically transfers, and what will you have to unlearn?"</w:t>
      </w:r>
    </w:p>
    <w:p>
      <w:pPr/>
      <w:r/>
      <w:r>
        <w:rPr>
          <w:b/>
        </w:rPr>
        <w:t>Why they're asking this.</w:t>
      </w:r>
      <w:r>
        <w:t xml:space="preserve"> This is the central risk in Jordan's candidacy and the interviewer knows it. The question is not hostile — it is a test of self-awareness. A candidate who says "my activation skills transfer directly" has not thought about it. A candidate who cannot name what changes will struggle in the role. What the interviewer is actually evaluating is whether Jordan has done the diagnostic on their own candidacy that they claim to do on products: look at the data honestly, find the gaps, name them before being asked.</w:t>
      </w:r>
    </w:p>
    <w:p>
      <w:pPr/>
      <w:r/>
      <w:r>
        <w:rPr>
          <w:b/>
        </w:rPr>
        <w:t>How to approach it.</w:t>
      </w:r>
      <w:r>
        <w:t xml:space="preserve"> The honest answer has two parts, and both matter. What transfers: the analytical rigor (funnel thinking, hypothesis-driven experimentation, connecting behavior data to outcomes), the activation instinct (recognizing where users fail to reach value and working backward from there), and the cross-functional coordination (PMs who can move quickly across engineering, design, and data without formal authority). What changes: the definition of "user" (at Northwind, the champion who logs in daily is not the buyer who signs the contract), the experimentation model (n is hundreds of accounts, not millions of users — statistical significance looks different), and the discovery motion (B2B discovery means interviewing buyers, champions, and end-users separately, with different questions for each). Jordan should name both halves specifically, with examples, and not soften the second half. Interviewers who ask this question have heard "I'm a quick learner" and are not impressed by it.</w:t>
      </w:r>
    </w:p>
    <w:p>
      <w:pPr/>
      <w:r>
        <w:t>---</w:t>
      </w:r>
    </w:p>
    <w:p>
      <w:pPr>
        <w:pStyle w:val="Heading3"/>
      </w:pPr>
      <w:r>
        <w:t>2. "Your activation win was on a consumer surface with millions of users. Northwind's mid-market customers number in the hundreds of accounts. How does your approach to measurement and experimentation change when n is small?"</w:t>
      </w:r>
    </w:p>
    <w:p>
      <w:pPr/>
      <w:r/>
      <w:r>
        <w:rPr>
          <w:b/>
        </w:rPr>
        <w:t>Why they're asking this.</w:t>
      </w:r>
      <w:r>
        <w:t xml:space="preserve"> Jordan's most impressive credential — the 32% to 38% lift — was achieved in a high-volume consumer context where getting to statistical significance took three weeks on a deliberate experiment. At Northwind, running an A/B test on activation might mean 50 new accounts per cohort. The interviewer is probing whether Jordan has thought about this constraint or is planning to import a methodology that will not work in this environment.</w:t>
      </w:r>
    </w:p>
    <w:p>
      <w:pPr/>
      <w:r/>
      <w:r>
        <w:rPr>
          <w:b/>
        </w:rPr>
        <w:t>How to approach it.</w:t>
      </w:r>
      <w:r>
        <w:t xml:space="preserve"> The strongest answer acknowledges the constraint directly and then shows a different toolkit. At small n, randomized controlled experiments stop being the primary instrument; qualitative methods, observational data on account-level behavior, and cohort tracking over longer periods become more important. The question to answer is not "did the test win?" but "did accounts that completed the new onboarding flow retain at higher rates over 90 days?" Jordan should also name what they would rebuild: the experimentation platform they built at Beta Inc was designed for millions of users and daily feedback loops; at Northwind, the equivalent infrastructure would be a structured account-health dashboard, a qualitative interview cadence with churned accounts, and a definition of activation that is account-level (team adoption, feature depth, workflow coverage) rather than individual-user-level. The answer should end with a specific: what would Jordan measure in the first 30 days to know whether the activation funnel is working?</w:t>
      </w:r>
    </w:p>
    <w:p>
      <w:pPr/>
      <w:r>
        <w:t>---</w:t>
      </w:r>
    </w:p>
    <w:p>
      <w:pPr>
        <w:pStyle w:val="Heading3"/>
      </w:pPr>
      <w:r>
        <w:t>3. "You would be the first dedicated PM at Northwind, reporting to founders who have owned the roadmap themselves. Tell me about a time you took ownership of something away from someone who did not fully want to let go."</w:t>
      </w:r>
    </w:p>
    <w:p>
      <w:pPr/>
      <w:r/>
      <w:r>
        <w:rPr>
          <w:b/>
        </w:rPr>
        <w:t>Why they're asking this.</w:t>
      </w:r>
      <w:r>
        <w:t xml:space="preserve"> This is the organizational dynamic that will define Jordan's first six months. The founders are not hiring a PM to execute their roadmap — they say they want to hand the roadmap over — but founders who have run their own roadmap for years rarely hand it over cleanly on day one. The pattern is: the new PM proposes a direction, the founder has a different instinct, and the meeting ends without resolution. A PM who needs formal authority to move forward will stall. The interviewer is testing whether Jordan has been in that dynamic before and what they actually did.</w:t>
      </w:r>
    </w:p>
    <w:p>
      <w:pPr/>
      <w:r/>
      <w:r>
        <w:rPr>
          <w:b/>
        </w:rPr>
        <w:t>How to approach it.</w:t>
      </w:r>
      <w:r>
        <w:t xml:space="preserve"> The best answer from Jordan's career is the notifications story — specifically the moment where the growth team wanted to run the volume-increase test in parallel and Jordan declined. That was a moment of holding a prioritization line against a stakeholder who had legitimate authority and a different view. Jordan should frame it explicitly: what made the refusal work was not seniority but the quality of the prior diagnostic. When the data is rigorous and the logic is visible, the conversation shifts from "whose instinct wins" to "what does the evidence say." At Northwind, the practical version of this is: Jordan's first priority would be to build a shared picture of the activation funnel — not to propose solutions, but to create a common factual baseline that makes prioritization a reasoning exercise rather than a negotiation. A founder who has seen the cohort analysis is easier to align than a founder who has not.</w:t>
      </w:r>
    </w:p>
    <w:p>
      <w:pPr/>
      <w:r>
        <w:t>---</w:t>
      </w:r>
    </w:p>
    <w:p>
      <w:pPr>
        <w:pStyle w:val="Heading2"/>
      </w:pPr>
      <w:r>
        <w:t>4. Your ask — questions to ask the interviewer</w:t>
      </w:r>
    </w:p>
    <w:p>
      <w:pPr>
        <w:pStyle w:val="ListBullet"/>
      </w:pPr>
      <w:r/>
      <w:r>
        <w:rPr>
          <w:b/>
        </w:rPr>
        <w:t>Where does the activation funnel break down today, specifically?</w:t>
      </w:r>
      <w:r>
        <w:t xml:space="preserve"> You have said new users churn before they activate — what is the current hypothesis about where they drop off, and how confident are you in that hypothesis? (This shows Jordan has read the role correctly and is already thinking like the PM they are hiring.)</w:t>
      </w:r>
    </w:p>
    <w:p>
      <w:pPr>
        <w:pStyle w:val="ListBullet"/>
      </w:pPr>
      <w:r/>
      <w:r>
        <w:rPr>
          <w:b/>
        </w:rPr>
        <w:t>How do you imagine your involvement in the roadmap evolving over the first six months?</w:t>
      </w:r>
      <w:r>
        <w:t xml:space="preserve"> Not asking permission to own it — asking the founders to articulate what the handoff looks like in practice, so Jordan can calibrate how much air cover exists and what the first real test of autonomy will be. (The answer to this question is more informative than anything in the job description.)</w:t>
      </w:r>
    </w:p>
    <w:p>
      <w:pPr>
        <w:pStyle w:val="ListBullet"/>
      </w:pPr>
      <w:r/>
      <w:r>
        <w:rPr>
          <w:b/>
        </w:rPr>
        <w:t>What does "activated" mean for a mid-market account at Northwind today — is there a defined threshold?</w:t>
      </w:r>
      <w:r>
        <w:t xml:space="preserve"> If the answer is "we don't have one yet," that is Jordan's first deliverable. If the answer is a specific metric, the follow-up is: how is that metric trending over the last quarter? (Shows quantitative fluency and that Jordan is thinking about the measurement problem before day one.)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