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mbria" w:cs="Cambria" w:eastAsia="Cambria" w:hAnsi="Cambria"/>
          <w:b/>
          <w:bCs/>
          <w:color w:val="1B3A5C"/>
          <w:spacing w:val="16"/>
          <w:sz w:val="48"/>
          <w:szCs w:val="48"/>
        </w:rPr>
        <w:t xml:space="preserve">SHERIN JAMES</w:t>
      </w:r>
    </w:p>
    <w:p>
      <w:pPr>
        <w:spacing w:after="80"/>
        <w:jc w:val="center"/>
      </w:pPr>
      <w:r>
        <w:rPr>
          <w:rFonts w:ascii="Cambria" w:cs="Cambria" w:eastAsia="Cambria" w:hAnsi="Cambria"/>
          <w:i/>
          <w:iCs/>
          <w:color w:val="242424"/>
          <w:sz w:val="24"/>
          <w:szCs w:val="24"/>
        </w:rPr>
        <w:t xml:space="preserve">AI &amp; Data Professional  ·  Data Engineering  ·  Analytics  ·  Applied AI</w:t>
      </w:r>
    </w:p>
    <w:p>
      <w:pPr>
        <w:spacing w:after="20"/>
        <w:jc w:val="center"/>
      </w:pPr>
      <w:r>
        <w:rPr>
          <w:rFonts w:ascii="Calibri" w:cs="Calibri" w:eastAsia="Calibri" w:hAnsi="Calibri"/>
          <w:color w:val="5B6472"/>
          <w:sz w:val="19"/>
          <w:szCs w:val="19"/>
        </w:rPr>
        <w:t xml:space="preserve">Pune, India  |  +91 8554016946  |  sherinalice28@gmail.com</w:t>
      </w:r>
    </w:p>
    <w:p>
      <w:pPr>
        <w:spacing w:after="140"/>
        <w:jc w:val="center"/>
      </w:pPr>
      <w:r>
        <w:rPr>
          <w:rFonts w:ascii="Calibri" w:cs="Calibri" w:eastAsia="Calibri" w:hAnsi="Calibri"/>
          <w:color w:val="5B6472"/>
          <w:sz w:val="19"/>
          <w:szCs w:val="19"/>
        </w:rPr>
        <w:t xml:space="preserve">linkedin.com/in/jamessherin  |  sherinjames-sj.github.io/sherin-portfolio</w:t>
      </w:r>
    </w:p>
    <w:p>
      <w:pPr>
        <w:pBdr>
          <w:bottom w:val="single" w:color="D7DCE3" w:sz="4" w:space="1"/>
        </w:pBdr>
        <w:spacing w:after="140" w:before="60"/>
      </w:pPr>
    </w:p>
    <w:p>
      <w:pPr>
        <w:pBdr>
          <w:bottom w:val="single" w:color="1B3A5C" w:sz="8" w:space="3"/>
        </w:pBdr>
        <w:spacing w:after="90" w:before="220"/>
      </w:pPr>
      <w:r>
        <w:rPr>
          <w:rFonts w:ascii="Cambria" w:cs="Cambria" w:eastAsia="Cambria" w:hAnsi="Cambria"/>
          <w:b/>
          <w:bCs/>
          <w:color w:val="1B3A5C"/>
          <w:spacing w:val="16"/>
          <w:sz w:val="21"/>
          <w:szCs w:val="21"/>
        </w:rPr>
        <w:t xml:space="preserve">PROFILE</w:t>
      </w:r>
    </w:p>
    <w:p>
      <w:pPr>
        <w:spacing w:after="120" w:line="300"/>
      </w:pPr>
      <w:r>
        <w:rPr>
          <w:rFonts w:ascii="Calibri" w:cs="Calibri" w:eastAsia="Calibri" w:hAnsi="Calibri"/>
          <w:color w:val="242424"/>
          <w:sz w:val="21"/>
          <w:szCs w:val="21"/>
        </w:rPr>
        <w:t xml:space="preserve">AI &amp; Data professional with 5+ years across business operations, enterprise systems, data and analytics, followed by an MSc in Artificial Intelligence (Distinction, University of East London). At Taiko Foods (London), promoted twice in 13 months while contributing to ERP data migrations, building Power BI dashboards, and rolling out a factory-wide digital compliance platform. Combines hands-on enterprise data experience with applied machine learning: dissertation work on LSTM-based predictive maintenance (F1 0.940, AUC 0.957), and independently built applications powered by large language model APIs. Hands-on with prompt design, structured API outputs, and evaluating AI system behaviour.</w:t>
      </w:r>
    </w:p>
    <w:p>
      <w:pPr>
        <w:pBdr>
          <w:bottom w:val="single" w:color="1B3A5C" w:sz="8" w:space="3"/>
        </w:pBdr>
        <w:spacing w:after="90" w:before="220"/>
      </w:pPr>
      <w:r>
        <w:rPr>
          <w:rFonts w:ascii="Cambria" w:cs="Cambria" w:eastAsia="Cambria" w:hAnsi="Cambria"/>
          <w:b/>
          <w:bCs/>
          <w:color w:val="1B3A5C"/>
          <w:spacing w:val="16"/>
          <w:sz w:val="21"/>
          <w:szCs w:val="21"/>
        </w:rPr>
        <w:t xml:space="preserve">SKILLS</w:t>
      </w:r>
    </w:p>
    <w:p>
      <w:pPr>
        <w:spacing w:after="65" w:line="285"/>
      </w:pPr>
      <w:r>
        <w:rPr>
          <w:rFonts w:ascii="Calibri" w:cs="Calibri" w:eastAsia="Calibri" w:hAnsi="Calibri"/>
          <w:b/>
          <w:bCs/>
          <w:color w:val="242424"/>
          <w:sz w:val="20"/>
          <w:szCs w:val="20"/>
        </w:rPr>
        <w:t xml:space="preserve">Data &amp; Analytics: </w:t>
      </w:r>
      <w:r>
        <w:rPr>
          <w:rFonts w:ascii="Calibri" w:cs="Calibri" w:eastAsia="Calibri" w:hAnsi="Calibri"/>
          <w:color w:val="242424"/>
          <w:sz w:val="20"/>
          <w:szCs w:val="20"/>
        </w:rPr>
        <w:t xml:space="preserve">SQL (advanced), Python (pandas, scikit-learn, TensorFlow), Excel (advanced, VBA), Power BI (DAX, Power Query), Tableau, statistical modelling, time-series analysis</w:t>
      </w:r>
    </w:p>
    <w:p>
      <w:pPr>
        <w:spacing w:after="65" w:line="285"/>
      </w:pPr>
      <w:r>
        <w:rPr>
          <w:rFonts w:ascii="Calibri" w:cs="Calibri" w:eastAsia="Calibri" w:hAnsi="Calibri"/>
          <w:b/>
          <w:bCs/>
          <w:color w:val="242424"/>
          <w:sz w:val="20"/>
          <w:szCs w:val="20"/>
        </w:rPr>
        <w:t xml:space="preserve">AI &amp; Machine Learning: </w:t>
      </w:r>
      <w:r>
        <w:rPr>
          <w:rFonts w:ascii="Calibri" w:cs="Calibri" w:eastAsia="Calibri" w:hAnsi="Calibri"/>
          <w:color w:val="242424"/>
          <w:sz w:val="20"/>
          <w:szCs w:val="20"/>
        </w:rPr>
        <w:t xml:space="preserve">LSTM / deep learning, model evaluation (F1, AUC, MAE), LLM API integration, prompt engineering, structured JSON outputs, AI testing &amp; red-teaming</w:t>
      </w:r>
    </w:p>
    <w:p>
      <w:pPr>
        <w:spacing w:after="65" w:line="285"/>
      </w:pPr>
      <w:r>
        <w:rPr>
          <w:rFonts w:ascii="Calibri" w:cs="Calibri" w:eastAsia="Calibri" w:hAnsi="Calibri"/>
          <w:b/>
          <w:bCs/>
          <w:color w:val="242424"/>
          <w:sz w:val="20"/>
          <w:szCs w:val="20"/>
        </w:rPr>
        <w:t xml:space="preserve">Data Engineering &amp; Cloud: </w:t>
      </w:r>
      <w:r>
        <w:rPr>
          <w:rFonts w:ascii="Calibri" w:cs="Calibri" w:eastAsia="Calibri" w:hAnsi="Calibri"/>
          <w:color w:val="242424"/>
          <w:sz w:val="20"/>
          <w:szCs w:val="20"/>
        </w:rPr>
        <w:t xml:space="preserve">ETL pipeline design, data migration, Azure (ADF, Blob, Synapse); self-directed: Apache Spark, PySpark, Kafka, BigQuery</w:t>
      </w:r>
    </w:p>
    <w:p>
      <w:pPr>
        <w:spacing w:after="65" w:line="285"/>
      </w:pPr>
      <w:r>
        <w:rPr>
          <w:rFonts w:ascii="Calibri" w:cs="Calibri" w:eastAsia="Calibri" w:hAnsi="Calibri"/>
          <w:b/>
          <w:bCs/>
          <w:color w:val="242424"/>
          <w:sz w:val="20"/>
          <w:szCs w:val="20"/>
        </w:rPr>
        <w:t xml:space="preserve">Enterprise Systems: </w:t>
      </w:r>
      <w:r>
        <w:rPr>
          <w:rFonts w:ascii="Calibri" w:cs="Calibri" w:eastAsia="Calibri" w:hAnsi="Calibri"/>
          <w:color w:val="242424"/>
          <w:sz w:val="20"/>
          <w:szCs w:val="20"/>
        </w:rPr>
        <w:t xml:space="preserve">SAP, Salesforce, Point74 ERP, Element Suite, VQMS, Microsoft 365</w:t>
      </w:r>
    </w:p>
    <w:p>
      <w:pPr>
        <w:pBdr>
          <w:bottom w:val="single" w:color="1B3A5C" w:sz="8" w:space="3"/>
        </w:pBdr>
        <w:spacing w:after="90" w:before="220"/>
      </w:pPr>
      <w:r>
        <w:rPr>
          <w:rFonts w:ascii="Cambria" w:cs="Cambria" w:eastAsia="Cambria" w:hAnsi="Cambria"/>
          <w:b/>
          <w:bCs/>
          <w:color w:val="1B3A5C"/>
          <w:spacing w:val="16"/>
          <w:sz w:val="21"/>
          <w:szCs w:val="21"/>
        </w:rPr>
        <w:t xml:space="preserve">PROJECTS</w:t>
      </w:r>
    </w:p>
    <w:p>
      <w:pPr>
        <w:pStyle w:val="ListParagraph"/>
        <w:numPr>
          <w:ilvl w:val="0"/>
          <w:numId w:val="2"/>
        </w:numPr>
        <w:spacing w:after="65" w:line="290"/>
      </w:pPr>
      <w:r>
        <w:rPr>
          <w:rFonts w:ascii="Calibri" w:cs="Calibri" w:eastAsia="Calibri" w:hAnsi="Calibri"/>
          <w:b/>
          <w:bCs/>
          <w:color w:val="242424"/>
          <w:sz w:val="21"/>
          <w:szCs w:val="21"/>
        </w:rPr>
        <w:t xml:space="preserve">Predictive Maintenance for Industrial Elevators (MSc Dissertation): </w:t>
      </w:r>
      <w:r>
        <w:rPr>
          <w:rFonts w:ascii="Calibri" w:cs="Calibri" w:eastAsia="Calibri" w:hAnsi="Calibri"/>
          <w:color w:val="242424"/>
          <w:sz w:val="21"/>
          <w:szCs w:val="21"/>
        </w:rPr>
        <w:t xml:space="preserve">Developed and evaluated deep learning models on real-world IoT sensor data to classify and predict equipment failure ahead of time (F1 0.940, AUC 0.957).</w:t>
      </w:r>
    </w:p>
    <w:p>
      <w:pPr>
        <w:pStyle w:val="ListParagraph"/>
        <w:numPr>
          <w:ilvl w:val="0"/>
          <w:numId w:val="2"/>
        </w:numPr>
        <w:spacing w:after="65" w:line="290"/>
      </w:pPr>
      <w:r>
        <w:rPr>
          <w:rFonts w:ascii="Calibri" w:cs="Calibri" w:eastAsia="Calibri" w:hAnsi="Calibri"/>
          <w:b/>
          <w:bCs/>
          <w:color w:val="242424"/>
          <w:sz w:val="21"/>
          <w:szCs w:val="21"/>
        </w:rPr>
        <w:t xml:space="preserve">CV–Job Matching Web App: </w:t>
      </w:r>
      <w:r>
        <w:rPr>
          <w:rFonts w:ascii="Calibri" w:cs="Calibri" w:eastAsia="Calibri" w:hAnsi="Calibri"/>
          <w:color w:val="242424"/>
          <w:sz w:val="21"/>
          <w:szCs w:val="21"/>
        </w:rPr>
        <w:t xml:space="preserve">Designed and built an end-to-end tool, integrating an LLM API, that compares a CV against a job description, highlights genuine overlap and gaps, and suggests targeted rewrites, with interview-prep and cover-letter features.</w:t>
      </w:r>
    </w:p>
    <w:p>
      <w:pPr>
        <w:pStyle w:val="ListParagraph"/>
        <w:numPr>
          <w:ilvl w:val="0"/>
          <w:numId w:val="2"/>
        </w:numPr>
        <w:spacing w:after="65" w:line="290"/>
      </w:pPr>
      <w:r>
        <w:rPr>
          <w:rFonts w:ascii="Calibri" w:cs="Calibri" w:eastAsia="Calibri" w:hAnsi="Calibri"/>
          <w:b/>
          <w:bCs/>
          <w:color w:val="242424"/>
          <w:sz w:val="21"/>
          <w:szCs w:val="21"/>
        </w:rPr>
        <w:t xml:space="preserve">AI Product Testing: </w:t>
      </w:r>
      <w:r>
        <w:rPr>
          <w:rFonts w:ascii="Calibri" w:cs="Calibri" w:eastAsia="Calibri" w:hAnsi="Calibri"/>
          <w:color w:val="242424"/>
          <w:sz w:val="21"/>
          <w:szCs w:val="21"/>
        </w:rPr>
        <w:t xml:space="preserve">Volunteered to stress-test a conversational AI product, probing edge cases and ambiguous inputs to surface failure conditions before release.</w:t>
      </w:r>
    </w:p>
    <w:p>
      <w:pPr>
        <w:spacing w:after="120" w:line="300"/>
      </w:pPr>
      <w:r>
        <w:rPr>
          <w:rFonts w:ascii="Calibri" w:cs="Calibri" w:eastAsia="Calibri" w:hAnsi="Calibri"/>
          <w:color w:val="242424"/>
          <w:sz w:val="21"/>
          <w:szCs w:val="21"/>
        </w:rPr>
        <w:t xml:space="preserve">Full write-ups and screenshots: sherinjames-sj.github.io/sherin-portfolio</w:t>
      </w:r>
    </w:p>
    <w:p>
      <w:pPr>
        <w:pBdr>
          <w:bottom w:val="single" w:color="1B3A5C" w:sz="8" w:space="3"/>
        </w:pBdr>
        <w:spacing w:after="90" w:before="220"/>
      </w:pPr>
      <w:r>
        <w:rPr>
          <w:rFonts w:ascii="Cambria" w:cs="Cambria" w:eastAsia="Cambria" w:hAnsi="Cambria"/>
          <w:b/>
          <w:bCs/>
          <w:color w:val="1B3A5C"/>
          <w:spacing w:val="16"/>
          <w:sz w:val="21"/>
          <w:szCs w:val="21"/>
        </w:rPr>
        <w:t xml:space="preserve">PROFESSIONAL EXPERIENCE</w:t>
      </w:r>
    </w:p>
    <w:p>
      <w:pPr>
        <w:tabs>
          <w:tab w:val="right" w:pos="10368"/>
        </w:tabs>
        <w:spacing w:after="20" w:before="120"/>
      </w:pPr>
      <w:r>
        <w:rPr>
          <w:rFonts w:ascii="Calibri" w:cs="Calibri" w:eastAsia="Calibri" w:hAnsi="Calibri"/>
          <w:b/>
          <w:bCs/>
          <w:color w:val="242424"/>
          <w:sz w:val="22"/>
          <w:szCs w:val="22"/>
        </w:rPr>
        <w:t xml:space="preserve">Volunteer, Media &amp; Communications</w:t>
      </w:r>
      <w:r>
        <w:rPr>
          <w:rFonts w:ascii="Calibri" w:cs="Calibri" w:eastAsia="Calibri" w:hAnsi="Calibri"/>
          <w:b w:val="false"/>
          <w:bCs w:val="false"/>
          <w:color w:val="242424"/>
          <w:sz w:val="22"/>
          <w:szCs w:val="22"/>
        </w:rPr>
        <w:t xml:space="preserve">  |  Church Community, Pune, India</w:t>
      </w:r>
      <w:r>
        <w:rPr>
          <w:rFonts w:ascii="Calibri" w:cs="Calibri" w:eastAsia="Calibri" w:hAnsi="Calibri"/>
          <w:i/>
          <w:iCs/>
          <w:color w:val="5B6472"/>
          <w:sz w:val="20"/>
          <w:szCs w:val="20"/>
        </w:rPr>
        <w:t xml:space="preserve">	Dec 2025 – Present</w:t>
      </w:r>
    </w:p>
    <w:p>
      <w:pPr>
        <w:pStyle w:val="ListParagraph"/>
        <w:numPr>
          <w:ilvl w:val="0"/>
          <w:numId w:val="2"/>
        </w:numPr>
        <w:spacing w:after="50" w:line="290"/>
      </w:pPr>
      <w:r>
        <w:rPr>
          <w:rFonts w:ascii="Calibri" w:cs="Calibri" w:eastAsia="Calibri" w:hAnsi="Calibri"/>
          <w:color w:val="242424"/>
          <w:sz w:val="21"/>
          <w:szCs w:val="21"/>
        </w:rPr>
        <w:t xml:space="preserve">Manage photography, social media and digital content for community events reaching 200+ families; run Instagram and Facebook pages.</w:t>
      </w:r>
    </w:p>
    <w:p>
      <w:pPr>
        <w:pStyle w:val="ListParagraph"/>
        <w:numPr>
          <w:ilvl w:val="0"/>
          <w:numId w:val="2"/>
        </w:numPr>
        <w:spacing w:after="50" w:line="290"/>
      </w:pPr>
      <w:r>
        <w:rPr>
          <w:rFonts w:ascii="Calibri" w:cs="Calibri" w:eastAsia="Calibri" w:hAnsi="Calibri"/>
          <w:color w:val="242424"/>
          <w:sz w:val="21"/>
          <w:szCs w:val="21"/>
        </w:rPr>
        <w:t xml:space="preserve">Continue developing data, analytics and AI skills through independent study and personal projects.</w:t>
      </w:r>
    </w:p>
    <w:p>
      <w:pPr>
        <w:tabs>
          <w:tab w:val="right" w:pos="10368"/>
        </w:tabs>
        <w:spacing w:after="20" w:before="120"/>
      </w:pPr>
      <w:r>
        <w:rPr>
          <w:rFonts w:ascii="Calibri" w:cs="Calibri" w:eastAsia="Calibri" w:hAnsi="Calibri"/>
          <w:b/>
          <w:bCs/>
          <w:color w:val="242424"/>
          <w:sz w:val="22"/>
          <w:szCs w:val="22"/>
        </w:rPr>
        <w:t xml:space="preserve">Career Break: Personal Goal Pursuit</w:t>
      </w:r>
      <w:r>
        <w:rPr>
          <w:rFonts w:ascii="Calibri" w:cs="Calibri" w:eastAsia="Calibri" w:hAnsi="Calibri"/>
          <w:b w:val="false"/>
          <w:bCs w:val="false"/>
          <w:color w:val="242424"/>
          <w:sz w:val="22"/>
          <w:szCs w:val="22"/>
        </w:rPr>
        <w:t xml:space="preserve">  |  Pune, India</w:t>
      </w:r>
      <w:r>
        <w:rPr>
          <w:rFonts w:ascii="Calibri" w:cs="Calibri" w:eastAsia="Calibri" w:hAnsi="Calibri"/>
          <w:i/>
          <w:iCs/>
          <w:color w:val="5B6472"/>
          <w:sz w:val="20"/>
          <w:szCs w:val="20"/>
        </w:rPr>
        <w:t xml:space="preserve">	Aug 2025 – Nov 2025</w:t>
      </w:r>
    </w:p>
    <w:p>
      <w:pPr>
        <w:pStyle w:val="ListParagraph"/>
        <w:numPr>
          <w:ilvl w:val="0"/>
          <w:numId w:val="2"/>
        </w:numPr>
        <w:spacing w:after="50" w:line="290"/>
      </w:pPr>
      <w:r>
        <w:rPr>
          <w:rFonts w:ascii="Calibri" w:cs="Calibri" w:eastAsia="Calibri" w:hAnsi="Calibri"/>
          <w:color w:val="242424"/>
          <w:sz w:val="21"/>
          <w:szCs w:val="21"/>
        </w:rPr>
        <w:t xml:space="preserve">International travel; supported a family business; self-directed study in cloud data engineering (Spark, PySpark, Kafka) and independent AI application development, plus hands-on AI product testing.</w:t>
      </w:r>
    </w:p>
    <w:p>
      <w:pPr>
        <w:tabs>
          <w:tab w:val="right" w:pos="10368"/>
        </w:tabs>
        <w:spacing w:after="20" w:before="120"/>
      </w:pPr>
      <w:r>
        <w:rPr>
          <w:rFonts w:ascii="Calibri" w:cs="Calibri" w:eastAsia="Calibri" w:hAnsi="Calibri"/>
          <w:b/>
          <w:bCs/>
          <w:color w:val="242424"/>
          <w:sz w:val="22"/>
          <w:szCs w:val="22"/>
        </w:rPr>
        <w:t xml:space="preserve">Taiko Foods Ltd</w:t>
      </w:r>
      <w:r>
        <w:rPr>
          <w:rFonts w:ascii="Calibri" w:cs="Calibri" w:eastAsia="Calibri" w:hAnsi="Calibri"/>
          <w:b w:val="false"/>
          <w:bCs w:val="false"/>
          <w:color w:val="242424"/>
          <w:sz w:val="22"/>
          <w:szCs w:val="22"/>
        </w:rPr>
        <w:t xml:space="preserve">  |  Acton, England</w:t>
      </w:r>
      <w:r>
        <w:rPr>
          <w:rFonts w:ascii="Calibri" w:cs="Calibri" w:eastAsia="Calibri" w:hAnsi="Calibri"/>
          <w:i/>
          <w:iCs/>
          <w:color w:val="5B6472"/>
          <w:sz w:val="20"/>
          <w:szCs w:val="20"/>
        </w:rPr>
        <w:t xml:space="preserve">	Jun 2024 – Jul 2025</w:t>
      </w:r>
    </w:p>
    <w:p>
      <w:pPr>
        <w:spacing w:after="80"/>
      </w:pPr>
      <w:r>
        <w:rPr>
          <w:rFonts w:ascii="Calibri" w:cs="Calibri" w:eastAsia="Calibri" w:hAnsi="Calibri"/>
          <w:b/>
          <w:bCs/>
          <w:i/>
          <w:iCs/>
          <w:color w:val="1B3A5C"/>
          <w:sz w:val="19"/>
          <w:szCs w:val="19"/>
        </w:rPr>
        <w:t xml:space="preserve">Promoted twice in 13 months</w:t>
      </w:r>
    </w:p>
    <w:p>
      <w:pPr>
        <w:tabs>
          <w:tab w:val="right" w:pos="10368"/>
        </w:tabs>
        <w:spacing w:after="15" w:before="100"/>
      </w:pPr>
      <w:r>
        <w:rPr>
          <w:rFonts w:ascii="Calibri" w:cs="Calibri" w:eastAsia="Calibri" w:hAnsi="Calibri"/>
          <w:b/>
          <w:bCs/>
          <w:i/>
          <w:iCs/>
          <w:color w:val="242424"/>
          <w:sz w:val="21"/>
          <w:szCs w:val="21"/>
        </w:rPr>
        <w:t xml:space="preserve">Technical Assistant &amp; Business Support Analyst</w:t>
      </w:r>
      <w:r>
        <w:rPr>
          <w:rFonts w:ascii="Calibri" w:cs="Calibri" w:eastAsia="Calibri" w:hAnsi="Calibri"/>
          <w:i/>
          <w:iCs/>
          <w:color w:val="5B6472"/>
          <w:sz w:val="19"/>
          <w:szCs w:val="19"/>
        </w:rPr>
        <w:t xml:space="preserve">	Jan 2025 – Jul 2025</w:t>
      </w:r>
    </w:p>
    <w:p>
      <w:pPr>
        <w:pStyle w:val="ListParagraph"/>
        <w:numPr>
          <w:ilvl w:val="0"/>
          <w:numId w:val="2"/>
        </w:numPr>
        <w:spacing w:after="50" w:line="290"/>
      </w:pPr>
      <w:r>
        <w:rPr>
          <w:rFonts w:ascii="Calibri" w:cs="Calibri" w:eastAsia="Calibri" w:hAnsi="Calibri"/>
          <w:color w:val="242424"/>
          <w:sz w:val="21"/>
          <w:szCs w:val="21"/>
        </w:rPr>
        <w:t xml:space="preserve">Built 4 Power BI dashboards covering supplier non-conformance and workforce KPIs; delivered monthly KPI presentations to senior leadership, cutting audit preparation time by 40%.</w:t>
      </w:r>
    </w:p>
    <w:p>
      <w:pPr>
        <w:pStyle w:val="ListParagraph"/>
        <w:numPr>
          <w:ilvl w:val="0"/>
          <w:numId w:val="2"/>
        </w:numPr>
        <w:spacing w:after="50" w:line="290"/>
      </w:pPr>
      <w:r>
        <w:rPr>
          <w:rFonts w:ascii="Calibri" w:cs="Calibri" w:eastAsia="Calibri" w:hAnsi="Calibri"/>
          <w:color w:val="242424"/>
          <w:sz w:val="21"/>
          <w:szCs w:val="21"/>
        </w:rPr>
        <w:t xml:space="preserve">Used SQL, Excel, Point74, VQMS and Element Suite to support operational decision-making, workforce planning and data validation, partnering with leadership and People teams to turn business requirements into decision-ready insights.</w:t>
      </w:r>
    </w:p>
    <w:p>
      <w:pPr>
        <w:pStyle w:val="ListParagraph"/>
        <w:numPr>
          <w:ilvl w:val="0"/>
          <w:numId w:val="2"/>
        </w:numPr>
        <w:spacing w:after="50" w:line="290"/>
      </w:pPr>
      <w:r>
        <w:rPr>
          <w:rFonts w:ascii="Calibri" w:cs="Calibri" w:eastAsia="Calibri" w:hAnsi="Calibri"/>
          <w:color w:val="242424"/>
          <w:sz w:val="21"/>
          <w:szCs w:val="21"/>
        </w:rPr>
        <w:t xml:space="preserve">Led the factory's transition to a paperless environment, implementing and onboarding teams onto VQMS, training 50 staff and cutting paper-based processes by 90%.</w:t>
      </w:r>
    </w:p>
    <w:p>
      <w:pPr>
        <w:tabs>
          <w:tab w:val="right" w:pos="10368"/>
        </w:tabs>
        <w:spacing w:after="15" w:before="100"/>
      </w:pPr>
      <w:r>
        <w:rPr>
          <w:rFonts w:ascii="Calibri" w:cs="Calibri" w:eastAsia="Calibri" w:hAnsi="Calibri"/>
          <w:b/>
          <w:bCs/>
          <w:i/>
          <w:iCs/>
          <w:color w:val="242424"/>
          <w:sz w:val="21"/>
          <w:szCs w:val="21"/>
        </w:rPr>
        <w:t xml:space="preserve">Specifications Coordinator</w:t>
      </w:r>
      <w:r>
        <w:rPr>
          <w:rFonts w:ascii="Calibri" w:cs="Calibri" w:eastAsia="Calibri" w:hAnsi="Calibri"/>
          <w:i/>
          <w:iCs/>
          <w:color w:val="5B6472"/>
          <w:sz w:val="19"/>
          <w:szCs w:val="19"/>
        </w:rPr>
        <w:t xml:space="preserve">	Oct 2024 – Jan 2025</w:t>
      </w:r>
    </w:p>
    <w:p>
      <w:pPr>
        <w:pStyle w:val="ListParagraph"/>
        <w:numPr>
          <w:ilvl w:val="0"/>
          <w:numId w:val="2"/>
        </w:numPr>
        <w:spacing w:after="50" w:line="290"/>
      </w:pPr>
      <w:r>
        <w:rPr>
          <w:rFonts w:ascii="Calibri" w:cs="Calibri" w:eastAsia="Calibri" w:hAnsi="Calibri"/>
          <w:color w:val="242424"/>
          <w:sz w:val="21"/>
          <w:szCs w:val="21"/>
        </w:rPr>
        <w:t xml:space="preserve">Maintained 100% accuracy across supplier specification, allergen and labelling checks in a zero-error, BRCGS-aligned environment.</w:t>
      </w:r>
    </w:p>
    <w:p>
      <w:pPr>
        <w:pStyle w:val="ListParagraph"/>
        <w:numPr>
          <w:ilvl w:val="0"/>
          <w:numId w:val="2"/>
        </w:numPr>
        <w:spacing w:after="50" w:line="290"/>
      </w:pPr>
      <w:r>
        <w:rPr>
          <w:rFonts w:ascii="Calibri" w:cs="Calibri" w:eastAsia="Calibri" w:hAnsi="Calibri"/>
          <w:color w:val="242424"/>
          <w:sz w:val="21"/>
          <w:szCs w:val="21"/>
        </w:rPr>
        <w:t xml:space="preserve">Created, entered and validated 25–30% of core data during a Point74 data-infrastructure upgrade, ranking among the top three project performers.</w:t>
      </w:r>
    </w:p>
    <w:p>
      <w:pPr>
        <w:tabs>
          <w:tab w:val="right" w:pos="10368"/>
        </w:tabs>
        <w:spacing w:after="15" w:before="100"/>
      </w:pPr>
      <w:r>
        <w:rPr>
          <w:rFonts w:ascii="Calibri" w:cs="Calibri" w:eastAsia="Calibri" w:hAnsi="Calibri"/>
          <w:b/>
          <w:bCs/>
          <w:i/>
          <w:iCs/>
          <w:color w:val="242424"/>
          <w:sz w:val="21"/>
          <w:szCs w:val="21"/>
        </w:rPr>
        <w:t xml:space="preserve">Production Administrator</w:t>
      </w:r>
      <w:r>
        <w:rPr>
          <w:rFonts w:ascii="Calibri" w:cs="Calibri" w:eastAsia="Calibri" w:hAnsi="Calibri"/>
          <w:i/>
          <w:iCs/>
          <w:color w:val="5B6472"/>
          <w:sz w:val="19"/>
          <w:szCs w:val="19"/>
        </w:rPr>
        <w:t xml:space="preserve">	Jun 2024 – Oct 2024</w:t>
      </w:r>
    </w:p>
    <w:p>
      <w:pPr>
        <w:pStyle w:val="ListParagraph"/>
        <w:numPr>
          <w:ilvl w:val="0"/>
          <w:numId w:val="2"/>
        </w:numPr>
        <w:spacing w:after="50" w:line="290"/>
      </w:pPr>
      <w:r>
        <w:rPr>
          <w:rFonts w:ascii="Calibri" w:cs="Calibri" w:eastAsia="Calibri" w:hAnsi="Calibri"/>
          <w:color w:val="242424"/>
          <w:sz w:val="21"/>
          <w:szCs w:val="21"/>
        </w:rPr>
        <w:t xml:space="preserve">Extracted, cleaned and prepared live machinery data daily, cutting manual reporting by 2+ hours and improving KPI visibility across 3+ departments.</w:t>
      </w:r>
    </w:p>
    <w:p>
      <w:pPr>
        <w:pStyle w:val="ListParagraph"/>
        <w:numPr>
          <w:ilvl w:val="0"/>
          <w:numId w:val="2"/>
        </w:numPr>
        <w:spacing w:after="50" w:line="290"/>
      </w:pPr>
      <w:r>
        <w:rPr>
          <w:rFonts w:ascii="Calibri" w:cs="Calibri" w:eastAsia="Calibri" w:hAnsi="Calibri"/>
          <w:color w:val="242424"/>
          <w:sz w:val="21"/>
          <w:szCs w:val="21"/>
        </w:rPr>
        <w:t xml:space="preserve">Managed and validated workforce data for 700+ employees; built an Excel-driven scheduling system saving ~30 minutes daily.</w:t>
      </w:r>
    </w:p>
    <w:p>
      <w:pPr>
        <w:tabs>
          <w:tab w:val="right" w:pos="10368"/>
        </w:tabs>
        <w:spacing w:after="20" w:before="120"/>
      </w:pPr>
      <w:r>
        <w:rPr>
          <w:rFonts w:ascii="Calibri" w:cs="Calibri" w:eastAsia="Calibri" w:hAnsi="Calibri"/>
          <w:b/>
          <w:bCs/>
          <w:color w:val="242424"/>
          <w:sz w:val="22"/>
          <w:szCs w:val="22"/>
        </w:rPr>
        <w:t xml:space="preserve">Sales Floor Team Member</w:t>
      </w:r>
      <w:r>
        <w:rPr>
          <w:rFonts w:ascii="Calibri" w:cs="Calibri" w:eastAsia="Calibri" w:hAnsi="Calibri"/>
          <w:b w:val="false"/>
          <w:bCs w:val="false"/>
          <w:color w:val="242424"/>
          <w:sz w:val="22"/>
          <w:szCs w:val="22"/>
        </w:rPr>
        <w:t xml:space="preserve">  |  Marks &amp; Spencer, Greater London, England</w:t>
      </w:r>
      <w:r>
        <w:rPr>
          <w:rFonts w:ascii="Calibri" w:cs="Calibri" w:eastAsia="Calibri" w:hAnsi="Calibri"/>
          <w:i/>
          <w:iCs/>
          <w:color w:val="5B6472"/>
          <w:sz w:val="20"/>
          <w:szCs w:val="20"/>
        </w:rPr>
        <w:t xml:space="preserve">	Oct 2022 – Jun 2024</w:t>
      </w:r>
    </w:p>
    <w:p>
      <w:pPr>
        <w:spacing w:after="60"/>
      </w:pPr>
      <w:r>
        <w:rPr>
          <w:rFonts w:ascii="Calibri" w:cs="Calibri" w:eastAsia="Calibri" w:hAnsi="Calibri"/>
          <w:i/>
          <w:iCs/>
          <w:color w:val="5B6472"/>
          <w:sz w:val="19"/>
          <w:szCs w:val="19"/>
        </w:rPr>
        <w:t xml:space="preserve">Held concurrently with full-time MSc studies</w:t>
      </w:r>
    </w:p>
    <w:p>
      <w:pPr>
        <w:pStyle w:val="ListParagraph"/>
        <w:numPr>
          <w:ilvl w:val="0"/>
          <w:numId w:val="2"/>
        </w:numPr>
        <w:spacing w:after="50" w:line="290"/>
      </w:pPr>
      <w:r>
        <w:rPr>
          <w:rFonts w:ascii="Calibri" w:cs="Calibri" w:eastAsia="Calibri" w:hAnsi="Calibri"/>
          <w:color w:val="242424"/>
          <w:sz w:val="21"/>
          <w:szCs w:val="21"/>
        </w:rPr>
        <w:t xml:space="preserve">Supported stock accuracy and pricing checks; gathered customer feedback informing merchandising decisions.</w:t>
      </w:r>
    </w:p>
    <w:p>
      <w:pPr>
        <w:tabs>
          <w:tab w:val="right" w:pos="10368"/>
        </w:tabs>
        <w:spacing w:after="20" w:before="120"/>
      </w:pPr>
      <w:r>
        <w:rPr>
          <w:rFonts w:ascii="Calibri" w:cs="Calibri" w:eastAsia="Calibri" w:hAnsi="Calibri"/>
          <w:b/>
          <w:bCs/>
          <w:color w:val="242424"/>
          <w:sz w:val="22"/>
          <w:szCs w:val="22"/>
        </w:rPr>
        <w:t xml:space="preserve">FP&amp;A Senior Administrative Assistant</w:t>
      </w:r>
      <w:r>
        <w:rPr>
          <w:rFonts w:ascii="Calibri" w:cs="Calibri" w:eastAsia="Calibri" w:hAnsi="Calibri"/>
          <w:b w:val="false"/>
          <w:bCs w:val="false"/>
          <w:color w:val="242424"/>
          <w:sz w:val="22"/>
          <w:szCs w:val="22"/>
        </w:rPr>
        <w:t xml:space="preserve">  |  UPS, Pune, India (Remote)</w:t>
      </w:r>
      <w:r>
        <w:rPr>
          <w:rFonts w:ascii="Calibri" w:cs="Calibri" w:eastAsia="Calibri" w:hAnsi="Calibri"/>
          <w:i/>
          <w:iCs/>
          <w:color w:val="5B6472"/>
          <w:sz w:val="20"/>
          <w:szCs w:val="20"/>
        </w:rPr>
        <w:t xml:space="preserve">	Apr 2022 – Aug 2022</w:t>
      </w:r>
    </w:p>
    <w:p>
      <w:pPr>
        <w:pStyle w:val="ListParagraph"/>
        <w:numPr>
          <w:ilvl w:val="0"/>
          <w:numId w:val="2"/>
        </w:numPr>
        <w:spacing w:after="50" w:line="290"/>
      </w:pPr>
      <w:r>
        <w:rPr>
          <w:rFonts w:ascii="Calibri" w:cs="Calibri" w:eastAsia="Calibri" w:hAnsi="Calibri"/>
          <w:color w:val="242424"/>
          <w:sz w:val="21"/>
          <w:szCs w:val="21"/>
        </w:rPr>
        <w:t xml:space="preserve">Used SAP for order creation, contract management, warehouse tracking and shipment monitoring; prepared financial reports and variance analysis using SAP and Salesforce data.</w:t>
      </w:r>
    </w:p>
    <w:p>
      <w:pPr>
        <w:tabs>
          <w:tab w:val="right" w:pos="10368"/>
        </w:tabs>
        <w:spacing w:after="20" w:before="120"/>
      </w:pPr>
      <w:r>
        <w:rPr>
          <w:rFonts w:ascii="Calibri" w:cs="Calibri" w:eastAsia="Calibri" w:hAnsi="Calibri"/>
          <w:b/>
          <w:bCs/>
          <w:color w:val="242424"/>
          <w:sz w:val="22"/>
          <w:szCs w:val="22"/>
        </w:rPr>
        <w:t xml:space="preserve">Accounting &amp; Admin Assistant</w:t>
      </w:r>
      <w:r>
        <w:rPr>
          <w:rFonts w:ascii="Calibri" w:cs="Calibri" w:eastAsia="Calibri" w:hAnsi="Calibri"/>
          <w:b w:val="false"/>
          <w:bCs w:val="false"/>
          <w:color w:val="242424"/>
          <w:sz w:val="22"/>
          <w:szCs w:val="22"/>
        </w:rPr>
        <w:t xml:space="preserve">  |  Hotel Kerala Cafe, Pune, India (Part-time)</w:t>
      </w:r>
      <w:r>
        <w:rPr>
          <w:rFonts w:ascii="Calibri" w:cs="Calibri" w:eastAsia="Calibri" w:hAnsi="Calibri"/>
          <w:i/>
          <w:iCs/>
          <w:color w:val="5B6472"/>
          <w:sz w:val="20"/>
          <w:szCs w:val="20"/>
        </w:rPr>
        <w:t xml:space="preserve">	Jan 2020 – Aug 2022</w:t>
      </w:r>
    </w:p>
    <w:p>
      <w:pPr>
        <w:pStyle w:val="ListParagraph"/>
        <w:numPr>
          <w:ilvl w:val="0"/>
          <w:numId w:val="2"/>
        </w:numPr>
        <w:spacing w:after="50" w:line="290"/>
      </w:pPr>
      <w:r>
        <w:rPr>
          <w:rFonts w:ascii="Calibri" w:cs="Calibri" w:eastAsia="Calibri" w:hAnsi="Calibri"/>
          <w:color w:val="242424"/>
          <w:sz w:val="21"/>
          <w:szCs w:val="21"/>
        </w:rPr>
        <w:t xml:space="preserve">Maintained financial records in Excel; supported payroll preparation, employee records and stock monitoring.</w:t>
      </w:r>
    </w:p>
    <w:p>
      <w:pPr>
        <w:pBdr>
          <w:bottom w:val="single" w:color="1B3A5C" w:sz="8" w:space="3"/>
        </w:pBdr>
        <w:spacing w:after="90" w:before="220"/>
      </w:pPr>
      <w:r>
        <w:rPr>
          <w:rFonts w:ascii="Cambria" w:cs="Cambria" w:eastAsia="Cambria" w:hAnsi="Cambria"/>
          <w:b/>
          <w:bCs/>
          <w:color w:val="1B3A5C"/>
          <w:spacing w:val="16"/>
          <w:sz w:val="21"/>
          <w:szCs w:val="21"/>
        </w:rPr>
        <w:t xml:space="preserve">EDUCATION</w:t>
      </w:r>
    </w:p>
    <w:p>
      <w:pPr>
        <w:tabs>
          <w:tab w:val="right" w:pos="10368"/>
        </w:tabs>
        <w:spacing w:after="20" w:before="120"/>
      </w:pPr>
      <w:r>
        <w:rPr>
          <w:rFonts w:ascii="Calibri" w:cs="Calibri" w:eastAsia="Calibri" w:hAnsi="Calibri"/>
          <w:b/>
          <w:bCs/>
          <w:color w:val="242424"/>
          <w:sz w:val="22"/>
          <w:szCs w:val="22"/>
        </w:rPr>
        <w:t xml:space="preserve">MSc Artificial Intelligence, Distinction (77%)</w:t>
      </w:r>
      <w:r>
        <w:rPr>
          <w:rFonts w:ascii="Calibri" w:cs="Calibri" w:eastAsia="Calibri" w:hAnsi="Calibri"/>
          <w:b w:val="false"/>
          <w:bCs w:val="false"/>
          <w:color w:val="242424"/>
          <w:sz w:val="22"/>
          <w:szCs w:val="22"/>
        </w:rPr>
        <w:t xml:space="preserve">  |  University of East London, UK</w:t>
      </w:r>
      <w:r>
        <w:rPr>
          <w:rFonts w:ascii="Calibri" w:cs="Calibri" w:eastAsia="Calibri" w:hAnsi="Calibri"/>
          <w:i/>
          <w:iCs/>
          <w:color w:val="5B6472"/>
          <w:sz w:val="20"/>
          <w:szCs w:val="20"/>
        </w:rPr>
        <w:t xml:space="preserve">	Sep 2022 – Sep 2023</w:t>
      </w:r>
    </w:p>
    <w:p>
      <w:pPr>
        <w:pStyle w:val="ListParagraph"/>
        <w:numPr>
          <w:ilvl w:val="0"/>
          <w:numId w:val="2"/>
        </w:numPr>
        <w:spacing w:after="50" w:line="290"/>
      </w:pPr>
      <w:r>
        <w:rPr>
          <w:rFonts w:ascii="Calibri" w:cs="Calibri" w:eastAsia="Calibri" w:hAnsi="Calibri"/>
          <w:color w:val="242424"/>
          <w:sz w:val="21"/>
          <w:szCs w:val="21"/>
        </w:rPr>
        <w:t xml:space="preserve">Dissertation: LSTM-based predictive maintenance for elevators using real-world IoT time-series data (F1 0.940, AUC 0.957, RUL MAE ≈12.97 days).</w:t>
      </w:r>
    </w:p>
    <w:p>
      <w:pPr>
        <w:tabs>
          <w:tab w:val="right" w:pos="10368"/>
        </w:tabs>
        <w:spacing w:after="20" w:before="120"/>
      </w:pPr>
      <w:r>
        <w:rPr>
          <w:rFonts w:ascii="Calibri" w:cs="Calibri" w:eastAsia="Calibri" w:hAnsi="Calibri"/>
          <w:b/>
          <w:bCs/>
          <w:color w:val="242424"/>
          <w:sz w:val="22"/>
          <w:szCs w:val="22"/>
        </w:rPr>
        <w:t xml:space="preserve">BCA, Distinction (9.96 CGPA)</w:t>
      </w:r>
      <w:r>
        <w:rPr>
          <w:rFonts w:ascii="Calibri" w:cs="Calibri" w:eastAsia="Calibri" w:hAnsi="Calibri"/>
          <w:b w:val="false"/>
          <w:bCs w:val="false"/>
          <w:color w:val="242424"/>
          <w:sz w:val="22"/>
          <w:szCs w:val="22"/>
        </w:rPr>
        <w:t xml:space="preserve">  |  Savitribai Phule Pune University, India</w:t>
      </w:r>
      <w:r>
        <w:rPr>
          <w:rFonts w:ascii="Calibri" w:cs="Calibri" w:eastAsia="Calibri" w:hAnsi="Calibri"/>
          <w:i/>
          <w:iCs/>
          <w:color w:val="5B6472"/>
          <w:sz w:val="20"/>
          <w:szCs w:val="20"/>
        </w:rPr>
        <w:t xml:space="preserve">	Aug 2018 – Aug 2021</w:t>
      </w:r>
    </w:p>
    <w:p>
      <w:pPr>
        <w:pStyle w:val="ListParagraph"/>
        <w:numPr>
          <w:ilvl w:val="0"/>
          <w:numId w:val="2"/>
        </w:numPr>
        <w:spacing w:after="50" w:line="290"/>
      </w:pPr>
      <w:r>
        <w:rPr>
          <w:rFonts w:ascii="Calibri" w:cs="Calibri" w:eastAsia="Calibri" w:hAnsi="Calibri"/>
          <w:color w:val="242424"/>
          <w:sz w:val="21"/>
          <w:szCs w:val="21"/>
        </w:rPr>
        <w:t xml:space="preserve">Top performer across all cohorts. IIT Bombay-certified in C/C++ and RDBMS.</w:t>
      </w:r>
    </w:p>
    <w:p>
      <w:pPr>
        <w:pBdr>
          <w:bottom w:val="single" w:color="1B3A5C" w:sz="8" w:space="3"/>
        </w:pBdr>
        <w:spacing w:after="90" w:before="220"/>
      </w:pPr>
      <w:r>
        <w:rPr>
          <w:rFonts w:ascii="Cambria" w:cs="Cambria" w:eastAsia="Cambria" w:hAnsi="Cambria"/>
          <w:b/>
          <w:bCs/>
          <w:color w:val="1B3A5C"/>
          <w:spacing w:val="16"/>
          <w:sz w:val="21"/>
          <w:szCs w:val="21"/>
        </w:rPr>
        <w:t xml:space="preserve">CERTIFICATIONS</w:t>
      </w:r>
    </w:p>
    <w:p>
      <w:pPr>
        <w:spacing w:after="120" w:line="300"/>
      </w:pPr>
      <w:r>
        <w:rPr>
          <w:rFonts w:ascii="Calibri" w:cs="Calibri" w:eastAsia="Calibri" w:hAnsi="Calibri"/>
          <w:color w:val="242424"/>
          <w:sz w:val="21"/>
          <w:szCs w:val="21"/>
        </w:rPr>
        <w:t xml:space="preserve">Azure Data Scientist Associate (DP-100) Exam Prep (Professional Certificate), Microsoft, Jul 2025  ·  Google Data Analytics Professional Certificate  ·  IBM Introduction to Data Analytics</w:t>
      </w:r>
    </w:p>
    <w:p>
      <w:pPr>
        <w:pBdr>
          <w:bottom w:val="single" w:color="1B3A5C" w:sz="8" w:space="3"/>
        </w:pBdr>
        <w:spacing w:after="90" w:before="220"/>
      </w:pPr>
      <w:r>
        <w:rPr>
          <w:rFonts w:ascii="Cambria" w:cs="Cambria" w:eastAsia="Cambria" w:hAnsi="Cambria"/>
          <w:b/>
          <w:bCs/>
          <w:color w:val="1B3A5C"/>
          <w:spacing w:val="16"/>
          <w:sz w:val="21"/>
          <w:szCs w:val="21"/>
        </w:rPr>
        <w:t xml:space="preserve">LANGUAGES</w:t>
      </w:r>
    </w:p>
    <w:p>
      <w:pPr>
        <w:spacing w:after="120" w:line="300"/>
      </w:pPr>
      <w:r>
        <w:rPr>
          <w:rFonts w:ascii="Calibri" w:cs="Calibri" w:eastAsia="Calibri" w:hAnsi="Calibri"/>
          <w:color w:val="242424"/>
          <w:sz w:val="21"/>
          <w:szCs w:val="21"/>
        </w:rPr>
        <w:t xml:space="preserve">English and Hindi (native)  ·  Malayalam and Marathi (fluent)  ·  Dutch (learning)</w:t>
      </w:r>
    </w:p>
    <w:p>
      <w:pPr>
        <w:pBdr>
          <w:bottom w:val="single" w:color="1B3A5C" w:sz="8" w:space="3"/>
        </w:pBdr>
        <w:spacing w:after="90" w:before="220"/>
      </w:pPr>
      <w:r>
        <w:rPr>
          <w:rFonts w:ascii="Cambria" w:cs="Cambria" w:eastAsia="Cambria" w:hAnsi="Cambria"/>
          <w:b/>
          <w:bCs/>
          <w:color w:val="1B3A5C"/>
          <w:spacing w:val="16"/>
          <w:sz w:val="21"/>
          <w:szCs w:val="21"/>
        </w:rPr>
        <w:t xml:space="preserve">AVAILABILITY</w:t>
      </w:r>
    </w:p>
    <w:p>
      <w:pPr>
        <w:spacing w:after="120" w:line="300"/>
      </w:pPr>
      <w:r>
        <w:rPr>
          <w:rFonts w:ascii="Calibri" w:cs="Calibri" w:eastAsia="Calibri" w:hAnsi="Calibri"/>
          <w:color w:val="242424"/>
          <w:sz w:val="21"/>
          <w:szCs w:val="21"/>
        </w:rPr>
        <w:t xml:space="preserve">Available immediately  ·  Open to relocation and international opportunities</w:t>
      </w:r>
    </w:p>
    <w:sectPr>
      <w:pgSz w:w="11906" w:h="16838" w:orient="portrait"/>
      <w:pgMar w:top="863" w:right="1080" w:bottom="863"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2026-09-10T21:53:31.821Z</dcterms:created>
  <dcterms:modified xsi:type="dcterms:W3CDTF">2026-09-10T21:53:31.827Z</dcterms:modified>
</cp:coreProperties>
</file>

<file path=docProps/custom.xml><?xml version="1.0" encoding="utf-8"?>
<Properties xmlns="http://schemas.openxmlformats.org/officeDocument/2006/custom-properties" xmlns:vt="http://schemas.openxmlformats.org/officeDocument/2006/docPropsVTypes"/>
</file>