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EA391" w14:textId="585E5736" w:rsidR="00DD42D9" w:rsidRDefault="00DD42D9">
      <w:r>
        <w:t>Question 1</w:t>
      </w:r>
    </w:p>
    <w:p w14:paraId="1737D311" w14:textId="03C5AEC6" w:rsidR="00DD42D9" w:rsidRDefault="00DD42D9">
      <w:r w:rsidRPr="00DD42D9">
        <w:rPr>
          <w:noProof/>
        </w:rPr>
        <w:drawing>
          <wp:inline distT="0" distB="0" distL="0" distR="0" wp14:anchorId="0DC80845" wp14:editId="39FF7670">
            <wp:extent cx="5731510" cy="637540"/>
            <wp:effectExtent l="0" t="0" r="2540" b="0"/>
            <wp:docPr id="40929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99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B61A" w14:textId="48C8E1C0" w:rsidR="00DD42D9" w:rsidRDefault="00DD42D9">
      <w:r w:rsidRPr="00DD42D9">
        <w:rPr>
          <w:noProof/>
        </w:rPr>
        <w:drawing>
          <wp:inline distT="0" distB="0" distL="0" distR="0" wp14:anchorId="5D896488" wp14:editId="06B5B3F7">
            <wp:extent cx="5731510" cy="2011045"/>
            <wp:effectExtent l="0" t="0" r="2540" b="8255"/>
            <wp:docPr id="1910699194" name="Picture 1" descr="A black screen with many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99194" name="Picture 1" descr="A black screen with many colorful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8B88" w14:textId="1A284DA8" w:rsidR="007F6A77" w:rsidRDefault="00DD42D9">
      <w:r w:rsidRPr="00DD42D9">
        <w:rPr>
          <w:noProof/>
        </w:rPr>
        <w:drawing>
          <wp:inline distT="0" distB="0" distL="0" distR="0" wp14:anchorId="62C9F80B" wp14:editId="4207F540">
            <wp:extent cx="5731510" cy="956945"/>
            <wp:effectExtent l="0" t="0" r="2540" b="0"/>
            <wp:docPr id="183559273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92731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F05B" w14:textId="3342F674" w:rsidR="00DD42D9" w:rsidRDefault="00DD42D9" w:rsidP="00DD42D9">
      <w:pPr>
        <w:pStyle w:val="ListParagraph"/>
        <w:numPr>
          <w:ilvl w:val="0"/>
          <w:numId w:val="1"/>
        </w:numPr>
      </w:pPr>
      <w:r>
        <w:t>For kernel 0, accuracy is 84.375%</w:t>
      </w:r>
    </w:p>
    <w:p w14:paraId="2C2C57D4" w14:textId="74E391AE" w:rsidR="00DD42D9" w:rsidRDefault="00DD42D9" w:rsidP="00DD42D9">
      <w:pPr>
        <w:pStyle w:val="ListParagraph"/>
        <w:numPr>
          <w:ilvl w:val="0"/>
          <w:numId w:val="1"/>
        </w:numPr>
      </w:pPr>
      <w:r>
        <w:t>For kernel 1, accuracy is 81.25%</w:t>
      </w:r>
    </w:p>
    <w:p w14:paraId="38816132" w14:textId="5958B2ED" w:rsidR="00DD42D9" w:rsidRDefault="00DD42D9" w:rsidP="00DD42D9">
      <w:pPr>
        <w:pStyle w:val="ListParagraph"/>
        <w:numPr>
          <w:ilvl w:val="0"/>
          <w:numId w:val="1"/>
        </w:numPr>
      </w:pPr>
      <w:r>
        <w:t>For kernel 2, accuracy is 90.625%</w:t>
      </w:r>
    </w:p>
    <w:p w14:paraId="7DFCC699" w14:textId="2547D25B" w:rsidR="00DD42D9" w:rsidRDefault="00DD42D9" w:rsidP="006E22F3">
      <w:pPr>
        <w:pStyle w:val="ListParagraph"/>
        <w:numPr>
          <w:ilvl w:val="0"/>
          <w:numId w:val="1"/>
        </w:numPr>
      </w:pPr>
      <w:r>
        <w:t>For kernel 3, accuracy is 43.75%</w:t>
      </w:r>
    </w:p>
    <w:p w14:paraId="7852EE52" w14:textId="4EDF479B" w:rsidR="008E6823" w:rsidRDefault="008E6823" w:rsidP="008E6823">
      <w:r>
        <w:t xml:space="preserve">Files used for for q1 can be found in </w:t>
      </w:r>
      <w:r w:rsidRPr="008E6823">
        <w:t>HW3\HW3_data\HW2_data\promoters\promoters</w:t>
      </w:r>
      <w:r w:rsidR="006B2893">
        <w:t>.</w:t>
      </w:r>
    </w:p>
    <w:p w14:paraId="5A4866E0" w14:textId="77777777" w:rsidR="006E22F3" w:rsidRDefault="006E22F3" w:rsidP="006E22F3"/>
    <w:p w14:paraId="010B2A1F" w14:textId="77777777" w:rsidR="00D14BE6" w:rsidRDefault="00D14BE6" w:rsidP="006E22F3"/>
    <w:p w14:paraId="2D5A9064" w14:textId="77777777" w:rsidR="00D14BE6" w:rsidRDefault="00D14BE6" w:rsidP="006E22F3"/>
    <w:p w14:paraId="7D1D1FC6" w14:textId="77777777" w:rsidR="00D14BE6" w:rsidRDefault="00D14BE6" w:rsidP="006E22F3"/>
    <w:p w14:paraId="2BF77BCE" w14:textId="77777777" w:rsidR="00D14BE6" w:rsidRDefault="00D14BE6" w:rsidP="006E22F3"/>
    <w:p w14:paraId="7804032E" w14:textId="77777777" w:rsidR="00D14BE6" w:rsidRDefault="00D14BE6" w:rsidP="006E22F3"/>
    <w:p w14:paraId="5209C410" w14:textId="77777777" w:rsidR="00D14BE6" w:rsidRDefault="00D14BE6" w:rsidP="006E22F3"/>
    <w:p w14:paraId="11459E5D" w14:textId="77777777" w:rsidR="00D14BE6" w:rsidRDefault="00D14BE6" w:rsidP="006E22F3"/>
    <w:p w14:paraId="42B1D991" w14:textId="77777777" w:rsidR="00D14BE6" w:rsidRDefault="00D14BE6" w:rsidP="006E22F3"/>
    <w:p w14:paraId="2BCB4FC1" w14:textId="77777777" w:rsidR="00D14BE6" w:rsidRDefault="00D14BE6" w:rsidP="006E22F3"/>
    <w:p w14:paraId="17767280" w14:textId="77777777" w:rsidR="00D14BE6" w:rsidRDefault="00D14BE6" w:rsidP="006E22F3"/>
    <w:p w14:paraId="1DC6A273" w14:textId="77777777" w:rsidR="00D14BE6" w:rsidRDefault="00D14BE6" w:rsidP="006E22F3"/>
    <w:p w14:paraId="4F973F64" w14:textId="77777777" w:rsidR="00D14BE6" w:rsidRDefault="00D14BE6" w:rsidP="006E22F3"/>
    <w:p w14:paraId="3E8514CD" w14:textId="77777777" w:rsidR="00D14BE6" w:rsidRDefault="00D14BE6" w:rsidP="006E22F3"/>
    <w:p w14:paraId="73E44D88" w14:textId="77777777" w:rsidR="006E22F3" w:rsidRDefault="006E22F3" w:rsidP="006E22F3"/>
    <w:p w14:paraId="69311F81" w14:textId="4DE96AAD" w:rsidR="006E22F3" w:rsidRDefault="006E22F3" w:rsidP="006E22F3">
      <w:r>
        <w:t xml:space="preserve">Question </w:t>
      </w:r>
      <w:r w:rsidR="00CB117C">
        <w:t>3</w:t>
      </w:r>
    </w:p>
    <w:p w14:paraId="4DD1A376" w14:textId="59E18B97" w:rsidR="00C351B8" w:rsidRDefault="00A251AB" w:rsidP="006E22F3">
      <w:r w:rsidRPr="00A251AB">
        <w:drawing>
          <wp:inline distT="0" distB="0" distL="0" distR="0" wp14:anchorId="3CB50875" wp14:editId="081239DD">
            <wp:extent cx="3854648" cy="3048157"/>
            <wp:effectExtent l="0" t="0" r="0" b="0"/>
            <wp:docPr id="1559385457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85457" name="Picture 1" descr="A graph with blu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7B7B" w14:textId="19A4EA57" w:rsidR="00C351B8" w:rsidRDefault="00CB117C" w:rsidP="006E22F3">
      <w:r>
        <w:t>This is my final theta value.</w:t>
      </w:r>
    </w:p>
    <w:p w14:paraId="3A7B3AF0" w14:textId="40AF2804" w:rsidR="006E22F3" w:rsidRDefault="00CB117C" w:rsidP="006E22F3">
      <w:r w:rsidRPr="00CB117C">
        <w:rPr>
          <w:noProof/>
        </w:rPr>
        <w:drawing>
          <wp:inline distT="0" distB="0" distL="0" distR="0" wp14:anchorId="1A9EF454" wp14:editId="7FB29934">
            <wp:extent cx="3835597" cy="552478"/>
            <wp:effectExtent l="0" t="0" r="0" b="0"/>
            <wp:docPr id="502853805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53805" name="Picture 1" descr="A black background with white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40E4" w14:textId="67D25735" w:rsidR="00CB117C" w:rsidRDefault="00CB117C" w:rsidP="006E22F3">
      <w:r>
        <w:t xml:space="preserve">In this theta, only position 1,2,3,19 and 20 (1 is the first index) has </w:t>
      </w:r>
      <w:r w:rsidR="00C80EC9">
        <w:t>the five highest magnitudes.</w:t>
      </w:r>
      <w:r>
        <w:t xml:space="preserve"> So, features x1, x2, x3, x19, x20 are the most important.</w:t>
      </w:r>
    </w:p>
    <w:sectPr w:rsidR="00CB1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73D35"/>
    <w:multiLevelType w:val="hybridMultilevel"/>
    <w:tmpl w:val="7C8CA5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652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D9"/>
    <w:rsid w:val="006B2893"/>
    <w:rsid w:val="006E22F3"/>
    <w:rsid w:val="007F6A77"/>
    <w:rsid w:val="008E6823"/>
    <w:rsid w:val="00A251AB"/>
    <w:rsid w:val="00C351B8"/>
    <w:rsid w:val="00C80EC9"/>
    <w:rsid w:val="00CB117C"/>
    <w:rsid w:val="00D14BE6"/>
    <w:rsid w:val="00DD42D9"/>
    <w:rsid w:val="00F4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56DE8"/>
  <w15:chartTrackingRefBased/>
  <w15:docId w15:val="{E6670FD0-42FF-4B8E-A455-7C72F526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Sherin Karuvallil Saji</dc:creator>
  <cp:keywords/>
  <dc:description/>
  <cp:lastModifiedBy>Student - Sherin Karuvallil Saji</cp:lastModifiedBy>
  <cp:revision>24</cp:revision>
  <dcterms:created xsi:type="dcterms:W3CDTF">2023-07-23T14:18:00Z</dcterms:created>
  <dcterms:modified xsi:type="dcterms:W3CDTF">2023-07-28T04:35:00Z</dcterms:modified>
</cp:coreProperties>
</file>