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DE759" w14:textId="03DE5EA7" w:rsidR="00E41BE3" w:rsidRPr="00E41BE3" w:rsidRDefault="00E41BE3" w:rsidP="00E41BE3">
      <w:pPr>
        <w:jc w:val="center"/>
        <w:rPr>
          <w:rFonts w:ascii="Times New Roman" w:hAnsi="Times New Roman" w:cs="Times New Roman"/>
          <w:b/>
          <w:bCs/>
          <w:sz w:val="36"/>
          <w:szCs w:val="36"/>
        </w:rPr>
      </w:pPr>
      <w:r w:rsidRPr="00E41BE3">
        <w:rPr>
          <w:rFonts w:ascii="Segoe UI Emoji" w:hAnsi="Segoe UI Emoji" w:cs="Segoe UI Emoji"/>
          <w:b/>
          <w:bCs/>
          <w:sz w:val="36"/>
          <w:szCs w:val="36"/>
        </w:rPr>
        <w:t>🔗</w:t>
      </w:r>
      <w:r w:rsidRPr="00E41BE3">
        <w:rPr>
          <w:rFonts w:ascii="Times New Roman" w:hAnsi="Times New Roman" w:cs="Times New Roman"/>
          <w:b/>
          <w:bCs/>
          <w:sz w:val="36"/>
          <w:szCs w:val="36"/>
        </w:rPr>
        <w:t xml:space="preserve"> </w:t>
      </w:r>
      <w:r>
        <w:rPr>
          <w:rFonts w:ascii="Times New Roman" w:hAnsi="Times New Roman" w:cs="Times New Roman"/>
          <w:b/>
          <w:bCs/>
          <w:sz w:val="36"/>
          <w:szCs w:val="36"/>
        </w:rPr>
        <w:t>Source d</w:t>
      </w:r>
      <w:r w:rsidRPr="00E41BE3">
        <w:rPr>
          <w:rFonts w:ascii="Times New Roman" w:hAnsi="Times New Roman" w:cs="Times New Roman"/>
          <w:b/>
          <w:bCs/>
          <w:sz w:val="36"/>
          <w:szCs w:val="36"/>
        </w:rPr>
        <w:t>ataset link</w:t>
      </w:r>
    </w:p>
    <w:p w14:paraId="2C30FB8E" w14:textId="0A46469D" w:rsidR="00E41BE3" w:rsidRPr="00E41BE3" w:rsidRDefault="00E41BE3" w:rsidP="00E41BE3">
      <w:pPr>
        <w:jc w:val="center"/>
        <w:rPr>
          <w:rFonts w:ascii="Times New Roman" w:hAnsi="Times New Roman" w:cs="Times New Roman"/>
          <w:b/>
          <w:bCs/>
          <w:sz w:val="36"/>
          <w:szCs w:val="36"/>
        </w:rPr>
      </w:pPr>
      <w:hyperlink r:id="rId5" w:history="1">
        <w:r w:rsidRPr="00E41BE3">
          <w:rPr>
            <w:rStyle w:val="Hyperlink"/>
            <w:rFonts w:ascii="Times New Roman" w:hAnsi="Times New Roman" w:cs="Times New Roman"/>
            <w:b/>
            <w:bCs/>
            <w:sz w:val="36"/>
            <w:szCs w:val="36"/>
          </w:rPr>
          <w:t>https://data.gov.in/resource/real-time-air-quality-index-various-locations</w:t>
        </w:r>
      </w:hyperlink>
    </w:p>
    <w:p w14:paraId="2F5B19C9" w14:textId="3338579D" w:rsidR="00E41BE3" w:rsidRPr="00E41BE3" w:rsidRDefault="00E41BE3" w:rsidP="00E41BE3">
      <w:pPr>
        <w:jc w:val="center"/>
        <w:rPr>
          <w:rFonts w:ascii="Times New Roman" w:hAnsi="Times New Roman" w:cs="Times New Roman"/>
          <w:b/>
          <w:bCs/>
          <w:sz w:val="36"/>
          <w:szCs w:val="36"/>
        </w:rPr>
      </w:pPr>
      <w:r w:rsidRPr="00E41BE3">
        <w:rPr>
          <w:rFonts w:ascii="Segoe UI Emoji" w:hAnsi="Segoe UI Emoji" w:cs="Segoe UI Emoji"/>
          <w:b/>
          <w:bCs/>
          <w:sz w:val="36"/>
          <w:szCs w:val="36"/>
        </w:rPr>
        <w:t>🔗</w:t>
      </w:r>
      <w:r w:rsidRPr="00E41BE3">
        <w:rPr>
          <w:rFonts w:ascii="Times New Roman" w:hAnsi="Times New Roman" w:cs="Times New Roman"/>
          <w:b/>
          <w:bCs/>
          <w:sz w:val="36"/>
          <w:szCs w:val="36"/>
        </w:rPr>
        <w:t xml:space="preserve"> </w:t>
      </w:r>
      <w:r>
        <w:rPr>
          <w:rFonts w:ascii="Times New Roman" w:hAnsi="Times New Roman" w:cs="Times New Roman"/>
          <w:b/>
          <w:bCs/>
          <w:sz w:val="36"/>
          <w:szCs w:val="36"/>
        </w:rPr>
        <w:t>Cleaned d</w:t>
      </w:r>
      <w:r w:rsidRPr="00E41BE3">
        <w:rPr>
          <w:rFonts w:ascii="Times New Roman" w:hAnsi="Times New Roman" w:cs="Times New Roman"/>
          <w:b/>
          <w:bCs/>
          <w:sz w:val="36"/>
          <w:szCs w:val="36"/>
        </w:rPr>
        <w:t>ataset link</w:t>
      </w:r>
    </w:p>
    <w:p w14:paraId="54F90EFB" w14:textId="77777777" w:rsidR="00E41BE3" w:rsidRPr="00E41BE3" w:rsidRDefault="00E41BE3" w:rsidP="00E41BE3">
      <w:pPr>
        <w:jc w:val="center"/>
        <w:rPr>
          <w:rFonts w:ascii="Times New Roman" w:hAnsi="Times New Roman" w:cs="Times New Roman"/>
          <w:b/>
          <w:bCs/>
          <w:sz w:val="36"/>
          <w:szCs w:val="36"/>
        </w:rPr>
      </w:pPr>
      <w:r w:rsidRPr="00E41BE3">
        <w:rPr>
          <w:rFonts w:ascii="Times New Roman" w:hAnsi="Times New Roman" w:cs="Times New Roman"/>
          <w:b/>
          <w:bCs/>
          <w:sz w:val="36"/>
          <w:szCs w:val="36"/>
        </w:rPr>
        <w:t>https://data.gov.in/resource/real-time-air-quality-index-various-locations</w:t>
      </w:r>
    </w:p>
    <w:p w14:paraId="300A5188" w14:textId="6FC34D47" w:rsidR="00E41BE3" w:rsidRPr="00E41BE3" w:rsidRDefault="00E41BE3" w:rsidP="00E41BE3">
      <w:pPr>
        <w:jc w:val="center"/>
        <w:rPr>
          <w:rFonts w:ascii="Times New Roman" w:hAnsi="Times New Roman" w:cs="Times New Roman"/>
          <w:b/>
          <w:bCs/>
          <w:sz w:val="36"/>
          <w:szCs w:val="36"/>
        </w:rPr>
      </w:pPr>
      <w:r w:rsidRPr="00E41BE3">
        <w:rPr>
          <w:rFonts w:ascii="Segoe UI Emoji" w:hAnsi="Segoe UI Emoji" w:cs="Segoe UI Emoji"/>
          <w:b/>
          <w:bCs/>
          <w:sz w:val="36"/>
          <w:szCs w:val="36"/>
        </w:rPr>
        <w:t>🔗</w:t>
      </w:r>
      <w:r w:rsidRPr="00E41BE3">
        <w:rPr>
          <w:rFonts w:ascii="Times New Roman" w:hAnsi="Times New Roman" w:cs="Times New Roman"/>
          <w:b/>
          <w:bCs/>
          <w:sz w:val="36"/>
          <w:szCs w:val="36"/>
        </w:rPr>
        <w:t xml:space="preserve"> </w:t>
      </w:r>
      <w:r>
        <w:rPr>
          <w:rFonts w:ascii="Times New Roman" w:hAnsi="Times New Roman" w:cs="Times New Roman"/>
          <w:b/>
          <w:bCs/>
          <w:sz w:val="36"/>
          <w:szCs w:val="36"/>
        </w:rPr>
        <w:t>Power BI Visualization link</w:t>
      </w:r>
    </w:p>
    <w:p w14:paraId="16E692E5" w14:textId="77777777" w:rsidR="00E41BE3" w:rsidRPr="00E41BE3" w:rsidRDefault="00E41BE3" w:rsidP="00E41BE3">
      <w:pPr>
        <w:jc w:val="center"/>
        <w:rPr>
          <w:rFonts w:ascii="Times New Roman" w:hAnsi="Times New Roman" w:cs="Times New Roman"/>
          <w:b/>
          <w:bCs/>
          <w:sz w:val="36"/>
          <w:szCs w:val="36"/>
        </w:rPr>
      </w:pPr>
      <w:r w:rsidRPr="00E41BE3">
        <w:rPr>
          <w:rFonts w:ascii="Times New Roman" w:hAnsi="Times New Roman" w:cs="Times New Roman"/>
          <w:b/>
          <w:bCs/>
          <w:sz w:val="36"/>
          <w:szCs w:val="36"/>
        </w:rPr>
        <w:t>https://data.gov.in/resource/real-time-air-quality-index-various-locations</w:t>
      </w:r>
    </w:p>
    <w:p w14:paraId="51DB5BAF" w14:textId="77777777" w:rsidR="00E41BE3" w:rsidRPr="00E41BE3" w:rsidRDefault="00E41BE3" w:rsidP="007A700D">
      <w:pPr>
        <w:jc w:val="center"/>
        <w:rPr>
          <w:rFonts w:ascii="Times New Roman" w:hAnsi="Times New Roman" w:cs="Times New Roman"/>
          <w:b/>
          <w:bCs/>
          <w:sz w:val="36"/>
          <w:szCs w:val="36"/>
        </w:rPr>
      </w:pPr>
    </w:p>
    <w:p w14:paraId="63D76AAB" w14:textId="4C35525E" w:rsidR="00E41BE3" w:rsidRPr="00E41BE3" w:rsidRDefault="00E41BE3" w:rsidP="007A700D">
      <w:pPr>
        <w:jc w:val="center"/>
        <w:rPr>
          <w:rFonts w:ascii="Times New Roman" w:hAnsi="Times New Roman" w:cs="Times New Roman"/>
          <w:b/>
          <w:bCs/>
          <w:sz w:val="36"/>
          <w:szCs w:val="36"/>
        </w:rPr>
      </w:pPr>
      <w:r w:rsidRPr="00E41BE3">
        <w:rPr>
          <w:rFonts w:ascii="Times New Roman" w:hAnsi="Times New Roman" w:cs="Times New Roman"/>
          <w:b/>
          <w:bCs/>
          <w:sz w:val="36"/>
          <w:szCs w:val="36"/>
        </w:rPr>
        <w:t>PROJECT DOCUMENTATION</w:t>
      </w:r>
    </w:p>
    <w:p w14:paraId="26CFB6AD" w14:textId="675931C6" w:rsidR="003054E5" w:rsidRPr="007A700D" w:rsidRDefault="003054E5" w:rsidP="007A700D">
      <w:pPr>
        <w:jc w:val="center"/>
        <w:rPr>
          <w:rFonts w:ascii="Times New Roman" w:hAnsi="Times New Roman" w:cs="Times New Roman"/>
          <w:sz w:val="36"/>
          <w:szCs w:val="36"/>
        </w:rPr>
      </w:pPr>
      <w:r w:rsidRPr="007A700D">
        <w:rPr>
          <w:rFonts w:ascii="Segoe UI Emoji" w:hAnsi="Segoe UI Emoji" w:cs="Segoe UI Emoji"/>
          <w:b/>
          <w:bCs/>
          <w:sz w:val="36"/>
          <w:szCs w:val="36"/>
        </w:rPr>
        <w:t>🌫️</w:t>
      </w:r>
      <w:r w:rsidRPr="007A700D">
        <w:rPr>
          <w:rFonts w:ascii="Times New Roman" w:hAnsi="Times New Roman" w:cs="Times New Roman"/>
          <w:b/>
          <w:bCs/>
          <w:sz w:val="36"/>
          <w:szCs w:val="36"/>
        </w:rPr>
        <w:t xml:space="preserve"> Real-Time Air Quality</w:t>
      </w:r>
    </w:p>
    <w:p w14:paraId="099FCD03" w14:textId="77777777" w:rsidR="003054E5" w:rsidRPr="007A700D" w:rsidRDefault="003054E5" w:rsidP="007A700D">
      <w:pPr>
        <w:jc w:val="center"/>
        <w:rPr>
          <w:rFonts w:ascii="Times New Roman" w:hAnsi="Times New Roman" w:cs="Times New Roman"/>
          <w:sz w:val="36"/>
          <w:szCs w:val="36"/>
        </w:rPr>
      </w:pPr>
      <w:r w:rsidRPr="007A700D">
        <w:rPr>
          <w:rFonts w:ascii="Times New Roman" w:hAnsi="Times New Roman" w:cs="Times New Roman"/>
          <w:b/>
          <w:bCs/>
          <w:sz w:val="36"/>
          <w:szCs w:val="36"/>
        </w:rPr>
        <w:t>AQI Overview &amp; Pollutant Insights</w:t>
      </w:r>
    </w:p>
    <w:p w14:paraId="5288AE7A" w14:textId="77777777" w:rsidR="003054E5" w:rsidRPr="007A700D" w:rsidRDefault="003054E5" w:rsidP="007A700D">
      <w:pPr>
        <w:jc w:val="center"/>
        <w:rPr>
          <w:rFonts w:ascii="Times New Roman" w:hAnsi="Times New Roman" w:cs="Times New Roman"/>
        </w:rPr>
      </w:pPr>
      <w:r w:rsidRPr="007A700D">
        <w:rPr>
          <w:rFonts w:ascii="Times New Roman" w:hAnsi="Times New Roman" w:cs="Times New Roman"/>
          <w:b/>
          <w:bCs/>
          <w:sz w:val="36"/>
          <w:szCs w:val="36"/>
        </w:rPr>
        <w:t>(Single Snapshot Dataset)</w:t>
      </w:r>
    </w:p>
    <w:p w14:paraId="609A559C" w14:textId="77777777" w:rsidR="003054E5" w:rsidRPr="007A700D" w:rsidRDefault="003054E5" w:rsidP="003054E5">
      <w:pPr>
        <w:rPr>
          <w:rFonts w:ascii="Times New Roman" w:hAnsi="Times New Roman" w:cs="Times New Roman"/>
        </w:rPr>
      </w:pPr>
      <w:r w:rsidRPr="007A700D">
        <w:rPr>
          <w:rFonts w:ascii="Times New Roman" w:hAnsi="Times New Roman" w:cs="Times New Roman"/>
          <w:u w:val="single"/>
        </w:rPr>
        <w:t>Tools</w:t>
      </w:r>
      <w:r w:rsidRPr="007A700D">
        <w:rPr>
          <w:rFonts w:ascii="Times New Roman" w:hAnsi="Times New Roman" w:cs="Times New Roman"/>
        </w:rPr>
        <w:t>: Power BI | Excel | DAX | Pivot Tables | Data Cleaning</w:t>
      </w:r>
    </w:p>
    <w:p w14:paraId="1BD332F7" w14:textId="77777777" w:rsidR="003054E5" w:rsidRPr="007A700D" w:rsidRDefault="003054E5" w:rsidP="003054E5">
      <w:pPr>
        <w:rPr>
          <w:rFonts w:ascii="Times New Roman" w:hAnsi="Times New Roman" w:cs="Times New Roman"/>
        </w:rPr>
      </w:pPr>
      <w:r w:rsidRPr="007A700D">
        <w:rPr>
          <w:rFonts w:ascii="Times New Roman" w:hAnsi="Times New Roman" w:cs="Times New Roman"/>
          <w:u w:val="single"/>
        </w:rPr>
        <w:t>Domain</w:t>
      </w:r>
      <w:r w:rsidRPr="007A700D">
        <w:rPr>
          <w:rFonts w:ascii="Times New Roman" w:hAnsi="Times New Roman" w:cs="Times New Roman"/>
        </w:rPr>
        <w:t>: Environmental | Air Quality Monitoring</w:t>
      </w:r>
    </w:p>
    <w:p w14:paraId="1056F9C9" w14:textId="77777777" w:rsidR="003054E5" w:rsidRPr="007A700D" w:rsidRDefault="003054E5" w:rsidP="003054E5">
      <w:pPr>
        <w:rPr>
          <w:rFonts w:ascii="Times New Roman" w:hAnsi="Times New Roman" w:cs="Times New Roman"/>
        </w:rPr>
      </w:pPr>
    </w:p>
    <w:p w14:paraId="73B95581" w14:textId="77777777" w:rsidR="003054E5" w:rsidRPr="007A700D" w:rsidRDefault="003054E5" w:rsidP="003054E5">
      <w:pPr>
        <w:rPr>
          <w:rFonts w:ascii="Times New Roman" w:hAnsi="Times New Roman" w:cs="Times New Roman"/>
          <w:sz w:val="32"/>
          <w:szCs w:val="32"/>
        </w:rPr>
      </w:pPr>
      <w:r w:rsidRPr="007A700D">
        <w:rPr>
          <w:rFonts w:ascii="Segoe UI Emoji" w:hAnsi="Segoe UI Emoji" w:cs="Segoe UI Emoji"/>
          <w:b/>
          <w:bCs/>
          <w:sz w:val="32"/>
          <w:szCs w:val="32"/>
        </w:rPr>
        <w:t>🧩</w:t>
      </w:r>
      <w:r w:rsidRPr="007A700D">
        <w:rPr>
          <w:rFonts w:ascii="Times New Roman" w:hAnsi="Times New Roman" w:cs="Times New Roman"/>
          <w:b/>
          <w:bCs/>
          <w:sz w:val="32"/>
          <w:szCs w:val="32"/>
        </w:rPr>
        <w:t xml:space="preserve"> Project Overview</w:t>
      </w:r>
    </w:p>
    <w:p w14:paraId="28122CA0"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This project analyzes real-time air pollutant readings across monitoring stations in India. The dataset contains key pollutants such as PM2.5, PM10, NO2, SO2, CO, and OZONE at the station level. Since the dataset does not directly provide an AQI column, a derived AQI indicator was created to enable location-wise comparison of air quality. Using Excel for cleaning and reshaping and Power BI for visualization, the project delivers interactive dashboards to identify high-pollution locations and pollutant patterns.</w:t>
      </w:r>
    </w:p>
    <w:p w14:paraId="5C46CC37" w14:textId="77777777" w:rsidR="003054E5" w:rsidRPr="007A700D" w:rsidRDefault="003054E5" w:rsidP="003054E5">
      <w:pPr>
        <w:rPr>
          <w:rFonts w:ascii="Times New Roman" w:hAnsi="Times New Roman" w:cs="Times New Roman"/>
        </w:rPr>
      </w:pPr>
    </w:p>
    <w:p w14:paraId="23154EDF" w14:textId="77777777" w:rsidR="003054E5" w:rsidRPr="007A700D" w:rsidRDefault="003054E5" w:rsidP="003054E5">
      <w:pPr>
        <w:rPr>
          <w:rFonts w:ascii="Times New Roman" w:hAnsi="Times New Roman" w:cs="Times New Roman"/>
          <w:sz w:val="32"/>
          <w:szCs w:val="32"/>
        </w:rPr>
      </w:pPr>
      <w:r w:rsidRPr="007A700D">
        <w:rPr>
          <w:rFonts w:ascii="Segoe UI Emoji" w:hAnsi="Segoe UI Emoji" w:cs="Segoe UI Emoji"/>
          <w:b/>
          <w:bCs/>
          <w:sz w:val="32"/>
          <w:szCs w:val="32"/>
        </w:rPr>
        <w:t>🎯</w:t>
      </w:r>
      <w:r w:rsidRPr="007A700D">
        <w:rPr>
          <w:rFonts w:ascii="Times New Roman" w:hAnsi="Times New Roman" w:cs="Times New Roman"/>
          <w:b/>
          <w:bCs/>
          <w:sz w:val="32"/>
          <w:szCs w:val="32"/>
        </w:rPr>
        <w:t xml:space="preserve"> Project Objectives</w:t>
      </w:r>
    </w:p>
    <w:p w14:paraId="037F8247"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Compare air quality levels across states, cities, and stations using derived AQI.</w:t>
      </w:r>
    </w:p>
    <w:p w14:paraId="4DB59949"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Identify top 10 most polluted cities/stations based on average AQI.</w:t>
      </w:r>
    </w:p>
    <w:p w14:paraId="4AC667E6"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Analyze the distribution of AQI categories (Good to Severe).</w:t>
      </w:r>
    </w:p>
    <w:p w14:paraId="388CCF5A"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Study pollutant-wise patterns and relationships (e.g., AQI vs PM2.5).</w:t>
      </w:r>
    </w:p>
    <w:p w14:paraId="0CFB7FA6"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Provide an interactive Power BI report using slicers and drill-down.</w:t>
      </w:r>
    </w:p>
    <w:p w14:paraId="275CAF84" w14:textId="77777777" w:rsidR="003054E5" w:rsidRPr="007A700D" w:rsidRDefault="003054E5" w:rsidP="003054E5">
      <w:pPr>
        <w:rPr>
          <w:rFonts w:ascii="Times New Roman" w:hAnsi="Times New Roman" w:cs="Times New Roman"/>
        </w:rPr>
      </w:pPr>
    </w:p>
    <w:p w14:paraId="29C614E0" w14:textId="77777777" w:rsidR="003054E5" w:rsidRPr="007A700D" w:rsidRDefault="003054E5" w:rsidP="003054E5">
      <w:pPr>
        <w:rPr>
          <w:rFonts w:ascii="Times New Roman" w:hAnsi="Times New Roman" w:cs="Times New Roman"/>
          <w:sz w:val="32"/>
          <w:szCs w:val="32"/>
        </w:rPr>
      </w:pPr>
      <w:r w:rsidRPr="007A700D">
        <w:rPr>
          <w:rFonts w:ascii="Segoe UI Emoji" w:hAnsi="Segoe UI Emoji" w:cs="Segoe UI Emoji"/>
          <w:b/>
          <w:bCs/>
          <w:sz w:val="32"/>
          <w:szCs w:val="32"/>
        </w:rPr>
        <w:t>📂</w:t>
      </w:r>
      <w:r w:rsidRPr="007A700D">
        <w:rPr>
          <w:rFonts w:ascii="Times New Roman" w:hAnsi="Times New Roman" w:cs="Times New Roman"/>
          <w:b/>
          <w:bCs/>
          <w:sz w:val="32"/>
          <w:szCs w:val="32"/>
        </w:rPr>
        <w:t xml:space="preserve"> Data Sources</w:t>
      </w:r>
    </w:p>
    <w:p w14:paraId="2F1B9883" w14:textId="77777777" w:rsidR="003054E5" w:rsidRPr="007A700D" w:rsidRDefault="003054E5" w:rsidP="003054E5">
      <w:pPr>
        <w:rPr>
          <w:rFonts w:ascii="Times New Roman" w:hAnsi="Times New Roman" w:cs="Times New Roman"/>
        </w:rPr>
      </w:pPr>
      <w:r w:rsidRPr="007A700D">
        <w:rPr>
          <w:rFonts w:ascii="Times New Roman" w:hAnsi="Times New Roman" w:cs="Times New Roman"/>
          <w:u w:val="single"/>
        </w:rPr>
        <w:t>Source Portal</w:t>
      </w:r>
      <w:r w:rsidRPr="007A700D">
        <w:rPr>
          <w:rFonts w:ascii="Times New Roman" w:hAnsi="Times New Roman" w:cs="Times New Roman"/>
        </w:rPr>
        <w:t>: data.gov.in (Government of India Open Data Platform)</w:t>
      </w:r>
    </w:p>
    <w:p w14:paraId="50B6A9D6" w14:textId="77777777" w:rsidR="003054E5" w:rsidRPr="007A700D" w:rsidRDefault="003054E5" w:rsidP="003054E5">
      <w:pPr>
        <w:rPr>
          <w:rFonts w:ascii="Times New Roman" w:hAnsi="Times New Roman" w:cs="Times New Roman"/>
        </w:rPr>
      </w:pPr>
      <w:r w:rsidRPr="007A700D">
        <w:rPr>
          <w:rFonts w:ascii="Times New Roman" w:hAnsi="Times New Roman" w:cs="Times New Roman"/>
          <w:u w:val="single"/>
        </w:rPr>
        <w:t>Dataset</w:t>
      </w:r>
      <w:r w:rsidRPr="007A700D">
        <w:rPr>
          <w:rFonts w:ascii="Times New Roman" w:hAnsi="Times New Roman" w:cs="Times New Roman"/>
        </w:rPr>
        <w:t>: Real-Time Air Quality Index at Various Locations</w:t>
      </w:r>
    </w:p>
    <w:p w14:paraId="0A9E6531" w14:textId="082DFE1C" w:rsidR="003054E5" w:rsidRPr="007A700D" w:rsidRDefault="003054E5" w:rsidP="003054E5">
      <w:pPr>
        <w:rPr>
          <w:rFonts w:ascii="Times New Roman" w:hAnsi="Times New Roman" w:cs="Times New Roman"/>
        </w:rPr>
      </w:pPr>
      <w:r w:rsidRPr="007A700D">
        <w:rPr>
          <w:rFonts w:ascii="Times New Roman" w:hAnsi="Times New Roman" w:cs="Times New Roman"/>
          <w:u w:val="single"/>
        </w:rPr>
        <w:t>Dataset Link</w:t>
      </w:r>
      <w:r w:rsidRPr="007A700D">
        <w:rPr>
          <w:rFonts w:ascii="Times New Roman" w:hAnsi="Times New Roman" w:cs="Times New Roman"/>
        </w:rPr>
        <w:t xml:space="preserve">: </w:t>
      </w:r>
      <w:hyperlink r:id="rId6" w:history="1">
        <w:r w:rsidRPr="00E41BE3">
          <w:rPr>
            <w:rStyle w:val="Hyperlink"/>
            <w:rFonts w:ascii="Times New Roman" w:hAnsi="Times New Roman" w:cs="Times New Roman"/>
          </w:rPr>
          <w:t>https://data.gov.in/resource/real-time-air-quality-index-various-locations</w:t>
        </w:r>
      </w:hyperlink>
    </w:p>
    <w:p w14:paraId="799CB23C" w14:textId="77777777" w:rsidR="003054E5" w:rsidRPr="007A700D" w:rsidRDefault="003054E5" w:rsidP="003054E5">
      <w:pPr>
        <w:rPr>
          <w:rFonts w:ascii="Times New Roman" w:hAnsi="Times New Roman" w:cs="Times New Roman"/>
        </w:rPr>
      </w:pPr>
      <w:r w:rsidRPr="007A700D">
        <w:rPr>
          <w:rFonts w:ascii="Times New Roman" w:hAnsi="Times New Roman" w:cs="Times New Roman"/>
          <w:u w:val="single"/>
        </w:rPr>
        <w:t>Note</w:t>
      </w:r>
      <w:r w:rsidRPr="007A700D">
        <w:rPr>
          <w:rFonts w:ascii="Times New Roman" w:hAnsi="Times New Roman" w:cs="Times New Roman"/>
        </w:rPr>
        <w:t>: The dataset is a real-time snapshot; the Date/Last Updated field may be the same for many records.</w:t>
      </w:r>
    </w:p>
    <w:p w14:paraId="0B6E92CC" w14:textId="77777777" w:rsidR="003054E5" w:rsidRPr="007A700D" w:rsidRDefault="003054E5" w:rsidP="003054E5">
      <w:pPr>
        <w:rPr>
          <w:rFonts w:ascii="Times New Roman" w:hAnsi="Times New Roman" w:cs="Times New Roman"/>
        </w:rPr>
      </w:pPr>
    </w:p>
    <w:p w14:paraId="2C025E46" w14:textId="77777777" w:rsidR="003054E5" w:rsidRPr="007A700D" w:rsidRDefault="003054E5" w:rsidP="003054E5">
      <w:pPr>
        <w:rPr>
          <w:rFonts w:ascii="Times New Roman" w:hAnsi="Times New Roman" w:cs="Times New Roman"/>
          <w:sz w:val="32"/>
          <w:szCs w:val="32"/>
        </w:rPr>
      </w:pPr>
      <w:r w:rsidRPr="007A700D">
        <w:rPr>
          <w:rFonts w:ascii="Segoe UI Emoji" w:hAnsi="Segoe UI Emoji" w:cs="Segoe UI Emoji"/>
          <w:b/>
          <w:bCs/>
          <w:sz w:val="32"/>
          <w:szCs w:val="32"/>
        </w:rPr>
        <w:t>❓</w:t>
      </w:r>
      <w:r w:rsidRPr="007A700D">
        <w:rPr>
          <w:rFonts w:ascii="Times New Roman" w:hAnsi="Times New Roman" w:cs="Times New Roman"/>
          <w:b/>
          <w:bCs/>
          <w:sz w:val="32"/>
          <w:szCs w:val="32"/>
        </w:rPr>
        <w:t xml:space="preserve"> Problem Statement</w:t>
      </w:r>
    </w:p>
    <w:p w14:paraId="71E765D0"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Which states and cities show the highest air pollution levels (AQI) at the time of data capture?</w:t>
      </w:r>
    </w:p>
    <w:p w14:paraId="5539DA37"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Which stations fall under Poor / Very Poor / Severe AQI categories?</w:t>
      </w:r>
    </w:p>
    <w:p w14:paraId="27756159"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How do key pollutants (PM2.5, PM10, NO2, SO2, CO, OZONE) vary across locations?</w:t>
      </w:r>
    </w:p>
    <w:p w14:paraId="5D24665A"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What is the relationship between AQI and PM2.5 for different locations?</w:t>
      </w:r>
    </w:p>
    <w:p w14:paraId="58776E6C"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How can decision-makers use an interactive dashboard to filter by State, City, Station, and AQI Category?</w:t>
      </w:r>
    </w:p>
    <w:p w14:paraId="78D41C5E" w14:textId="77777777" w:rsidR="003054E5" w:rsidRPr="007A700D" w:rsidRDefault="003054E5" w:rsidP="003054E5">
      <w:pPr>
        <w:rPr>
          <w:rFonts w:ascii="Times New Roman" w:hAnsi="Times New Roman" w:cs="Times New Roman"/>
        </w:rPr>
      </w:pPr>
    </w:p>
    <w:p w14:paraId="7C513B01" w14:textId="77777777" w:rsidR="003054E5" w:rsidRPr="007A700D" w:rsidRDefault="003054E5" w:rsidP="003054E5">
      <w:pPr>
        <w:rPr>
          <w:rFonts w:ascii="Times New Roman" w:hAnsi="Times New Roman" w:cs="Times New Roman"/>
          <w:sz w:val="32"/>
          <w:szCs w:val="32"/>
        </w:rPr>
      </w:pPr>
      <w:r w:rsidRPr="007A700D">
        <w:rPr>
          <w:rFonts w:ascii="Segoe UI Emoji" w:hAnsi="Segoe UI Emoji" w:cs="Segoe UI Emoji"/>
          <w:b/>
          <w:bCs/>
          <w:sz w:val="32"/>
          <w:szCs w:val="32"/>
        </w:rPr>
        <w:t>🧾</w:t>
      </w:r>
      <w:r w:rsidRPr="007A700D">
        <w:rPr>
          <w:rFonts w:ascii="Times New Roman" w:hAnsi="Times New Roman" w:cs="Times New Roman"/>
          <w:b/>
          <w:bCs/>
          <w:sz w:val="32"/>
          <w:szCs w:val="32"/>
        </w:rPr>
        <w:t xml:space="preserve"> Attribute Details</w:t>
      </w:r>
    </w:p>
    <w:tbl>
      <w:tblPr>
        <w:tblW w:w="0" w:type="auto"/>
        <w:tblCellMar>
          <w:top w:w="15" w:type="dxa"/>
          <w:left w:w="15" w:type="dxa"/>
          <w:bottom w:w="15" w:type="dxa"/>
          <w:right w:w="15" w:type="dxa"/>
        </w:tblCellMar>
        <w:tblLook w:val="04A0" w:firstRow="1" w:lastRow="0" w:firstColumn="1" w:lastColumn="0" w:noHBand="0" w:noVBand="1"/>
      </w:tblPr>
      <w:tblGrid>
        <w:gridCol w:w="1605"/>
        <w:gridCol w:w="1171"/>
        <w:gridCol w:w="5467"/>
      </w:tblGrid>
      <w:tr w:rsidR="003054E5" w:rsidRPr="007A700D" w14:paraId="209DF81C" w14:textId="77777777">
        <w:tc>
          <w:tcPr>
            <w:tcW w:w="0" w:type="auto"/>
            <w:tcMar>
              <w:top w:w="0" w:type="dxa"/>
              <w:left w:w="115" w:type="dxa"/>
              <w:bottom w:w="0" w:type="dxa"/>
              <w:right w:w="115" w:type="dxa"/>
            </w:tcMar>
            <w:hideMark/>
          </w:tcPr>
          <w:p w14:paraId="5351951D"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Attribute Name</w:t>
            </w:r>
          </w:p>
        </w:tc>
        <w:tc>
          <w:tcPr>
            <w:tcW w:w="0" w:type="auto"/>
            <w:tcMar>
              <w:top w:w="0" w:type="dxa"/>
              <w:left w:w="115" w:type="dxa"/>
              <w:bottom w:w="0" w:type="dxa"/>
              <w:right w:w="115" w:type="dxa"/>
            </w:tcMar>
            <w:hideMark/>
          </w:tcPr>
          <w:p w14:paraId="7BD26E32"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Data Type</w:t>
            </w:r>
          </w:p>
        </w:tc>
        <w:tc>
          <w:tcPr>
            <w:tcW w:w="0" w:type="auto"/>
            <w:tcMar>
              <w:top w:w="0" w:type="dxa"/>
              <w:left w:w="115" w:type="dxa"/>
              <w:bottom w:w="0" w:type="dxa"/>
              <w:right w:w="115" w:type="dxa"/>
            </w:tcMar>
            <w:hideMark/>
          </w:tcPr>
          <w:p w14:paraId="52DA6D3F"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Description</w:t>
            </w:r>
          </w:p>
        </w:tc>
      </w:tr>
      <w:tr w:rsidR="003054E5" w:rsidRPr="007A700D" w14:paraId="16FFE3EB" w14:textId="77777777">
        <w:tc>
          <w:tcPr>
            <w:tcW w:w="0" w:type="auto"/>
            <w:tcMar>
              <w:top w:w="0" w:type="dxa"/>
              <w:left w:w="115" w:type="dxa"/>
              <w:bottom w:w="0" w:type="dxa"/>
              <w:right w:w="115" w:type="dxa"/>
            </w:tcMar>
            <w:hideMark/>
          </w:tcPr>
          <w:p w14:paraId="67440510"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Date</w:t>
            </w:r>
          </w:p>
        </w:tc>
        <w:tc>
          <w:tcPr>
            <w:tcW w:w="0" w:type="auto"/>
            <w:tcMar>
              <w:top w:w="0" w:type="dxa"/>
              <w:left w:w="115" w:type="dxa"/>
              <w:bottom w:w="0" w:type="dxa"/>
              <w:right w:w="115" w:type="dxa"/>
            </w:tcMar>
            <w:hideMark/>
          </w:tcPr>
          <w:p w14:paraId="37832E2D"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Date/Time</w:t>
            </w:r>
          </w:p>
        </w:tc>
        <w:tc>
          <w:tcPr>
            <w:tcW w:w="0" w:type="auto"/>
            <w:tcMar>
              <w:top w:w="0" w:type="dxa"/>
              <w:left w:w="115" w:type="dxa"/>
              <w:bottom w:w="0" w:type="dxa"/>
              <w:right w:w="115" w:type="dxa"/>
            </w:tcMar>
            <w:hideMark/>
          </w:tcPr>
          <w:p w14:paraId="3E8F3563"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Timestamp of data capture (real-time snapshot).</w:t>
            </w:r>
          </w:p>
        </w:tc>
      </w:tr>
      <w:tr w:rsidR="003054E5" w:rsidRPr="007A700D" w14:paraId="3DDCF55B" w14:textId="77777777">
        <w:tc>
          <w:tcPr>
            <w:tcW w:w="0" w:type="auto"/>
            <w:tcMar>
              <w:top w:w="0" w:type="dxa"/>
              <w:left w:w="115" w:type="dxa"/>
              <w:bottom w:w="0" w:type="dxa"/>
              <w:right w:w="115" w:type="dxa"/>
            </w:tcMar>
            <w:hideMark/>
          </w:tcPr>
          <w:p w14:paraId="71D776C0"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lastRenderedPageBreak/>
              <w:t>State</w:t>
            </w:r>
          </w:p>
        </w:tc>
        <w:tc>
          <w:tcPr>
            <w:tcW w:w="0" w:type="auto"/>
            <w:tcMar>
              <w:top w:w="0" w:type="dxa"/>
              <w:left w:w="115" w:type="dxa"/>
              <w:bottom w:w="0" w:type="dxa"/>
              <w:right w:w="115" w:type="dxa"/>
            </w:tcMar>
            <w:hideMark/>
          </w:tcPr>
          <w:p w14:paraId="71F38F6B"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Text</w:t>
            </w:r>
          </w:p>
        </w:tc>
        <w:tc>
          <w:tcPr>
            <w:tcW w:w="0" w:type="auto"/>
            <w:tcMar>
              <w:top w:w="0" w:type="dxa"/>
              <w:left w:w="115" w:type="dxa"/>
              <w:bottom w:w="0" w:type="dxa"/>
              <w:right w:w="115" w:type="dxa"/>
            </w:tcMar>
            <w:hideMark/>
          </w:tcPr>
          <w:p w14:paraId="27D1FCD3"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State where the monitoring station is located.</w:t>
            </w:r>
          </w:p>
        </w:tc>
      </w:tr>
      <w:tr w:rsidR="003054E5" w:rsidRPr="007A700D" w14:paraId="7269BB06" w14:textId="77777777">
        <w:tc>
          <w:tcPr>
            <w:tcW w:w="0" w:type="auto"/>
            <w:tcMar>
              <w:top w:w="0" w:type="dxa"/>
              <w:left w:w="115" w:type="dxa"/>
              <w:bottom w:w="0" w:type="dxa"/>
              <w:right w:w="115" w:type="dxa"/>
            </w:tcMar>
            <w:hideMark/>
          </w:tcPr>
          <w:p w14:paraId="60BD8191"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City</w:t>
            </w:r>
          </w:p>
        </w:tc>
        <w:tc>
          <w:tcPr>
            <w:tcW w:w="0" w:type="auto"/>
            <w:tcMar>
              <w:top w:w="0" w:type="dxa"/>
              <w:left w:w="115" w:type="dxa"/>
              <w:bottom w:w="0" w:type="dxa"/>
              <w:right w:w="115" w:type="dxa"/>
            </w:tcMar>
            <w:hideMark/>
          </w:tcPr>
          <w:p w14:paraId="61208BE3"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Text</w:t>
            </w:r>
          </w:p>
        </w:tc>
        <w:tc>
          <w:tcPr>
            <w:tcW w:w="0" w:type="auto"/>
            <w:tcMar>
              <w:top w:w="0" w:type="dxa"/>
              <w:left w:w="115" w:type="dxa"/>
              <w:bottom w:w="0" w:type="dxa"/>
              <w:right w:w="115" w:type="dxa"/>
            </w:tcMar>
            <w:hideMark/>
          </w:tcPr>
          <w:p w14:paraId="38A3791A"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City where the monitoring station is located.</w:t>
            </w:r>
          </w:p>
        </w:tc>
      </w:tr>
      <w:tr w:rsidR="003054E5" w:rsidRPr="007A700D" w14:paraId="6A559481" w14:textId="77777777">
        <w:tc>
          <w:tcPr>
            <w:tcW w:w="0" w:type="auto"/>
            <w:tcMar>
              <w:top w:w="0" w:type="dxa"/>
              <w:left w:w="115" w:type="dxa"/>
              <w:bottom w:w="0" w:type="dxa"/>
              <w:right w:w="115" w:type="dxa"/>
            </w:tcMar>
            <w:hideMark/>
          </w:tcPr>
          <w:p w14:paraId="5D38DA8D"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Station</w:t>
            </w:r>
          </w:p>
        </w:tc>
        <w:tc>
          <w:tcPr>
            <w:tcW w:w="0" w:type="auto"/>
            <w:tcMar>
              <w:top w:w="0" w:type="dxa"/>
              <w:left w:w="115" w:type="dxa"/>
              <w:bottom w:w="0" w:type="dxa"/>
              <w:right w:w="115" w:type="dxa"/>
            </w:tcMar>
            <w:hideMark/>
          </w:tcPr>
          <w:p w14:paraId="69253959"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Text</w:t>
            </w:r>
          </w:p>
        </w:tc>
        <w:tc>
          <w:tcPr>
            <w:tcW w:w="0" w:type="auto"/>
            <w:tcMar>
              <w:top w:w="0" w:type="dxa"/>
              <w:left w:w="115" w:type="dxa"/>
              <w:bottom w:w="0" w:type="dxa"/>
              <w:right w:w="115" w:type="dxa"/>
            </w:tcMar>
            <w:hideMark/>
          </w:tcPr>
          <w:p w14:paraId="5415FB46"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Monitoring station name/identifier.</w:t>
            </w:r>
          </w:p>
        </w:tc>
      </w:tr>
      <w:tr w:rsidR="003054E5" w:rsidRPr="007A700D" w14:paraId="27AF6803" w14:textId="77777777">
        <w:tc>
          <w:tcPr>
            <w:tcW w:w="0" w:type="auto"/>
            <w:tcMar>
              <w:top w:w="0" w:type="dxa"/>
              <w:left w:w="115" w:type="dxa"/>
              <w:bottom w:w="0" w:type="dxa"/>
              <w:right w:w="115" w:type="dxa"/>
            </w:tcMar>
            <w:hideMark/>
          </w:tcPr>
          <w:p w14:paraId="702EFE2A"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CO</w:t>
            </w:r>
          </w:p>
        </w:tc>
        <w:tc>
          <w:tcPr>
            <w:tcW w:w="0" w:type="auto"/>
            <w:tcMar>
              <w:top w:w="0" w:type="dxa"/>
              <w:left w:w="115" w:type="dxa"/>
              <w:bottom w:w="0" w:type="dxa"/>
              <w:right w:w="115" w:type="dxa"/>
            </w:tcMar>
            <w:hideMark/>
          </w:tcPr>
          <w:p w14:paraId="55D98146"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Number</w:t>
            </w:r>
          </w:p>
        </w:tc>
        <w:tc>
          <w:tcPr>
            <w:tcW w:w="0" w:type="auto"/>
            <w:tcMar>
              <w:top w:w="0" w:type="dxa"/>
              <w:left w:w="115" w:type="dxa"/>
              <w:bottom w:w="0" w:type="dxa"/>
              <w:right w:w="115" w:type="dxa"/>
            </w:tcMar>
            <w:hideMark/>
          </w:tcPr>
          <w:p w14:paraId="1441498D"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Carbon Monoxide reading.</w:t>
            </w:r>
          </w:p>
        </w:tc>
      </w:tr>
      <w:tr w:rsidR="003054E5" w:rsidRPr="007A700D" w14:paraId="5D743E50" w14:textId="77777777">
        <w:tc>
          <w:tcPr>
            <w:tcW w:w="0" w:type="auto"/>
            <w:tcMar>
              <w:top w:w="0" w:type="dxa"/>
              <w:left w:w="115" w:type="dxa"/>
              <w:bottom w:w="0" w:type="dxa"/>
              <w:right w:w="115" w:type="dxa"/>
            </w:tcMar>
            <w:hideMark/>
          </w:tcPr>
          <w:p w14:paraId="0F360100"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NO2</w:t>
            </w:r>
          </w:p>
        </w:tc>
        <w:tc>
          <w:tcPr>
            <w:tcW w:w="0" w:type="auto"/>
            <w:tcMar>
              <w:top w:w="0" w:type="dxa"/>
              <w:left w:w="115" w:type="dxa"/>
              <w:bottom w:w="0" w:type="dxa"/>
              <w:right w:w="115" w:type="dxa"/>
            </w:tcMar>
            <w:hideMark/>
          </w:tcPr>
          <w:p w14:paraId="25D12289"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Number</w:t>
            </w:r>
          </w:p>
        </w:tc>
        <w:tc>
          <w:tcPr>
            <w:tcW w:w="0" w:type="auto"/>
            <w:tcMar>
              <w:top w:w="0" w:type="dxa"/>
              <w:left w:w="115" w:type="dxa"/>
              <w:bottom w:w="0" w:type="dxa"/>
              <w:right w:w="115" w:type="dxa"/>
            </w:tcMar>
            <w:hideMark/>
          </w:tcPr>
          <w:p w14:paraId="6326AAD3"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Nitrogen Dioxide reading.</w:t>
            </w:r>
          </w:p>
        </w:tc>
      </w:tr>
      <w:tr w:rsidR="003054E5" w:rsidRPr="007A700D" w14:paraId="608BA962" w14:textId="77777777">
        <w:tc>
          <w:tcPr>
            <w:tcW w:w="0" w:type="auto"/>
            <w:tcMar>
              <w:top w:w="0" w:type="dxa"/>
              <w:left w:w="115" w:type="dxa"/>
              <w:bottom w:w="0" w:type="dxa"/>
              <w:right w:w="115" w:type="dxa"/>
            </w:tcMar>
            <w:hideMark/>
          </w:tcPr>
          <w:p w14:paraId="4F875ED9"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OZONE</w:t>
            </w:r>
          </w:p>
        </w:tc>
        <w:tc>
          <w:tcPr>
            <w:tcW w:w="0" w:type="auto"/>
            <w:tcMar>
              <w:top w:w="0" w:type="dxa"/>
              <w:left w:w="115" w:type="dxa"/>
              <w:bottom w:w="0" w:type="dxa"/>
              <w:right w:w="115" w:type="dxa"/>
            </w:tcMar>
            <w:hideMark/>
          </w:tcPr>
          <w:p w14:paraId="174E983B"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Number</w:t>
            </w:r>
          </w:p>
        </w:tc>
        <w:tc>
          <w:tcPr>
            <w:tcW w:w="0" w:type="auto"/>
            <w:tcMar>
              <w:top w:w="0" w:type="dxa"/>
              <w:left w:w="115" w:type="dxa"/>
              <w:bottom w:w="0" w:type="dxa"/>
              <w:right w:w="115" w:type="dxa"/>
            </w:tcMar>
            <w:hideMark/>
          </w:tcPr>
          <w:p w14:paraId="3D32CA67"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Ozone (O3) reading.</w:t>
            </w:r>
          </w:p>
        </w:tc>
      </w:tr>
      <w:tr w:rsidR="003054E5" w:rsidRPr="007A700D" w14:paraId="37CDA55B" w14:textId="77777777">
        <w:tc>
          <w:tcPr>
            <w:tcW w:w="0" w:type="auto"/>
            <w:tcMar>
              <w:top w:w="0" w:type="dxa"/>
              <w:left w:w="115" w:type="dxa"/>
              <w:bottom w:w="0" w:type="dxa"/>
              <w:right w:w="115" w:type="dxa"/>
            </w:tcMar>
            <w:hideMark/>
          </w:tcPr>
          <w:p w14:paraId="68EDF7E1"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PM10</w:t>
            </w:r>
          </w:p>
        </w:tc>
        <w:tc>
          <w:tcPr>
            <w:tcW w:w="0" w:type="auto"/>
            <w:tcMar>
              <w:top w:w="0" w:type="dxa"/>
              <w:left w:w="115" w:type="dxa"/>
              <w:bottom w:w="0" w:type="dxa"/>
              <w:right w:w="115" w:type="dxa"/>
            </w:tcMar>
            <w:hideMark/>
          </w:tcPr>
          <w:p w14:paraId="0C4B666E"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Number</w:t>
            </w:r>
          </w:p>
        </w:tc>
        <w:tc>
          <w:tcPr>
            <w:tcW w:w="0" w:type="auto"/>
            <w:tcMar>
              <w:top w:w="0" w:type="dxa"/>
              <w:left w:w="115" w:type="dxa"/>
              <w:bottom w:w="0" w:type="dxa"/>
              <w:right w:w="115" w:type="dxa"/>
            </w:tcMar>
            <w:hideMark/>
          </w:tcPr>
          <w:p w14:paraId="43A54ED2"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Particulate Matter ≤10µm reading.</w:t>
            </w:r>
          </w:p>
        </w:tc>
      </w:tr>
      <w:tr w:rsidR="003054E5" w:rsidRPr="007A700D" w14:paraId="2540B7FD" w14:textId="77777777">
        <w:tc>
          <w:tcPr>
            <w:tcW w:w="0" w:type="auto"/>
            <w:tcMar>
              <w:top w:w="0" w:type="dxa"/>
              <w:left w:w="115" w:type="dxa"/>
              <w:bottom w:w="0" w:type="dxa"/>
              <w:right w:w="115" w:type="dxa"/>
            </w:tcMar>
            <w:hideMark/>
          </w:tcPr>
          <w:p w14:paraId="674D7071"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PM2.5</w:t>
            </w:r>
          </w:p>
        </w:tc>
        <w:tc>
          <w:tcPr>
            <w:tcW w:w="0" w:type="auto"/>
            <w:tcMar>
              <w:top w:w="0" w:type="dxa"/>
              <w:left w:w="115" w:type="dxa"/>
              <w:bottom w:w="0" w:type="dxa"/>
              <w:right w:w="115" w:type="dxa"/>
            </w:tcMar>
            <w:hideMark/>
          </w:tcPr>
          <w:p w14:paraId="20DF9DD5"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Number</w:t>
            </w:r>
          </w:p>
        </w:tc>
        <w:tc>
          <w:tcPr>
            <w:tcW w:w="0" w:type="auto"/>
            <w:tcMar>
              <w:top w:w="0" w:type="dxa"/>
              <w:left w:w="115" w:type="dxa"/>
              <w:bottom w:w="0" w:type="dxa"/>
              <w:right w:w="115" w:type="dxa"/>
            </w:tcMar>
            <w:hideMark/>
          </w:tcPr>
          <w:p w14:paraId="3DB6B4BE"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Particulate Matter ≤2.5µm reading.</w:t>
            </w:r>
          </w:p>
        </w:tc>
      </w:tr>
      <w:tr w:rsidR="003054E5" w:rsidRPr="007A700D" w14:paraId="794922A8" w14:textId="77777777">
        <w:tc>
          <w:tcPr>
            <w:tcW w:w="0" w:type="auto"/>
            <w:tcMar>
              <w:top w:w="0" w:type="dxa"/>
              <w:left w:w="115" w:type="dxa"/>
              <w:bottom w:w="0" w:type="dxa"/>
              <w:right w:w="115" w:type="dxa"/>
            </w:tcMar>
            <w:hideMark/>
          </w:tcPr>
          <w:p w14:paraId="3EDF2C04"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SO2</w:t>
            </w:r>
          </w:p>
        </w:tc>
        <w:tc>
          <w:tcPr>
            <w:tcW w:w="0" w:type="auto"/>
            <w:tcMar>
              <w:top w:w="0" w:type="dxa"/>
              <w:left w:w="115" w:type="dxa"/>
              <w:bottom w:w="0" w:type="dxa"/>
              <w:right w:w="115" w:type="dxa"/>
            </w:tcMar>
            <w:hideMark/>
          </w:tcPr>
          <w:p w14:paraId="12A87DC2"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Number</w:t>
            </w:r>
          </w:p>
        </w:tc>
        <w:tc>
          <w:tcPr>
            <w:tcW w:w="0" w:type="auto"/>
            <w:tcMar>
              <w:top w:w="0" w:type="dxa"/>
              <w:left w:w="115" w:type="dxa"/>
              <w:bottom w:w="0" w:type="dxa"/>
              <w:right w:w="115" w:type="dxa"/>
            </w:tcMar>
            <w:hideMark/>
          </w:tcPr>
          <w:p w14:paraId="64ED28F5"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Sulfur Dioxide reading.</w:t>
            </w:r>
          </w:p>
        </w:tc>
      </w:tr>
      <w:tr w:rsidR="003054E5" w:rsidRPr="007A700D" w14:paraId="27951E46" w14:textId="77777777">
        <w:tc>
          <w:tcPr>
            <w:tcW w:w="0" w:type="auto"/>
            <w:tcMar>
              <w:top w:w="0" w:type="dxa"/>
              <w:left w:w="115" w:type="dxa"/>
              <w:bottom w:w="0" w:type="dxa"/>
              <w:right w:w="115" w:type="dxa"/>
            </w:tcMar>
            <w:hideMark/>
          </w:tcPr>
          <w:p w14:paraId="05C37734"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AQI (Derived)</w:t>
            </w:r>
          </w:p>
        </w:tc>
        <w:tc>
          <w:tcPr>
            <w:tcW w:w="0" w:type="auto"/>
            <w:tcMar>
              <w:top w:w="0" w:type="dxa"/>
              <w:left w:w="115" w:type="dxa"/>
              <w:bottom w:w="0" w:type="dxa"/>
              <w:right w:w="115" w:type="dxa"/>
            </w:tcMar>
            <w:hideMark/>
          </w:tcPr>
          <w:p w14:paraId="36C0B638"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Number</w:t>
            </w:r>
          </w:p>
        </w:tc>
        <w:tc>
          <w:tcPr>
            <w:tcW w:w="0" w:type="auto"/>
            <w:tcMar>
              <w:top w:w="0" w:type="dxa"/>
              <w:left w:w="115" w:type="dxa"/>
              <w:bottom w:w="0" w:type="dxa"/>
              <w:right w:w="115" w:type="dxa"/>
            </w:tcMar>
            <w:hideMark/>
          </w:tcPr>
          <w:p w14:paraId="1A1B6241"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Derived AQI using MAX of key pollutants for comparison.</w:t>
            </w:r>
          </w:p>
        </w:tc>
      </w:tr>
      <w:tr w:rsidR="003054E5" w:rsidRPr="007A700D" w14:paraId="1FAFFBF1" w14:textId="77777777">
        <w:tc>
          <w:tcPr>
            <w:tcW w:w="0" w:type="auto"/>
            <w:tcMar>
              <w:top w:w="0" w:type="dxa"/>
              <w:left w:w="115" w:type="dxa"/>
              <w:bottom w:w="0" w:type="dxa"/>
              <w:right w:w="115" w:type="dxa"/>
            </w:tcMar>
            <w:hideMark/>
          </w:tcPr>
          <w:p w14:paraId="1EB721EC"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AQI_Category</w:t>
            </w:r>
          </w:p>
        </w:tc>
        <w:tc>
          <w:tcPr>
            <w:tcW w:w="0" w:type="auto"/>
            <w:tcMar>
              <w:top w:w="0" w:type="dxa"/>
              <w:left w:w="115" w:type="dxa"/>
              <w:bottom w:w="0" w:type="dxa"/>
              <w:right w:w="115" w:type="dxa"/>
            </w:tcMar>
            <w:hideMark/>
          </w:tcPr>
          <w:p w14:paraId="729D20F0"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Text</w:t>
            </w:r>
          </w:p>
        </w:tc>
        <w:tc>
          <w:tcPr>
            <w:tcW w:w="0" w:type="auto"/>
            <w:tcMar>
              <w:top w:w="0" w:type="dxa"/>
              <w:left w:w="115" w:type="dxa"/>
              <w:bottom w:w="0" w:type="dxa"/>
              <w:right w:w="115" w:type="dxa"/>
            </w:tcMar>
            <w:hideMark/>
          </w:tcPr>
          <w:p w14:paraId="11059EF6"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Category derived from AQI range (Good to Severe).</w:t>
            </w:r>
          </w:p>
        </w:tc>
      </w:tr>
    </w:tbl>
    <w:p w14:paraId="3D610559" w14:textId="77777777" w:rsidR="003054E5" w:rsidRPr="007A700D" w:rsidRDefault="003054E5" w:rsidP="003054E5">
      <w:pPr>
        <w:rPr>
          <w:rFonts w:ascii="Times New Roman" w:hAnsi="Times New Roman" w:cs="Times New Roman"/>
        </w:rPr>
      </w:pPr>
    </w:p>
    <w:p w14:paraId="4E16F508" w14:textId="77777777" w:rsidR="003054E5" w:rsidRPr="007A700D" w:rsidRDefault="003054E5" w:rsidP="003054E5">
      <w:pPr>
        <w:rPr>
          <w:rFonts w:ascii="Times New Roman" w:hAnsi="Times New Roman" w:cs="Times New Roman"/>
          <w:sz w:val="32"/>
          <w:szCs w:val="32"/>
        </w:rPr>
      </w:pPr>
      <w:r w:rsidRPr="007A700D">
        <w:rPr>
          <w:rFonts w:ascii="Segoe UI Emoji" w:hAnsi="Segoe UI Emoji" w:cs="Segoe UI Emoji"/>
          <w:b/>
          <w:bCs/>
          <w:sz w:val="32"/>
          <w:szCs w:val="32"/>
        </w:rPr>
        <w:t>🧹</w:t>
      </w:r>
      <w:r w:rsidRPr="007A700D">
        <w:rPr>
          <w:rFonts w:ascii="Times New Roman" w:hAnsi="Times New Roman" w:cs="Times New Roman"/>
          <w:b/>
          <w:bCs/>
          <w:sz w:val="32"/>
          <w:szCs w:val="32"/>
        </w:rPr>
        <w:t xml:space="preserve"> Data Preprocessing Steps</w:t>
      </w:r>
    </w:p>
    <w:p w14:paraId="61C31B9B" w14:textId="77777777" w:rsidR="003054E5" w:rsidRPr="007A700D" w:rsidRDefault="003054E5" w:rsidP="003054E5">
      <w:pPr>
        <w:rPr>
          <w:rFonts w:ascii="Times New Roman" w:hAnsi="Times New Roman" w:cs="Times New Roman"/>
        </w:rPr>
      </w:pPr>
      <w:r w:rsidRPr="007A700D">
        <w:rPr>
          <w:rFonts w:ascii="Times New Roman" w:hAnsi="Times New Roman" w:cs="Times New Roman"/>
          <w:b/>
          <w:bCs/>
        </w:rPr>
        <w:t>1. Data Collection:</w:t>
      </w:r>
    </w:p>
    <w:p w14:paraId="1506F223"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Downloaded raw data from data.gov.in as CSV and saved a working copy as Excel (.xlsx).</w:t>
      </w:r>
    </w:p>
    <w:p w14:paraId="4683E09C" w14:textId="77777777" w:rsidR="003054E5" w:rsidRPr="007A700D" w:rsidRDefault="003054E5" w:rsidP="003054E5">
      <w:pPr>
        <w:rPr>
          <w:rFonts w:ascii="Times New Roman" w:hAnsi="Times New Roman" w:cs="Times New Roman"/>
        </w:rPr>
      </w:pPr>
      <w:r w:rsidRPr="007A700D">
        <w:rPr>
          <w:rFonts w:ascii="Times New Roman" w:hAnsi="Times New Roman" w:cs="Times New Roman"/>
          <w:b/>
          <w:bCs/>
        </w:rPr>
        <w:t>2. Column Standardization:</w:t>
      </w:r>
    </w:p>
    <w:p w14:paraId="4C4CADD8"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Renamed headers into readable names (Date, State, City, Station, pollutant columns).</w:t>
      </w:r>
    </w:p>
    <w:p w14:paraId="34B603E6" w14:textId="77777777" w:rsidR="003054E5" w:rsidRPr="007A700D" w:rsidRDefault="003054E5" w:rsidP="003054E5">
      <w:pPr>
        <w:rPr>
          <w:rFonts w:ascii="Times New Roman" w:hAnsi="Times New Roman" w:cs="Times New Roman"/>
        </w:rPr>
      </w:pPr>
      <w:r w:rsidRPr="007A700D">
        <w:rPr>
          <w:rFonts w:ascii="Times New Roman" w:hAnsi="Times New Roman" w:cs="Times New Roman"/>
          <w:b/>
          <w:bCs/>
        </w:rPr>
        <w:t>3. Filtering:</w:t>
      </w:r>
    </w:p>
    <w:p w14:paraId="45C04C85"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Kept only key pollutants: CO, NO2, OZONE, PM10, PM2.5, SO2.</w:t>
      </w:r>
    </w:p>
    <w:p w14:paraId="7D446C78" w14:textId="77777777" w:rsidR="003054E5" w:rsidRPr="007A700D" w:rsidRDefault="003054E5" w:rsidP="003054E5">
      <w:pPr>
        <w:rPr>
          <w:rFonts w:ascii="Times New Roman" w:hAnsi="Times New Roman" w:cs="Times New Roman"/>
        </w:rPr>
      </w:pPr>
      <w:r w:rsidRPr="007A700D">
        <w:rPr>
          <w:rFonts w:ascii="Times New Roman" w:hAnsi="Times New Roman" w:cs="Times New Roman"/>
          <w:b/>
          <w:bCs/>
        </w:rPr>
        <w:t>4. Reshaping (Pivot):</w:t>
      </w:r>
    </w:p>
    <w:p w14:paraId="450235D9"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Converted long format into wide format using Pivot Table so each pollutant becomes a separate column.</w:t>
      </w:r>
    </w:p>
    <w:p w14:paraId="00D8A239" w14:textId="77777777" w:rsidR="003054E5" w:rsidRPr="007A700D" w:rsidRDefault="003054E5" w:rsidP="003054E5">
      <w:pPr>
        <w:rPr>
          <w:rFonts w:ascii="Times New Roman" w:hAnsi="Times New Roman" w:cs="Times New Roman"/>
        </w:rPr>
      </w:pPr>
      <w:r w:rsidRPr="007A700D">
        <w:rPr>
          <w:rFonts w:ascii="Times New Roman" w:hAnsi="Times New Roman" w:cs="Times New Roman"/>
          <w:b/>
          <w:bCs/>
        </w:rPr>
        <w:t>5. Error Handling:</w:t>
      </w:r>
    </w:p>
    <w:p w14:paraId="11D416C3"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Removed #DIV/0! errors and replaced missing values with 0 for numeric consistency.</w:t>
      </w:r>
    </w:p>
    <w:p w14:paraId="1079F735" w14:textId="77777777" w:rsidR="003054E5" w:rsidRPr="007A700D" w:rsidRDefault="003054E5" w:rsidP="003054E5">
      <w:pPr>
        <w:rPr>
          <w:rFonts w:ascii="Times New Roman" w:hAnsi="Times New Roman" w:cs="Times New Roman"/>
        </w:rPr>
      </w:pPr>
      <w:r w:rsidRPr="007A700D">
        <w:rPr>
          <w:rFonts w:ascii="Times New Roman" w:hAnsi="Times New Roman" w:cs="Times New Roman"/>
          <w:b/>
          <w:bCs/>
        </w:rPr>
        <w:t>6. Derived Fields:</w:t>
      </w:r>
    </w:p>
    <w:p w14:paraId="320D6C5B"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Created AQI using MAX of pollutant columns and generated AQI_Category using standard AQI bands.</w:t>
      </w:r>
    </w:p>
    <w:p w14:paraId="4802B4D0" w14:textId="77777777" w:rsidR="003054E5" w:rsidRPr="007A700D" w:rsidRDefault="003054E5" w:rsidP="003054E5">
      <w:pPr>
        <w:rPr>
          <w:rFonts w:ascii="Times New Roman" w:hAnsi="Times New Roman" w:cs="Times New Roman"/>
        </w:rPr>
      </w:pPr>
      <w:r w:rsidRPr="007A700D">
        <w:rPr>
          <w:rFonts w:ascii="Times New Roman" w:hAnsi="Times New Roman" w:cs="Times New Roman"/>
          <w:b/>
          <w:bCs/>
        </w:rPr>
        <w:t>7. Final Dataset:</w:t>
      </w:r>
    </w:p>
    <w:p w14:paraId="2ADF7847"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lastRenderedPageBreak/>
        <w:t>Saved cleaned dataset as Cleaned_Air_Quality.xlsx for Power BI import.</w:t>
      </w:r>
    </w:p>
    <w:p w14:paraId="5A15FC61" w14:textId="77777777" w:rsidR="003054E5" w:rsidRPr="007A700D" w:rsidRDefault="003054E5" w:rsidP="003054E5">
      <w:pPr>
        <w:rPr>
          <w:rFonts w:ascii="Times New Roman" w:hAnsi="Times New Roman" w:cs="Times New Roman"/>
        </w:rPr>
      </w:pPr>
    </w:p>
    <w:p w14:paraId="1880051C" w14:textId="77777777" w:rsidR="003054E5" w:rsidRPr="007A700D" w:rsidRDefault="003054E5" w:rsidP="003054E5">
      <w:pPr>
        <w:rPr>
          <w:rFonts w:ascii="Times New Roman" w:hAnsi="Times New Roman" w:cs="Times New Roman"/>
          <w:sz w:val="32"/>
          <w:szCs w:val="32"/>
        </w:rPr>
      </w:pPr>
      <w:r w:rsidRPr="007A700D">
        <w:rPr>
          <w:rFonts w:ascii="Segoe UI Emoji" w:hAnsi="Segoe UI Emoji" w:cs="Segoe UI Emoji"/>
          <w:b/>
          <w:bCs/>
          <w:sz w:val="32"/>
          <w:szCs w:val="32"/>
        </w:rPr>
        <w:t>📉</w:t>
      </w:r>
      <w:r w:rsidRPr="007A700D">
        <w:rPr>
          <w:rFonts w:ascii="Times New Roman" w:hAnsi="Times New Roman" w:cs="Times New Roman"/>
          <w:b/>
          <w:bCs/>
          <w:sz w:val="32"/>
          <w:szCs w:val="32"/>
        </w:rPr>
        <w:t xml:space="preserve"> Analysis &amp; Visualizations</w:t>
      </w:r>
    </w:p>
    <w:p w14:paraId="0250BDEB"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Developed interactive Power BI dashboards using:</w:t>
      </w:r>
    </w:p>
    <w:p w14:paraId="6E92A36E"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KPI Cards</w:t>
      </w:r>
    </w:p>
    <w:p w14:paraId="0A94A29C"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Bar Charts (Top 10)</w:t>
      </w:r>
    </w:p>
    <w:p w14:paraId="032EF798"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Column Charts (State-wise AQI)</w:t>
      </w:r>
    </w:p>
    <w:p w14:paraId="3BDD292F"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Donut Charts (AQI Category)</w:t>
      </w:r>
    </w:p>
    <w:p w14:paraId="2E81B4F0"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Matrix (Drill-down)</w:t>
      </w:r>
    </w:p>
    <w:p w14:paraId="410722E5"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Scatter Plot (AQI vs PM2.5)</w:t>
      </w:r>
    </w:p>
    <w:p w14:paraId="49D27E83"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Slicers (State, City, Station, AQI Category)</w:t>
      </w:r>
    </w:p>
    <w:p w14:paraId="2B4C40D5" w14:textId="77777777" w:rsidR="003054E5" w:rsidRPr="007A700D" w:rsidRDefault="003054E5" w:rsidP="003054E5">
      <w:pPr>
        <w:rPr>
          <w:rFonts w:ascii="Times New Roman" w:hAnsi="Times New Roman" w:cs="Times New Roman"/>
        </w:rPr>
      </w:pPr>
    </w:p>
    <w:p w14:paraId="275FEBAB" w14:textId="77777777" w:rsidR="003054E5" w:rsidRPr="007A700D" w:rsidRDefault="003054E5" w:rsidP="003054E5">
      <w:pPr>
        <w:rPr>
          <w:rFonts w:ascii="Times New Roman" w:hAnsi="Times New Roman" w:cs="Times New Roman"/>
          <w:sz w:val="32"/>
          <w:szCs w:val="32"/>
        </w:rPr>
      </w:pPr>
      <w:r w:rsidRPr="007A700D">
        <w:rPr>
          <w:rFonts w:ascii="Times New Roman" w:hAnsi="Times New Roman" w:cs="Times New Roman"/>
          <w:b/>
          <w:bCs/>
          <w:sz w:val="32"/>
          <w:szCs w:val="32"/>
        </w:rPr>
        <w:t>Highlights:</w:t>
      </w:r>
    </w:p>
    <w:p w14:paraId="25E0D31E"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AQI Overview Dashboard – Summary KPIs and top polluted cities/stations.</w:t>
      </w:r>
    </w:p>
    <w:p w14:paraId="3D0FF120"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Category Distribution – Share of stations across AQI categories.</w:t>
      </w:r>
    </w:p>
    <w:p w14:paraId="27A2408D"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Pollutant Deep Dive – Pollutant-wise patterns with drill-down by location.</w:t>
      </w:r>
    </w:p>
    <w:p w14:paraId="16933898"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Relationship Analysis – Scatter plot to observe AQI vs PM2.5 trend.</w:t>
      </w:r>
    </w:p>
    <w:p w14:paraId="28EECAC1" w14:textId="77777777" w:rsidR="003054E5" w:rsidRPr="007A700D" w:rsidRDefault="003054E5" w:rsidP="003054E5">
      <w:pPr>
        <w:rPr>
          <w:rFonts w:ascii="Times New Roman" w:hAnsi="Times New Roman" w:cs="Times New Roman"/>
        </w:rPr>
      </w:pPr>
    </w:p>
    <w:p w14:paraId="6BE5160B" w14:textId="77777777" w:rsidR="003054E5" w:rsidRPr="007A700D" w:rsidRDefault="003054E5" w:rsidP="003054E5">
      <w:pPr>
        <w:rPr>
          <w:rFonts w:ascii="Times New Roman" w:hAnsi="Times New Roman" w:cs="Times New Roman"/>
          <w:sz w:val="32"/>
          <w:szCs w:val="32"/>
        </w:rPr>
      </w:pPr>
      <w:r w:rsidRPr="007A700D">
        <w:rPr>
          <w:rFonts w:ascii="Segoe UI Emoji" w:hAnsi="Segoe UI Emoji" w:cs="Segoe UI Emoji"/>
          <w:b/>
          <w:bCs/>
          <w:sz w:val="32"/>
          <w:szCs w:val="32"/>
        </w:rPr>
        <w:t>📈</w:t>
      </w:r>
      <w:r w:rsidRPr="007A700D">
        <w:rPr>
          <w:rFonts w:ascii="Times New Roman" w:hAnsi="Times New Roman" w:cs="Times New Roman"/>
          <w:b/>
          <w:bCs/>
          <w:sz w:val="32"/>
          <w:szCs w:val="32"/>
        </w:rPr>
        <w:t xml:space="preserve"> Performance Insights</w:t>
      </w:r>
    </w:p>
    <w:p w14:paraId="4E8B8C39"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xml:space="preserve">● </w:t>
      </w:r>
      <w:r w:rsidRPr="007A700D">
        <w:rPr>
          <w:rFonts w:ascii="Segoe UI Emoji" w:hAnsi="Segoe UI Emoji" w:cs="Segoe UI Emoji"/>
        </w:rPr>
        <w:t>🔴</w:t>
      </w:r>
      <w:r w:rsidRPr="007A700D">
        <w:rPr>
          <w:rFonts w:ascii="Times New Roman" w:hAnsi="Times New Roman" w:cs="Times New Roman"/>
        </w:rPr>
        <w:t xml:space="preserve"> Top 10 cities with highest AQI were identified using a Top N filter in Power BI.</w:t>
      </w:r>
    </w:p>
    <w:p w14:paraId="5A8F33A8"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xml:space="preserve">● </w:t>
      </w:r>
      <w:r w:rsidRPr="007A700D">
        <w:rPr>
          <w:rFonts w:ascii="Segoe UI Emoji" w:hAnsi="Segoe UI Emoji" w:cs="Segoe UI Emoji"/>
        </w:rPr>
        <w:t>🟠</w:t>
      </w:r>
      <w:r w:rsidRPr="007A700D">
        <w:rPr>
          <w:rFonts w:ascii="Times New Roman" w:hAnsi="Times New Roman" w:cs="Times New Roman"/>
        </w:rPr>
        <w:t xml:space="preserve"> AQI category distribution shows which category contains most stations at the time of capture.</w:t>
      </w:r>
    </w:p>
    <w:p w14:paraId="42BDA2C7"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xml:space="preserve">● </w:t>
      </w:r>
      <w:r w:rsidRPr="007A700D">
        <w:rPr>
          <w:rFonts w:ascii="Segoe UI Emoji" w:hAnsi="Segoe UI Emoji" w:cs="Segoe UI Emoji"/>
        </w:rPr>
        <w:t>🌫️</w:t>
      </w:r>
      <w:r w:rsidRPr="007A700D">
        <w:rPr>
          <w:rFonts w:ascii="Times New Roman" w:hAnsi="Times New Roman" w:cs="Times New Roman"/>
        </w:rPr>
        <w:t xml:space="preserve"> PM2.5 and PM10 were key drivers in high-AQI locations (based on pollutant deep dive visuals).</w:t>
      </w:r>
    </w:p>
    <w:p w14:paraId="001A719B"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xml:space="preserve">● </w:t>
      </w:r>
      <w:r w:rsidRPr="007A700D">
        <w:rPr>
          <w:rFonts w:ascii="Segoe UI Emoji" w:hAnsi="Segoe UI Emoji" w:cs="Segoe UI Emoji"/>
        </w:rPr>
        <w:t>📍</w:t>
      </w:r>
      <w:r w:rsidRPr="007A700D">
        <w:rPr>
          <w:rFonts w:ascii="Times New Roman" w:hAnsi="Times New Roman" w:cs="Times New Roman"/>
        </w:rPr>
        <w:t xml:space="preserve"> Slicers enable interactive exploration by State → City → Station.</w:t>
      </w:r>
    </w:p>
    <w:p w14:paraId="1184FB76"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 xml:space="preserve">● </w:t>
      </w:r>
      <w:r w:rsidRPr="007A700D">
        <w:rPr>
          <w:rFonts w:ascii="Segoe UI Emoji" w:hAnsi="Segoe UI Emoji" w:cs="Segoe UI Emoji"/>
        </w:rPr>
        <w:t>📊</w:t>
      </w:r>
      <w:r w:rsidRPr="007A700D">
        <w:rPr>
          <w:rFonts w:ascii="Times New Roman" w:hAnsi="Times New Roman" w:cs="Times New Roman"/>
        </w:rPr>
        <w:t xml:space="preserve"> Scatter analysis indicates how AQI increases with higher PM2.5 levels across locations.</w:t>
      </w:r>
    </w:p>
    <w:p w14:paraId="35AFA188" w14:textId="77777777" w:rsidR="003054E5" w:rsidRPr="007A700D" w:rsidRDefault="003054E5" w:rsidP="003054E5">
      <w:pPr>
        <w:rPr>
          <w:rFonts w:ascii="Times New Roman" w:hAnsi="Times New Roman" w:cs="Times New Roman"/>
        </w:rPr>
      </w:pPr>
    </w:p>
    <w:p w14:paraId="2DD4A113" w14:textId="77777777" w:rsidR="003054E5" w:rsidRPr="007A700D" w:rsidRDefault="003054E5" w:rsidP="003054E5">
      <w:pPr>
        <w:rPr>
          <w:rFonts w:ascii="Times New Roman" w:hAnsi="Times New Roman" w:cs="Times New Roman"/>
          <w:sz w:val="32"/>
          <w:szCs w:val="32"/>
        </w:rPr>
      </w:pPr>
      <w:r w:rsidRPr="007A700D">
        <w:rPr>
          <w:rFonts w:ascii="Segoe UI Emoji" w:hAnsi="Segoe UI Emoji" w:cs="Segoe UI Emoji"/>
          <w:b/>
          <w:bCs/>
          <w:sz w:val="32"/>
          <w:szCs w:val="32"/>
        </w:rPr>
        <w:lastRenderedPageBreak/>
        <w:t>🧠</w:t>
      </w:r>
      <w:r w:rsidRPr="007A700D">
        <w:rPr>
          <w:rFonts w:ascii="Times New Roman" w:hAnsi="Times New Roman" w:cs="Times New Roman"/>
          <w:b/>
          <w:bCs/>
          <w:sz w:val="32"/>
          <w:szCs w:val="32"/>
        </w:rPr>
        <w:t xml:space="preserve"> Conclusion</w:t>
      </w:r>
    </w:p>
    <w:p w14:paraId="51342A92"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This project demonstrates end-to-end data analytics skills using Excel and Power BI on a real-time environmental dataset. Data was cleaned, reshaped, and enhanced with derived AQI and AQI category fields. The final dashboards provide a clear, interactive view of air quality across India, helping users quickly identify high-pollution areas and pollutant patterns.</w:t>
      </w:r>
    </w:p>
    <w:p w14:paraId="5952069E" w14:textId="77777777" w:rsidR="003054E5" w:rsidRPr="007A700D" w:rsidRDefault="003054E5" w:rsidP="003054E5">
      <w:pPr>
        <w:rPr>
          <w:rFonts w:ascii="Times New Roman" w:hAnsi="Times New Roman" w:cs="Times New Roman"/>
        </w:rPr>
      </w:pPr>
    </w:p>
    <w:p w14:paraId="3AD4C499" w14:textId="77777777" w:rsidR="003054E5" w:rsidRPr="007A700D" w:rsidRDefault="003054E5" w:rsidP="003054E5">
      <w:pPr>
        <w:rPr>
          <w:rFonts w:ascii="Times New Roman" w:hAnsi="Times New Roman" w:cs="Times New Roman"/>
          <w:sz w:val="32"/>
          <w:szCs w:val="32"/>
        </w:rPr>
      </w:pPr>
      <w:r w:rsidRPr="007A700D">
        <w:rPr>
          <w:rFonts w:ascii="Segoe UI Emoji" w:hAnsi="Segoe UI Emoji" w:cs="Segoe UI Emoji"/>
          <w:b/>
          <w:bCs/>
          <w:sz w:val="32"/>
          <w:szCs w:val="32"/>
        </w:rPr>
        <w:t>👩</w:t>
      </w:r>
      <w:r w:rsidRPr="007A700D">
        <w:rPr>
          <w:rFonts w:ascii="Times New Roman" w:hAnsi="Times New Roman" w:cs="Times New Roman"/>
          <w:b/>
          <w:bCs/>
          <w:sz w:val="32"/>
          <w:szCs w:val="32"/>
        </w:rPr>
        <w:t>‍</w:t>
      </w:r>
      <w:r w:rsidRPr="007A700D">
        <w:rPr>
          <w:rFonts w:ascii="Segoe UI Emoji" w:hAnsi="Segoe UI Emoji" w:cs="Segoe UI Emoji"/>
          <w:b/>
          <w:bCs/>
          <w:sz w:val="32"/>
          <w:szCs w:val="32"/>
        </w:rPr>
        <w:t>💻</w:t>
      </w:r>
      <w:r w:rsidRPr="007A700D">
        <w:rPr>
          <w:rFonts w:ascii="Times New Roman" w:hAnsi="Times New Roman" w:cs="Times New Roman"/>
          <w:b/>
          <w:bCs/>
          <w:sz w:val="32"/>
          <w:szCs w:val="32"/>
        </w:rPr>
        <w:t xml:space="preserve"> Author</w:t>
      </w:r>
    </w:p>
    <w:p w14:paraId="0F86FC53"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Shareena Beevi</w:t>
      </w:r>
    </w:p>
    <w:p w14:paraId="0B4FA75D" w14:textId="4336B248" w:rsidR="003054E5" w:rsidRPr="007A700D" w:rsidRDefault="003054E5" w:rsidP="003054E5">
      <w:pPr>
        <w:rPr>
          <w:rFonts w:ascii="Times New Roman" w:hAnsi="Times New Roman" w:cs="Times New Roman"/>
        </w:rPr>
      </w:pPr>
      <w:r w:rsidRPr="007A700D">
        <w:rPr>
          <w:rFonts w:ascii="Times New Roman" w:hAnsi="Times New Roman" w:cs="Times New Roman"/>
        </w:rPr>
        <w:t>Aspiring Data Analyst | Power BI | Excel</w:t>
      </w:r>
    </w:p>
    <w:p w14:paraId="09D44725" w14:textId="1EFF12FC" w:rsidR="003054E5" w:rsidRPr="007A700D" w:rsidRDefault="003054E5" w:rsidP="003054E5">
      <w:pPr>
        <w:rPr>
          <w:rFonts w:ascii="Times New Roman" w:hAnsi="Times New Roman" w:cs="Times New Roman"/>
        </w:rPr>
      </w:pPr>
      <w:r w:rsidRPr="007A700D">
        <w:rPr>
          <w:rFonts w:ascii="Times New Roman" w:hAnsi="Times New Roman" w:cs="Times New Roman"/>
        </w:rPr>
        <w:t>shareenasafiq@gmail.com</w:t>
      </w:r>
    </w:p>
    <w:p w14:paraId="2FBA1E4D" w14:textId="77777777" w:rsidR="003054E5" w:rsidRPr="007A700D" w:rsidRDefault="003054E5" w:rsidP="003054E5">
      <w:pPr>
        <w:rPr>
          <w:rFonts w:ascii="Times New Roman" w:hAnsi="Times New Roman" w:cs="Times New Roman"/>
        </w:rPr>
      </w:pPr>
    </w:p>
    <w:p w14:paraId="12292ADF" w14:textId="77777777" w:rsidR="003054E5" w:rsidRPr="007A700D" w:rsidRDefault="003054E5" w:rsidP="003054E5">
      <w:pPr>
        <w:rPr>
          <w:rFonts w:ascii="Times New Roman" w:hAnsi="Times New Roman" w:cs="Times New Roman"/>
          <w:sz w:val="32"/>
          <w:szCs w:val="32"/>
        </w:rPr>
      </w:pPr>
      <w:r w:rsidRPr="007A700D">
        <w:rPr>
          <w:rFonts w:ascii="Segoe UI Emoji" w:hAnsi="Segoe UI Emoji" w:cs="Segoe UI Emoji"/>
          <w:b/>
          <w:bCs/>
          <w:sz w:val="32"/>
          <w:szCs w:val="32"/>
        </w:rPr>
        <w:t>📚</w:t>
      </w:r>
      <w:r w:rsidRPr="007A700D">
        <w:rPr>
          <w:rFonts w:ascii="Times New Roman" w:hAnsi="Times New Roman" w:cs="Times New Roman"/>
          <w:b/>
          <w:bCs/>
          <w:sz w:val="32"/>
          <w:szCs w:val="32"/>
        </w:rPr>
        <w:t xml:space="preserve"> Tags</w:t>
      </w:r>
    </w:p>
    <w:p w14:paraId="505E57A5" w14:textId="77777777" w:rsidR="003054E5" w:rsidRPr="007A700D" w:rsidRDefault="003054E5" w:rsidP="003054E5">
      <w:pPr>
        <w:rPr>
          <w:rFonts w:ascii="Times New Roman" w:hAnsi="Times New Roman" w:cs="Times New Roman"/>
        </w:rPr>
      </w:pPr>
      <w:r w:rsidRPr="007A700D">
        <w:rPr>
          <w:rFonts w:ascii="Times New Roman" w:hAnsi="Times New Roman" w:cs="Times New Roman"/>
        </w:rPr>
        <w:t>#PowerBI #DataAnalysis #AirQuality #AQI #Excel #DAX #DataVisualization</w:t>
      </w:r>
    </w:p>
    <w:p w14:paraId="5BC628AB" w14:textId="77777777" w:rsidR="000262F6" w:rsidRPr="007A700D" w:rsidRDefault="000262F6">
      <w:pPr>
        <w:rPr>
          <w:rFonts w:ascii="Times New Roman" w:hAnsi="Times New Roman" w:cs="Times New Roman"/>
        </w:rPr>
      </w:pPr>
    </w:p>
    <w:sectPr w:rsidR="000262F6" w:rsidRPr="007A7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4E5"/>
    <w:rsid w:val="000262F6"/>
    <w:rsid w:val="00210583"/>
    <w:rsid w:val="003054E5"/>
    <w:rsid w:val="007A700D"/>
    <w:rsid w:val="009E18F2"/>
    <w:rsid w:val="00E41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7529"/>
  <w15:chartTrackingRefBased/>
  <w15:docId w15:val="{D04D8FE4-7348-4494-8019-E3E6B251D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4E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054E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054E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054E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054E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05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4E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054E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054E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054E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054E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05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4E5"/>
    <w:rPr>
      <w:rFonts w:eastAsiaTheme="majorEastAsia" w:cstheme="majorBidi"/>
      <w:color w:val="272727" w:themeColor="text1" w:themeTint="D8"/>
    </w:rPr>
  </w:style>
  <w:style w:type="paragraph" w:styleId="Title">
    <w:name w:val="Title"/>
    <w:basedOn w:val="Normal"/>
    <w:next w:val="Normal"/>
    <w:link w:val="TitleChar"/>
    <w:uiPriority w:val="10"/>
    <w:qFormat/>
    <w:rsid w:val="00305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4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4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54E5"/>
    <w:rPr>
      <w:i/>
      <w:iCs/>
      <w:color w:val="404040" w:themeColor="text1" w:themeTint="BF"/>
    </w:rPr>
  </w:style>
  <w:style w:type="paragraph" w:styleId="ListParagraph">
    <w:name w:val="List Paragraph"/>
    <w:basedOn w:val="Normal"/>
    <w:uiPriority w:val="34"/>
    <w:qFormat/>
    <w:rsid w:val="003054E5"/>
    <w:pPr>
      <w:ind w:left="720"/>
      <w:contextualSpacing/>
    </w:pPr>
  </w:style>
  <w:style w:type="character" w:styleId="IntenseEmphasis">
    <w:name w:val="Intense Emphasis"/>
    <w:basedOn w:val="DefaultParagraphFont"/>
    <w:uiPriority w:val="21"/>
    <w:qFormat/>
    <w:rsid w:val="003054E5"/>
    <w:rPr>
      <w:i/>
      <w:iCs/>
      <w:color w:val="365F91" w:themeColor="accent1" w:themeShade="BF"/>
    </w:rPr>
  </w:style>
  <w:style w:type="paragraph" w:styleId="IntenseQuote">
    <w:name w:val="Intense Quote"/>
    <w:basedOn w:val="Normal"/>
    <w:next w:val="Normal"/>
    <w:link w:val="IntenseQuoteChar"/>
    <w:uiPriority w:val="30"/>
    <w:qFormat/>
    <w:rsid w:val="003054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054E5"/>
    <w:rPr>
      <w:i/>
      <w:iCs/>
      <w:color w:val="365F91" w:themeColor="accent1" w:themeShade="BF"/>
    </w:rPr>
  </w:style>
  <w:style w:type="character" w:styleId="IntenseReference">
    <w:name w:val="Intense Reference"/>
    <w:basedOn w:val="DefaultParagraphFont"/>
    <w:uiPriority w:val="32"/>
    <w:qFormat/>
    <w:rsid w:val="003054E5"/>
    <w:rPr>
      <w:b/>
      <w:bCs/>
      <w:smallCaps/>
      <w:color w:val="365F91" w:themeColor="accent1" w:themeShade="BF"/>
      <w:spacing w:val="5"/>
    </w:rPr>
  </w:style>
  <w:style w:type="character" w:styleId="Hyperlink">
    <w:name w:val="Hyperlink"/>
    <w:basedOn w:val="DefaultParagraphFont"/>
    <w:uiPriority w:val="99"/>
    <w:unhideWhenUsed/>
    <w:rsid w:val="00E41BE3"/>
    <w:rPr>
      <w:color w:val="0000FF" w:themeColor="hyperlink"/>
      <w:u w:val="single"/>
    </w:rPr>
  </w:style>
  <w:style w:type="character" w:styleId="UnresolvedMention">
    <w:name w:val="Unresolved Mention"/>
    <w:basedOn w:val="DefaultParagraphFont"/>
    <w:uiPriority w:val="99"/>
    <w:semiHidden/>
    <w:unhideWhenUsed/>
    <w:rsid w:val="00E41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ata.gov.in/resource/real-time-air-quality-index-various-locations" TargetMode="External"/><Relationship Id="rId5" Type="http://schemas.openxmlformats.org/officeDocument/2006/relationships/hyperlink" Target="https://data.gov.in/resource/real-time-air-quality-index-various-lo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E5D64-68BD-45EB-B0F5-714B24E93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5</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Safiq</dc:creator>
  <cp:keywords/>
  <dc:description/>
  <cp:lastModifiedBy>Mohamed Safiq</cp:lastModifiedBy>
  <cp:revision>2</cp:revision>
  <dcterms:created xsi:type="dcterms:W3CDTF">2026-01-24T11:31:00Z</dcterms:created>
  <dcterms:modified xsi:type="dcterms:W3CDTF">2026-01-24T16:27:00Z</dcterms:modified>
</cp:coreProperties>
</file>