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1F5" w:rsidRPr="00A371F5" w:rsidRDefault="00A371F5" w:rsidP="00A371F5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 w:rsidRPr="00A371F5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Behavioral Patterns</w:t>
      </w:r>
    </w:p>
    <w:p w:rsidR="00A371F5" w:rsidRPr="00A371F5" w:rsidRDefault="00A371F5" w:rsidP="00A371F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371F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Behavioral patterns are about how problems are solved and how responsibilities are split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</w:t>
      </w:r>
      <w:r w:rsidRPr="00A371F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ed between objects. They are more about communication than structure.</w:t>
      </w:r>
    </w:p>
    <w:p w:rsidR="00A371F5" w:rsidRPr="00A371F5" w:rsidRDefault="00A371F5" w:rsidP="00A371F5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371F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Chain of Responsibility</w:t>
      </w:r>
      <w:r w:rsidRPr="00A371F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br/>
      </w:r>
      <w:r w:rsidRPr="00A371F5">
        <w:rPr>
          <w:rFonts w:ascii="Georgia" w:eastAsia="Times New Roman" w:hAnsi="Georgia" w:cs="Times New Roman"/>
          <w:color w:val="FF0000"/>
          <w:spacing w:val="-1"/>
          <w:sz w:val="32"/>
          <w:szCs w:val="32"/>
        </w:rPr>
        <w:t>Decouple sender of a request from its receiver by giving more than one object a chance to handle that request.</w:t>
      </w:r>
      <w:r w:rsidRPr="00A371F5">
        <w:rPr>
          <w:rFonts w:ascii="Georgia" w:eastAsia="Times New Roman" w:hAnsi="Georgia" w:cs="Times New Roman"/>
          <w:color w:val="FF0000"/>
          <w:spacing w:val="-1"/>
          <w:sz w:val="32"/>
          <w:szCs w:val="32"/>
        </w:rPr>
        <w:br/>
      </w:r>
      <w:r w:rsidRPr="00A371F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Use when</w:t>
      </w:r>
      <w:r w:rsidRPr="00A371F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more than one object can handle a request and that information is known in runtime.</w:t>
      </w:r>
    </w:p>
    <w:p w:rsidR="00A371F5" w:rsidRPr="00A371F5" w:rsidRDefault="00A371F5" w:rsidP="00A371F5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371F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Command</w:t>
      </w:r>
      <w:r w:rsidRPr="00A371F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br/>
      </w:r>
      <w:r w:rsidRPr="00A371F5">
        <w:rPr>
          <w:rFonts w:ascii="Georgia" w:eastAsia="Times New Roman" w:hAnsi="Georgia" w:cs="Times New Roman"/>
          <w:color w:val="FF0000"/>
          <w:spacing w:val="-1"/>
          <w:sz w:val="32"/>
          <w:szCs w:val="32"/>
        </w:rPr>
        <w:t>Encapsulate a request as an object.</w:t>
      </w:r>
      <w:r w:rsidRPr="00A371F5">
        <w:rPr>
          <w:rFonts w:ascii="Georgia" w:eastAsia="Times New Roman" w:hAnsi="Georgia" w:cs="Times New Roman"/>
          <w:color w:val="FF0000"/>
          <w:spacing w:val="-1"/>
          <w:sz w:val="32"/>
          <w:szCs w:val="32"/>
        </w:rPr>
        <w:br/>
      </w:r>
      <w:r w:rsidRPr="00A371F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Use when</w:t>
      </w:r>
      <w:r w:rsidRPr="00A371F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you have a queue of requests to handle or you want to log them. Also when you want to have “undo” action.</w:t>
      </w:r>
    </w:p>
    <w:p w:rsidR="00A371F5" w:rsidRPr="00A371F5" w:rsidRDefault="00A371F5" w:rsidP="00A371F5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371F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Interpreter</w:t>
      </w:r>
      <w:r w:rsidRPr="00A371F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br/>
      </w:r>
      <w:proofErr w:type="gramStart"/>
      <w:r w:rsidRPr="00A371F5">
        <w:rPr>
          <w:rFonts w:ascii="Georgia" w:eastAsia="Times New Roman" w:hAnsi="Georgia" w:cs="Times New Roman"/>
          <w:color w:val="FF0000"/>
          <w:spacing w:val="-1"/>
          <w:sz w:val="32"/>
          <w:szCs w:val="32"/>
        </w:rPr>
        <w:t>Interprets</w:t>
      </w:r>
      <w:proofErr w:type="gramEnd"/>
      <w:r w:rsidRPr="00A371F5">
        <w:rPr>
          <w:rFonts w:ascii="Georgia" w:eastAsia="Times New Roman" w:hAnsi="Georgia" w:cs="Times New Roman"/>
          <w:color w:val="FF0000"/>
          <w:spacing w:val="-1"/>
          <w:sz w:val="32"/>
          <w:szCs w:val="32"/>
        </w:rPr>
        <w:t xml:space="preserve"> a sentence in a given language by using representation of a grammar in that language.</w:t>
      </w:r>
      <w:r w:rsidRPr="00A371F5">
        <w:rPr>
          <w:rFonts w:ascii="Georgia" w:eastAsia="Times New Roman" w:hAnsi="Georgia" w:cs="Times New Roman"/>
          <w:color w:val="FF0000"/>
          <w:spacing w:val="-1"/>
          <w:sz w:val="32"/>
          <w:szCs w:val="32"/>
        </w:rPr>
        <w:br/>
      </w:r>
      <w:r w:rsidRPr="00A371F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Use when</w:t>
      </w:r>
      <w:r w:rsidRPr="00A371F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you want to interpret given language and you can represent statements as an abstract syntax trees.</w:t>
      </w:r>
    </w:p>
    <w:p w:rsidR="00A371F5" w:rsidRPr="00A371F5" w:rsidRDefault="00A371F5" w:rsidP="00A371F5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371F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Iterator</w:t>
      </w:r>
      <w:r w:rsidRPr="00A371F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br/>
      </w:r>
      <w:r w:rsidRPr="00A371F5">
        <w:rPr>
          <w:rFonts w:ascii="Georgia" w:eastAsia="Times New Roman" w:hAnsi="Georgia" w:cs="Times New Roman"/>
          <w:color w:val="FF0000"/>
          <w:spacing w:val="-1"/>
          <w:sz w:val="32"/>
          <w:szCs w:val="32"/>
        </w:rPr>
        <w:t>Provide a way to access elements of an aggregated objects sequentially without exposing how they are internally stored.</w:t>
      </w:r>
      <w:r w:rsidRPr="00A371F5">
        <w:rPr>
          <w:rFonts w:ascii="Georgia" w:eastAsia="Times New Roman" w:hAnsi="Georgia" w:cs="Times New Roman"/>
          <w:color w:val="FF0000"/>
          <w:spacing w:val="-1"/>
          <w:sz w:val="32"/>
          <w:szCs w:val="32"/>
        </w:rPr>
        <w:br/>
      </w:r>
      <w:r w:rsidRPr="00A371F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Use when</w:t>
      </w:r>
      <w:r w:rsidRPr="00A371F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you want to access object’s content without knowing how it is internally represented.</w:t>
      </w:r>
    </w:p>
    <w:p w:rsidR="00A371F5" w:rsidRPr="00A371F5" w:rsidRDefault="00A371F5" w:rsidP="00A371F5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371F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lastRenderedPageBreak/>
        <w:t>Mediator</w:t>
      </w:r>
      <w:r w:rsidRPr="00A371F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br/>
      </w:r>
      <w:r w:rsidRPr="00A371F5">
        <w:rPr>
          <w:rFonts w:ascii="Georgia" w:eastAsia="Times New Roman" w:hAnsi="Georgia" w:cs="Times New Roman"/>
          <w:color w:val="FF0000"/>
          <w:spacing w:val="-1"/>
          <w:sz w:val="32"/>
          <w:szCs w:val="32"/>
        </w:rPr>
        <w:t>Define an object that knows how other objects interact. It promotes loose coupling by removing direct references to objects.</w:t>
      </w:r>
      <w:r w:rsidRPr="00A371F5">
        <w:rPr>
          <w:rFonts w:ascii="Georgia" w:eastAsia="Times New Roman" w:hAnsi="Georgia" w:cs="Times New Roman"/>
          <w:color w:val="FF0000"/>
          <w:spacing w:val="-1"/>
          <w:sz w:val="32"/>
          <w:szCs w:val="32"/>
        </w:rPr>
        <w:br/>
      </w:r>
      <w:r w:rsidRPr="00A371F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Use when</w:t>
      </w:r>
      <w:r w:rsidRPr="00A371F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a set of objects communicate in structured by complex ways.</w:t>
      </w:r>
    </w:p>
    <w:p w:rsidR="00A371F5" w:rsidRPr="00A371F5" w:rsidRDefault="00A371F5" w:rsidP="00A371F5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371F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Memento</w:t>
      </w:r>
      <w:r w:rsidRPr="00A371F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br/>
      </w:r>
      <w:r w:rsidRPr="00A371F5">
        <w:rPr>
          <w:rFonts w:ascii="Georgia" w:eastAsia="Times New Roman" w:hAnsi="Georgia" w:cs="Times New Roman"/>
          <w:color w:val="FF0000"/>
          <w:spacing w:val="-1"/>
          <w:sz w:val="32"/>
          <w:szCs w:val="32"/>
        </w:rPr>
        <w:t>Capture external state of an object if there will be a need to restore it without violating encapsulation.</w:t>
      </w:r>
      <w:r w:rsidRPr="00A371F5">
        <w:rPr>
          <w:rFonts w:ascii="Georgia" w:eastAsia="Times New Roman" w:hAnsi="Georgia" w:cs="Times New Roman"/>
          <w:color w:val="FF0000"/>
          <w:spacing w:val="-1"/>
          <w:sz w:val="32"/>
          <w:szCs w:val="32"/>
        </w:rPr>
        <w:br/>
      </w:r>
      <w:r w:rsidRPr="00A371F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Use when</w:t>
      </w:r>
      <w:r w:rsidRPr="00A371F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you need to take a snapshot of an object.</w:t>
      </w:r>
    </w:p>
    <w:p w:rsidR="00A371F5" w:rsidRPr="00A371F5" w:rsidRDefault="00A371F5" w:rsidP="00A371F5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371F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Observer</w:t>
      </w:r>
      <w:r w:rsidRPr="00A371F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br/>
      </w:r>
      <w:r w:rsidRPr="00A371F5">
        <w:rPr>
          <w:rFonts w:ascii="Georgia" w:eastAsia="Times New Roman" w:hAnsi="Georgia" w:cs="Times New Roman"/>
          <w:color w:val="FF0000"/>
          <w:spacing w:val="-1"/>
          <w:sz w:val="32"/>
          <w:szCs w:val="32"/>
        </w:rPr>
        <w:t>When one object changes state, all its dependents are notified about that fact.</w:t>
      </w:r>
      <w:r w:rsidRPr="00A371F5">
        <w:rPr>
          <w:rFonts w:ascii="Georgia" w:eastAsia="Times New Roman" w:hAnsi="Georgia" w:cs="Times New Roman"/>
          <w:color w:val="FF0000"/>
          <w:spacing w:val="-1"/>
          <w:sz w:val="32"/>
          <w:szCs w:val="32"/>
        </w:rPr>
        <w:br/>
      </w:r>
      <w:r w:rsidRPr="00A371F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Use when</w:t>
      </w:r>
      <w:r w:rsidRPr="00A371F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a change to one object requires changing others.</w:t>
      </w:r>
    </w:p>
    <w:p w:rsidR="00A371F5" w:rsidRPr="00A371F5" w:rsidRDefault="00A371F5" w:rsidP="00A371F5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371F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State</w:t>
      </w:r>
      <w:r w:rsidRPr="00A371F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br/>
      </w:r>
      <w:r w:rsidRPr="00A371F5">
        <w:rPr>
          <w:rFonts w:ascii="Georgia" w:eastAsia="Times New Roman" w:hAnsi="Georgia" w:cs="Times New Roman"/>
          <w:color w:val="FF0000"/>
          <w:spacing w:val="-1"/>
          <w:sz w:val="32"/>
          <w:szCs w:val="32"/>
        </w:rPr>
        <w:t xml:space="preserve">Object is allow to change its </w:t>
      </w:r>
      <w:proofErr w:type="spellStart"/>
      <w:r w:rsidRPr="00A371F5">
        <w:rPr>
          <w:rFonts w:ascii="Georgia" w:eastAsia="Times New Roman" w:hAnsi="Georgia" w:cs="Times New Roman"/>
          <w:color w:val="FF0000"/>
          <w:spacing w:val="-1"/>
          <w:sz w:val="32"/>
          <w:szCs w:val="32"/>
        </w:rPr>
        <w:t>behaviour</w:t>
      </w:r>
      <w:proofErr w:type="spellEnd"/>
      <w:r w:rsidRPr="00A371F5">
        <w:rPr>
          <w:rFonts w:ascii="Georgia" w:eastAsia="Times New Roman" w:hAnsi="Georgia" w:cs="Times New Roman"/>
          <w:color w:val="FF0000"/>
          <w:spacing w:val="-1"/>
          <w:sz w:val="32"/>
          <w:szCs w:val="32"/>
        </w:rPr>
        <w:t xml:space="preserve"> when it’s internal state changes. It looks like the object is changing its class.</w:t>
      </w:r>
      <w:r w:rsidRPr="00A371F5">
        <w:rPr>
          <w:rFonts w:ascii="Georgia" w:eastAsia="Times New Roman" w:hAnsi="Georgia" w:cs="Times New Roman"/>
          <w:color w:val="FF0000"/>
          <w:spacing w:val="-1"/>
          <w:sz w:val="32"/>
          <w:szCs w:val="32"/>
        </w:rPr>
        <w:br/>
      </w:r>
      <w:r w:rsidRPr="00A371F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Use when</w:t>
      </w:r>
      <w:r w:rsidRPr="00A371F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: the object’s </w:t>
      </w:r>
      <w:proofErr w:type="spellStart"/>
      <w:r w:rsidRPr="00A371F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behaviour</w:t>
      </w:r>
      <w:proofErr w:type="spellEnd"/>
      <w:r w:rsidRPr="00A371F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depends on its state and its </w:t>
      </w:r>
      <w:proofErr w:type="spellStart"/>
      <w:r w:rsidRPr="00A371F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behaviour</w:t>
      </w:r>
      <w:proofErr w:type="spellEnd"/>
      <w:r w:rsidRPr="00A371F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changes in run-time depends on that state.</w:t>
      </w:r>
    </w:p>
    <w:p w:rsidR="00A371F5" w:rsidRPr="00A371F5" w:rsidRDefault="00A371F5" w:rsidP="00A371F5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371F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Strategy</w:t>
      </w:r>
      <w:r w:rsidRPr="00A371F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br/>
      </w:r>
      <w:proofErr w:type="gramStart"/>
      <w:r w:rsidRPr="00A371F5">
        <w:rPr>
          <w:rFonts w:ascii="Georgia" w:eastAsia="Times New Roman" w:hAnsi="Georgia" w:cs="Times New Roman"/>
          <w:color w:val="FF0000"/>
          <w:spacing w:val="-1"/>
          <w:sz w:val="32"/>
          <w:szCs w:val="32"/>
        </w:rPr>
        <w:t>It</w:t>
      </w:r>
      <w:proofErr w:type="gramEnd"/>
      <w:r w:rsidRPr="00A371F5">
        <w:rPr>
          <w:rFonts w:ascii="Georgia" w:eastAsia="Times New Roman" w:hAnsi="Georgia" w:cs="Times New Roman"/>
          <w:color w:val="FF0000"/>
          <w:spacing w:val="-1"/>
          <w:sz w:val="32"/>
          <w:szCs w:val="32"/>
        </w:rPr>
        <w:t xml:space="preserve"> lets to algorithm to be independent from clients that use it.</w:t>
      </w:r>
      <w:r w:rsidRPr="00A371F5">
        <w:rPr>
          <w:rFonts w:ascii="Georgia" w:eastAsia="Times New Roman" w:hAnsi="Georgia" w:cs="Times New Roman"/>
          <w:color w:val="FF0000"/>
          <w:spacing w:val="-1"/>
          <w:sz w:val="32"/>
          <w:szCs w:val="32"/>
        </w:rPr>
        <w:br/>
      </w:r>
      <w:r w:rsidRPr="00A371F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Use when</w:t>
      </w:r>
      <w:r w:rsidRPr="00A371F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: you have many classes that differ in their </w:t>
      </w:r>
      <w:proofErr w:type="spellStart"/>
      <w:r w:rsidRPr="00A371F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behaviour</w:t>
      </w:r>
      <w:proofErr w:type="spellEnd"/>
      <w:r w:rsidRPr="00A371F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. Strategies allow to configure a class with one of many </w:t>
      </w:r>
      <w:proofErr w:type="spellStart"/>
      <w:r w:rsidRPr="00A371F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behaviours</w:t>
      </w:r>
      <w:proofErr w:type="spellEnd"/>
      <w:r w:rsidRPr="00A371F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A371F5" w:rsidRPr="00A371F5" w:rsidRDefault="00A371F5" w:rsidP="00A371F5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371F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Template Method</w:t>
      </w:r>
      <w:r w:rsidRPr="00A371F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br/>
      </w:r>
      <w:r w:rsidRPr="00A371F5">
        <w:rPr>
          <w:rFonts w:ascii="Georgia" w:eastAsia="Times New Roman" w:hAnsi="Georgia" w:cs="Times New Roman"/>
          <w:color w:val="FF0000"/>
          <w:spacing w:val="-1"/>
          <w:sz w:val="32"/>
          <w:szCs w:val="32"/>
        </w:rPr>
        <w:t xml:space="preserve">Define the skeleton of an algorithm in an operation, deferring some steps to subclasses. Template Method lets subclasses </w:t>
      </w:r>
      <w:r w:rsidRPr="00A371F5">
        <w:rPr>
          <w:rFonts w:ascii="Georgia" w:eastAsia="Times New Roman" w:hAnsi="Georgia" w:cs="Times New Roman"/>
          <w:color w:val="FF0000"/>
          <w:spacing w:val="-1"/>
          <w:sz w:val="32"/>
          <w:szCs w:val="32"/>
        </w:rPr>
        <w:lastRenderedPageBreak/>
        <w:t>redefine certain steps of an algorithm without changing the algorithm’s structure.</w:t>
      </w:r>
      <w:r w:rsidRPr="00A371F5">
        <w:rPr>
          <w:rFonts w:ascii="Georgia" w:eastAsia="Times New Roman" w:hAnsi="Georgia" w:cs="Times New Roman"/>
          <w:color w:val="FF0000"/>
          <w:spacing w:val="-1"/>
          <w:sz w:val="32"/>
          <w:szCs w:val="32"/>
        </w:rPr>
        <w:br/>
      </w:r>
      <w:r w:rsidRPr="00A371F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Use when</w:t>
      </w:r>
      <w:r w:rsidRPr="00A371F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: you have to define steps of the algorithm once and let subclasses to implement its </w:t>
      </w:r>
      <w:proofErr w:type="spellStart"/>
      <w:r w:rsidRPr="00A371F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behaviour</w:t>
      </w:r>
      <w:proofErr w:type="spellEnd"/>
      <w:r w:rsidRPr="00A371F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A371F5" w:rsidRPr="00A371F5" w:rsidRDefault="00A371F5" w:rsidP="00A371F5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A371F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Visitor</w:t>
      </w:r>
      <w:r w:rsidRPr="00A371F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br/>
      </w:r>
      <w:r w:rsidRPr="00A371F5">
        <w:rPr>
          <w:rFonts w:ascii="Georgia" w:eastAsia="Times New Roman" w:hAnsi="Georgia" w:cs="Times New Roman"/>
          <w:color w:val="FF0000"/>
          <w:spacing w:val="-1"/>
          <w:sz w:val="32"/>
          <w:szCs w:val="32"/>
        </w:rPr>
        <w:t>Represent an operation to be performed on the elements of the structure. It lets you to define new operations without changing the classes of the elements.</w:t>
      </w:r>
      <w:r w:rsidRPr="00A371F5">
        <w:rPr>
          <w:rFonts w:ascii="Georgia" w:eastAsia="Times New Roman" w:hAnsi="Georgia" w:cs="Times New Roman"/>
          <w:color w:val="FF0000"/>
          <w:spacing w:val="-1"/>
          <w:sz w:val="32"/>
          <w:szCs w:val="32"/>
        </w:rPr>
        <w:br/>
      </w:r>
      <w:r w:rsidRPr="00A371F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Use when</w:t>
      </w:r>
      <w:r w:rsidRPr="00A371F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 an object structure includes many classes and you want to perform an operations on the elements of that structure that depend on their classes.</w:t>
      </w:r>
    </w:p>
    <w:p w:rsidR="00B75BD5" w:rsidRPr="00A371F5" w:rsidRDefault="00A371F5" w:rsidP="00A371F5">
      <w:pPr>
        <w:shd w:val="clear" w:color="auto" w:fill="FFFFFF"/>
        <w:spacing w:before="480" w:after="0" w:line="480" w:lineRule="atLeast"/>
        <w:ind w:left="360"/>
        <w:rPr>
          <w:rFonts w:ascii="Georgia" w:eastAsia="Times New Roman" w:hAnsi="Georgia" w:cs="Times New Roman"/>
          <w:color w:val="FF0000"/>
          <w:spacing w:val="-1"/>
          <w:sz w:val="32"/>
          <w:szCs w:val="32"/>
        </w:rPr>
      </w:pPr>
      <w:r w:rsidRPr="00A371F5">
        <w:rPr>
          <w:rFonts w:ascii="Georgia" w:eastAsia="Times New Roman" w:hAnsi="Georgia" w:cs="Times New Roman"/>
          <w:color w:val="FF0000"/>
          <w:spacing w:val="-1"/>
          <w:sz w:val="32"/>
          <w:szCs w:val="32"/>
        </w:rPr>
        <w:t>Related Patterns</w:t>
      </w:r>
    </w:p>
    <w:p w:rsidR="00A371F5" w:rsidRPr="00A371F5" w:rsidRDefault="00A371F5" w:rsidP="00A37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Georgia" w:eastAsia="Times New Roman" w:hAnsi="Georgia" w:cs="Arial"/>
          <w:color w:val="444444"/>
          <w:sz w:val="24"/>
          <w:szCs w:val="24"/>
        </w:rPr>
      </w:pPr>
      <w:hyperlink r:id="rId5" w:tooltip="Source of command objects and a series of processing objects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Chain of responsibility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, </w:t>
      </w:r>
      <w:hyperlink r:id="rId6" w:tooltip="Objects are used to represent actions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Command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, </w:t>
      </w:r>
      <w:hyperlink r:id="rId7" w:tooltip="Provides a unified interface to a set of interfaces in a subsystem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Mediator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, and </w:t>
      </w:r>
      <w:hyperlink r:id="rId8" w:tooltip="Observes the state of an object in a program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Observer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, address how you can decouple senders and receivers, but with different trade-offs. </w:t>
      </w:r>
      <w:hyperlink r:id="rId9" w:tooltip="Source of command objects and a series of processing objects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Chain of responsibility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passes a sender request along a chain of potential receivers. </w:t>
      </w:r>
      <w:hyperlink r:id="rId10" w:tooltip="Objects are used to represent actions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Command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normally specifies a sender-receiver connection with a subclass. </w:t>
      </w:r>
      <w:hyperlink r:id="rId11" w:tooltip="Provides a unified interface to a set of interfaces in a subsystem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Mediator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has senders and receivers reference each other indirectly. </w:t>
      </w:r>
      <w:hyperlink r:id="rId12" w:tooltip="Observes the state of an object in a program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Observer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defines a much decoupled interface that allows for multiple receivers to be configured at run-time.</w:t>
      </w:r>
    </w:p>
    <w:p w:rsidR="00A371F5" w:rsidRPr="00A371F5" w:rsidRDefault="00A371F5" w:rsidP="00A37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="Arial"/>
          <w:color w:val="444444"/>
          <w:sz w:val="24"/>
          <w:szCs w:val="24"/>
        </w:rPr>
      </w:pPr>
      <w:hyperlink r:id="rId13" w:tooltip="Source of command objects and a series of processing objects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Chain of responsibility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can use </w:t>
      </w:r>
      <w:hyperlink r:id="rId14" w:tooltip="Objects are used to represent actions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Command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to represent requests as objects.</w:t>
      </w:r>
    </w:p>
    <w:p w:rsidR="00A371F5" w:rsidRPr="00A371F5" w:rsidRDefault="00A371F5" w:rsidP="00A37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="Arial"/>
          <w:color w:val="444444"/>
          <w:sz w:val="24"/>
          <w:szCs w:val="24"/>
        </w:rPr>
      </w:pPr>
      <w:hyperlink r:id="rId15" w:tooltip="Source of command objects and a series of processing objects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Chain of responsibility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is often applied in conjunction with </w:t>
      </w:r>
      <w:hyperlink r:id="rId16" w:tooltip="Designed as a composition of one-or-more similar objects, all exhibiting similar functionality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Composite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. There, a component's parent can act as its successor.</w:t>
      </w:r>
    </w:p>
    <w:p w:rsidR="00A371F5" w:rsidRPr="00A371F5" w:rsidRDefault="00A371F5" w:rsidP="00A37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Georgia" w:eastAsia="Times New Roman" w:hAnsi="Georgia" w:cs="Arial"/>
          <w:color w:val="444444"/>
          <w:sz w:val="24"/>
          <w:szCs w:val="24"/>
        </w:rPr>
      </w:pPr>
      <w:hyperlink r:id="rId17" w:tooltip="Objects are used to represent actions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Command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and </w:t>
      </w:r>
      <w:hyperlink r:id="rId18" w:tooltip="Provides the ability to restore an object to its previous state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Memento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act as magic tokens to be passed around and invoked at a later time. In </w:t>
      </w:r>
      <w:hyperlink r:id="rId19" w:tooltip="Objects are used to represent actions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Command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, the token represents a request; in </w:t>
      </w:r>
      <w:hyperlink r:id="rId20" w:tooltip="Provides the ability to restore an object to its previous state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Memento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, it represents the internal state of an object at a particular time. Polymorphism is important to </w:t>
      </w:r>
      <w:hyperlink r:id="rId21" w:tooltip="Objects are used to represent actions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Command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, but not to </w:t>
      </w:r>
      <w:hyperlink r:id="rId22" w:tooltip="Provides the ability to restore an object to its previous state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Memento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because its interface is so narrow that a memento can only be passed as a value.</w:t>
      </w:r>
    </w:p>
    <w:p w:rsidR="00A371F5" w:rsidRPr="00A371F5" w:rsidRDefault="00A371F5" w:rsidP="00B902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Georgia" w:eastAsia="Times New Roman" w:hAnsi="Georgia" w:cs="Arial"/>
          <w:color w:val="444444"/>
          <w:sz w:val="24"/>
          <w:szCs w:val="24"/>
        </w:rPr>
      </w:pPr>
      <w:hyperlink r:id="rId23" w:tooltip="Objects are used to represent actions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Command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can use </w:t>
      </w:r>
      <w:hyperlink r:id="rId24" w:tooltip="Provides the ability to restore an object to its previous state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Memento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to maintain the state required for an undo operation.</w:t>
      </w:r>
    </w:p>
    <w:p w:rsidR="00A371F5" w:rsidRPr="00A371F5" w:rsidRDefault="00A371F5" w:rsidP="00A37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="Arial"/>
          <w:color w:val="444444"/>
          <w:sz w:val="24"/>
          <w:szCs w:val="24"/>
        </w:rPr>
      </w:pPr>
      <w:r w:rsidRPr="00A371F5">
        <w:rPr>
          <w:rFonts w:ascii="Georgia" w:eastAsia="Times New Roman" w:hAnsi="Georgia" w:cs="Arial"/>
          <w:color w:val="444444"/>
          <w:sz w:val="24"/>
          <w:szCs w:val="24"/>
        </w:rPr>
        <w:t>Macro</w:t>
      </w:r>
      <w:r w:rsidR="00B902D8">
        <w:rPr>
          <w:rFonts w:ascii="Georgia" w:eastAsia="Times New Roman" w:hAnsi="Georgia" w:cs="Arial"/>
          <w:color w:val="444444"/>
          <w:sz w:val="24"/>
          <w:szCs w:val="24"/>
        </w:rPr>
        <w:t xml:space="preserve"> </w:t>
      </w:r>
      <w:hyperlink r:id="rId25" w:tooltip="Objects are used to represent actions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Command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s can be implemented with </w:t>
      </w:r>
      <w:hyperlink r:id="rId26" w:tooltip="Designed as a composition of one-or-more similar objects, all exhibiting similar functionality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Composite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.</w:t>
      </w:r>
    </w:p>
    <w:p w:rsidR="00A371F5" w:rsidRPr="00A371F5" w:rsidRDefault="00A371F5" w:rsidP="00A37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="Arial"/>
          <w:color w:val="444444"/>
          <w:sz w:val="24"/>
          <w:szCs w:val="24"/>
        </w:rPr>
      </w:pPr>
      <w:r w:rsidRPr="00A371F5">
        <w:rPr>
          <w:rFonts w:ascii="Georgia" w:eastAsia="Times New Roman" w:hAnsi="Georgia" w:cs="Arial"/>
          <w:color w:val="444444"/>
          <w:sz w:val="24"/>
          <w:szCs w:val="24"/>
        </w:rPr>
        <w:t>A </w:t>
      </w:r>
      <w:hyperlink r:id="rId27" w:tooltip="Objects are used to represent actions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Command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that must be copied before being placed on a history list acts as a </w:t>
      </w:r>
      <w:hyperlink r:id="rId28" w:tooltip="Being cloned to produce new objects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Prototype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.</w:t>
      </w:r>
    </w:p>
    <w:p w:rsidR="00A371F5" w:rsidRPr="00A371F5" w:rsidRDefault="00A371F5" w:rsidP="00A37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="Arial"/>
          <w:color w:val="444444"/>
          <w:sz w:val="24"/>
          <w:szCs w:val="24"/>
        </w:rPr>
      </w:pPr>
      <w:hyperlink r:id="rId29" w:tooltip="The basic idea is to implement a specialized computer language to rapidly solve a defined class of problems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Interpreter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can use </w:t>
      </w:r>
      <w:hyperlink r:id="rId30" w:tooltip="Represent the state of an object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State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to define parsing contexts.</w:t>
      </w:r>
    </w:p>
    <w:p w:rsidR="00A371F5" w:rsidRPr="00A371F5" w:rsidRDefault="00A371F5" w:rsidP="00A37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="Arial"/>
          <w:color w:val="444444"/>
          <w:sz w:val="24"/>
          <w:szCs w:val="24"/>
        </w:rPr>
      </w:pPr>
      <w:r w:rsidRPr="00A371F5">
        <w:rPr>
          <w:rFonts w:ascii="Georgia" w:eastAsia="Times New Roman" w:hAnsi="Georgia" w:cs="Arial"/>
          <w:color w:val="444444"/>
          <w:sz w:val="24"/>
          <w:szCs w:val="24"/>
        </w:rPr>
        <w:lastRenderedPageBreak/>
        <w:t>The abstract syntax tree of </w:t>
      </w:r>
      <w:hyperlink r:id="rId31" w:tooltip="The basic idea is to implement a specialized computer language to rapidly solve a defined class of problems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Interpreter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is</w:t>
      </w:r>
      <w:r w:rsidR="00B902D8">
        <w:rPr>
          <w:rFonts w:ascii="Georgia" w:eastAsia="Times New Roman" w:hAnsi="Georgia" w:cs="Arial"/>
          <w:color w:val="444444"/>
          <w:sz w:val="24"/>
          <w:szCs w:val="24"/>
        </w:rPr>
        <w:t xml:space="preserve"> </w:t>
      </w:r>
      <w:r w:rsidRPr="00A371F5">
        <w:rPr>
          <w:rFonts w:ascii="Georgia" w:eastAsia="Times New Roman" w:hAnsi="Georgia" w:cs="Arial"/>
          <w:color w:val="444444"/>
          <w:sz w:val="24"/>
          <w:szCs w:val="24"/>
        </w:rPr>
        <w:t>a </w:t>
      </w:r>
      <w:hyperlink r:id="rId32" w:tooltip="Designed as a composition of one-or-more similar objects, all exhibiting similar functionality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Composite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(therefore </w:t>
      </w:r>
      <w:hyperlink r:id="rId33" w:tooltip="Used to access the elements of an aggregate object sequentially without exposing its underlying representation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Iterator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and </w:t>
      </w:r>
      <w:hyperlink r:id="rId34" w:tooltip="A way of separating an algorithm from an object structure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Visitor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are also applicable).</w:t>
      </w:r>
    </w:p>
    <w:p w:rsidR="00A371F5" w:rsidRPr="00A371F5" w:rsidRDefault="00A371F5" w:rsidP="00A37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="Arial"/>
          <w:color w:val="444444"/>
          <w:sz w:val="24"/>
          <w:szCs w:val="24"/>
        </w:rPr>
      </w:pPr>
      <w:r w:rsidRPr="00A371F5">
        <w:rPr>
          <w:rFonts w:ascii="Georgia" w:eastAsia="Times New Roman" w:hAnsi="Georgia" w:cs="Arial"/>
          <w:color w:val="444444"/>
          <w:sz w:val="24"/>
          <w:szCs w:val="24"/>
        </w:rPr>
        <w:t>Terminal symbols within </w:t>
      </w:r>
      <w:hyperlink r:id="rId35" w:tooltip="The basic idea is to implement a specialized computer language to rapidly solve a defined class of problems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Interpreter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's abstract syntax tree can be shared with </w:t>
      </w:r>
      <w:hyperlink r:id="rId36" w:tooltip="When many objects must be manipulated and these cannot afford to have extraneous data, flyweight is appropriate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Flyweight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.</w:t>
      </w:r>
    </w:p>
    <w:p w:rsidR="00A371F5" w:rsidRPr="00A371F5" w:rsidRDefault="00A371F5" w:rsidP="00A37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="Arial"/>
          <w:color w:val="444444"/>
          <w:sz w:val="24"/>
          <w:szCs w:val="24"/>
        </w:rPr>
      </w:pPr>
      <w:hyperlink r:id="rId37" w:tooltip="Used to access the elements of an aggregate object sequentially without exposing its underlying representation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Iterator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can traverse a </w:t>
      </w:r>
      <w:hyperlink r:id="rId38" w:tooltip="Designed as a composition of one-or-more similar objects, all exhibiting similar functionality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Composite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. </w:t>
      </w:r>
      <w:hyperlink r:id="rId39" w:tooltip="A way of separating an algorithm from an object structure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Visitor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can apply an operation over a </w:t>
      </w:r>
      <w:hyperlink r:id="rId40" w:tooltip="Designed as a composition of one-or-more similar objects, all exhibiting similar functionality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Composite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.</w:t>
      </w:r>
    </w:p>
    <w:p w:rsidR="00A371F5" w:rsidRPr="00A371F5" w:rsidRDefault="00A371F5" w:rsidP="00B902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Georgia" w:eastAsia="Times New Roman" w:hAnsi="Georgia" w:cs="Arial"/>
          <w:color w:val="444444"/>
          <w:sz w:val="24"/>
          <w:szCs w:val="24"/>
        </w:rPr>
      </w:pPr>
      <w:r w:rsidRPr="00A371F5">
        <w:rPr>
          <w:rFonts w:ascii="Georgia" w:eastAsia="Times New Roman" w:hAnsi="Georgia" w:cs="Arial"/>
          <w:color w:val="444444"/>
          <w:sz w:val="24"/>
          <w:szCs w:val="24"/>
        </w:rPr>
        <w:t>Polymorphic </w:t>
      </w:r>
      <w:hyperlink r:id="rId41" w:tooltip="Used to access the elements of an aggregate object sequentially without exposing its underlying representation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Iterator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s rely on </w:t>
      </w:r>
      <w:hyperlink r:id="rId42" w:tooltip="Defines a separate method for creating the objects, which subclasses can then override to specify the derived type of product that will be created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Factory Method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s to instantiate the appropriate </w:t>
      </w:r>
      <w:hyperlink r:id="rId43" w:tooltip="Used to access the elements of an aggregate object sequentially without exposing its underlying representation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Iterator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subclass.</w:t>
      </w:r>
    </w:p>
    <w:p w:rsidR="00A371F5" w:rsidRPr="00A371F5" w:rsidRDefault="00A371F5" w:rsidP="00B902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Georgia" w:eastAsia="Times New Roman" w:hAnsi="Georgia" w:cs="Arial"/>
          <w:color w:val="444444"/>
          <w:sz w:val="24"/>
          <w:szCs w:val="24"/>
        </w:rPr>
      </w:pPr>
      <w:hyperlink r:id="rId44" w:tooltip="Provides a unified interface to a set of interfaces in a subsystem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Mediator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and </w:t>
      </w:r>
      <w:hyperlink r:id="rId45" w:tooltip="Observes the state of an object in a program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Observer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are competing patterns. The difference between them is that </w:t>
      </w:r>
      <w:hyperlink r:id="rId46" w:tooltip="Observes the state of an object in a program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Observer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distributes communication by introducing "observer" and "subject" objects, whereas a </w:t>
      </w:r>
      <w:hyperlink r:id="rId47" w:tooltip="Provides a unified interface to a set of interfaces in a subsystem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Mediator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 xml:space="preserve"> object encapsulates the communication between other objects. </w:t>
      </w:r>
      <w:r w:rsidR="00B902D8">
        <w:rPr>
          <w:rFonts w:ascii="Georgia" w:eastAsia="Times New Roman" w:hAnsi="Georgia" w:cs="Arial"/>
          <w:color w:val="444444"/>
          <w:sz w:val="24"/>
          <w:szCs w:val="24"/>
        </w:rPr>
        <w:t>I</w:t>
      </w:r>
      <w:r w:rsidRPr="00A371F5">
        <w:rPr>
          <w:rFonts w:ascii="Georgia" w:eastAsia="Times New Roman" w:hAnsi="Georgia" w:cs="Arial"/>
          <w:color w:val="444444"/>
          <w:sz w:val="24"/>
          <w:szCs w:val="24"/>
        </w:rPr>
        <w:t>t easier to make reusable </w:t>
      </w:r>
      <w:hyperlink r:id="rId48" w:tooltip="Observes the state of an object in a program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Observer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s and Subjects than to make reusable </w:t>
      </w:r>
      <w:hyperlink r:id="rId49" w:tooltip="Provides a unified interface to a set of interfaces in a subsystem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Mediator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s.</w:t>
      </w:r>
    </w:p>
    <w:p w:rsidR="00A371F5" w:rsidRPr="00A371F5" w:rsidRDefault="00A371F5" w:rsidP="00B902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Georgia" w:eastAsia="Times New Roman" w:hAnsi="Georgia" w:cs="Arial"/>
          <w:color w:val="444444"/>
          <w:sz w:val="24"/>
          <w:szCs w:val="24"/>
        </w:rPr>
      </w:pPr>
      <w:r w:rsidRPr="00A371F5">
        <w:rPr>
          <w:rFonts w:ascii="Georgia" w:eastAsia="Times New Roman" w:hAnsi="Georgia" w:cs="Arial"/>
          <w:color w:val="444444"/>
          <w:sz w:val="24"/>
          <w:szCs w:val="24"/>
        </w:rPr>
        <w:t>On the other hand, </w:t>
      </w:r>
      <w:hyperlink r:id="rId50" w:tooltip="Provides a unified interface to a set of interfaces in a subsystem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Mediator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can leverage </w:t>
      </w:r>
      <w:hyperlink r:id="rId51" w:tooltip="Observes the state of an object in a program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Observer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for dynamically registering colleagues and communicating with them.</w:t>
      </w:r>
    </w:p>
    <w:p w:rsidR="00A371F5" w:rsidRPr="00A371F5" w:rsidRDefault="00A371F5" w:rsidP="00B902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Georgia" w:eastAsia="Times New Roman" w:hAnsi="Georgia" w:cs="Arial"/>
          <w:color w:val="444444"/>
          <w:sz w:val="24"/>
          <w:szCs w:val="24"/>
        </w:rPr>
      </w:pPr>
      <w:hyperlink r:id="rId52" w:tooltip="Provides a unified interface to a set of interfaces in a subsystem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Mediator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is similar to </w:t>
      </w:r>
      <w:hyperlink r:id="rId53" w:tooltip="Provides a simplified interface to a larger body of code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Facade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in that it abstracts functionality of existing classes. </w:t>
      </w:r>
      <w:hyperlink r:id="rId54" w:tooltip="Provides a unified interface to a set of interfaces in a subsystem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Mediator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abstracts/centralizes arbitrary communication between colleague objects, it routinely "adds value", and it is known/referenced by the colleague objects (i.e. it defines a multidirectional protocol). In contrast, </w:t>
      </w:r>
      <w:hyperlink r:id="rId55" w:tooltip="Provides a simplified interface to a larger body of code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Facade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defines a simpler interface to a subsystem, it doesn't add new functionality, and it is not known by the subsystem classes (i.e. it defines a unidirectional protocol where it makes requests of the subsystem classes but not vice versa).</w:t>
      </w:r>
    </w:p>
    <w:p w:rsidR="00A371F5" w:rsidRPr="00A371F5" w:rsidRDefault="00A371F5" w:rsidP="00B902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Georgia" w:eastAsia="Times New Roman" w:hAnsi="Georgia" w:cs="Arial"/>
          <w:color w:val="444444"/>
          <w:sz w:val="24"/>
          <w:szCs w:val="24"/>
        </w:rPr>
      </w:pPr>
      <w:hyperlink r:id="rId56" w:tooltip="Provides the ability to restore an object to its previous state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Memento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is often used in conjunction with </w:t>
      </w:r>
      <w:hyperlink r:id="rId57" w:tooltip="Used to access the elements of an aggregate object sequentially without exposing its underlying representation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Iterator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. An </w:t>
      </w:r>
      <w:hyperlink r:id="rId58" w:tooltip="Used to access the elements of an aggregate object sequentially without exposing its underlying representation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Iterator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can use a </w:t>
      </w:r>
      <w:hyperlink r:id="rId59" w:tooltip="Provides the ability to restore an object to its previous state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Memento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to capture the state of an iteration. The </w:t>
      </w:r>
      <w:hyperlink r:id="rId60" w:tooltip="Used to access the elements of an aggregate object sequentially without exposing its underlying representation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Iterator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stores the </w:t>
      </w:r>
      <w:hyperlink r:id="rId61" w:tooltip="Provides the ability to restore an object to its previous state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Memento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internally.</w:t>
      </w:r>
    </w:p>
    <w:p w:rsidR="00A371F5" w:rsidRPr="00A371F5" w:rsidRDefault="00A371F5" w:rsidP="00A37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="Arial"/>
          <w:color w:val="444444"/>
          <w:sz w:val="24"/>
          <w:szCs w:val="24"/>
        </w:rPr>
      </w:pPr>
      <w:hyperlink r:id="rId62" w:tooltip="Represent the state of an object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State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is like </w:t>
      </w:r>
      <w:hyperlink r:id="rId63" w:tooltip="Algorithms can be selected on-the-fly at runtime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Strategy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except in its intent.</w:t>
      </w:r>
    </w:p>
    <w:p w:rsidR="00A371F5" w:rsidRPr="00A371F5" w:rsidRDefault="00A371F5" w:rsidP="00A37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="Arial"/>
          <w:color w:val="444444"/>
          <w:sz w:val="24"/>
          <w:szCs w:val="24"/>
        </w:rPr>
      </w:pPr>
      <w:hyperlink r:id="rId64" w:tooltip="When many objects must be manipulated and these cannot afford to have extraneous data, flyweight is appropriate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Flyweight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explains when and how </w:t>
      </w:r>
      <w:hyperlink r:id="rId65" w:tooltip="Represent the state of an object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State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objects can be shared.</w:t>
      </w:r>
    </w:p>
    <w:p w:rsidR="00A371F5" w:rsidRPr="00A371F5" w:rsidRDefault="00A371F5" w:rsidP="00A37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="Arial"/>
          <w:color w:val="444444"/>
          <w:sz w:val="24"/>
          <w:szCs w:val="24"/>
        </w:rPr>
      </w:pPr>
      <w:hyperlink r:id="rId66" w:tooltip="Represent the state of an object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State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objects are often </w:t>
      </w:r>
      <w:hyperlink r:id="rId67" w:tooltip="Restricts instantiation of a class to one object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Singleton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s.</w:t>
      </w:r>
    </w:p>
    <w:p w:rsidR="00A371F5" w:rsidRPr="00A371F5" w:rsidRDefault="00A371F5" w:rsidP="00A37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="Arial"/>
          <w:color w:val="444444"/>
          <w:sz w:val="24"/>
          <w:szCs w:val="24"/>
        </w:rPr>
      </w:pPr>
      <w:hyperlink r:id="rId68" w:tooltip="Algorithms can be selected on-the-fly at runtime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Strategy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lets you change the guts of an object. </w:t>
      </w:r>
      <w:hyperlink r:id="rId69" w:tooltip="Allows new/additional behavior to be added to an existing method of an object dynamically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Decorator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lets you change the skin.</w:t>
      </w:r>
    </w:p>
    <w:p w:rsidR="00A371F5" w:rsidRPr="00A371F5" w:rsidRDefault="00A371F5" w:rsidP="00A37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="Arial"/>
          <w:color w:val="444444"/>
          <w:sz w:val="24"/>
          <w:szCs w:val="24"/>
        </w:rPr>
      </w:pPr>
      <w:hyperlink r:id="rId70" w:tooltip="Algorithms can be selected on-the-fly at runtime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Strategy</w:t>
        </w:r>
      </w:hyperlink>
      <w:r w:rsidR="00F741DB">
        <w:rPr>
          <w:rFonts w:ascii="Georgia" w:eastAsia="Times New Roman" w:hAnsi="Georgia" w:cs="Arial"/>
          <w:color w:val="444444"/>
          <w:sz w:val="24"/>
          <w:szCs w:val="24"/>
        </w:rPr>
        <w:t xml:space="preserve"> is to algorithm </w:t>
      </w:r>
      <w:r w:rsidRPr="00A371F5">
        <w:rPr>
          <w:rFonts w:ascii="Georgia" w:eastAsia="Times New Roman" w:hAnsi="Georgia" w:cs="Arial"/>
          <w:color w:val="444444"/>
          <w:sz w:val="24"/>
          <w:szCs w:val="24"/>
        </w:rPr>
        <w:t>as </w:t>
      </w:r>
      <w:hyperlink r:id="rId71" w:tooltip="Separate the construction of a complex object from its representation so that the same construction process can create different representations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Builder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is to creation.</w:t>
      </w:r>
    </w:p>
    <w:p w:rsidR="00A371F5" w:rsidRPr="00A371F5" w:rsidRDefault="00A371F5" w:rsidP="00B902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Georgia" w:eastAsia="Times New Roman" w:hAnsi="Georgia" w:cs="Arial"/>
          <w:color w:val="444444"/>
          <w:sz w:val="24"/>
          <w:szCs w:val="24"/>
        </w:rPr>
      </w:pPr>
      <w:hyperlink r:id="rId72" w:tooltip="Algorithms can be selected on-the-fly at runtime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Strategy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has 2 different implementations, the first is similar to </w:t>
      </w:r>
      <w:hyperlink r:id="rId73" w:tooltip="Represent the state of an object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State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. The difference is in binding times (</w:t>
      </w:r>
      <w:hyperlink r:id="rId74" w:tooltip="Algorithms can be selected on-the-fly at runtime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Strategy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is a bind-once pattern, whereas </w:t>
      </w:r>
      <w:hyperlink r:id="rId75" w:tooltip="Represent the state of an object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State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is more dynamic).</w:t>
      </w:r>
    </w:p>
    <w:p w:rsidR="00A371F5" w:rsidRPr="00A371F5" w:rsidRDefault="00A371F5" w:rsidP="00A37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="Arial"/>
          <w:color w:val="444444"/>
          <w:sz w:val="24"/>
          <w:szCs w:val="24"/>
        </w:rPr>
      </w:pPr>
      <w:hyperlink r:id="rId76" w:tooltip="Algorithms can be selected on-the-fly at runtime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Strategy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is like </w:t>
      </w:r>
      <w:hyperlink r:id="rId77" w:tooltip="A template method defines the skeleton of an algorithm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Template method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except in its granularity.</w:t>
      </w:r>
    </w:p>
    <w:p w:rsidR="00A371F5" w:rsidRPr="00A371F5" w:rsidRDefault="00A371F5" w:rsidP="00B902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Georgia" w:eastAsia="Times New Roman" w:hAnsi="Georgia" w:cs="Arial"/>
          <w:color w:val="444444"/>
          <w:sz w:val="24"/>
          <w:szCs w:val="24"/>
        </w:rPr>
      </w:pPr>
      <w:hyperlink r:id="rId78" w:tooltip="A template method defines the skeleton of an algorithm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Template method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uses inheritance to vary part of an algorithm. </w:t>
      </w:r>
      <w:hyperlink r:id="rId79" w:tooltip="Algorithms can be selected on-the-fly at runtime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Strategy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uses delegation to vary the entire algorithm.</w:t>
      </w:r>
    </w:p>
    <w:p w:rsidR="00A371F5" w:rsidRPr="00A371F5" w:rsidRDefault="00A371F5" w:rsidP="00A371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="Arial"/>
          <w:color w:val="444444"/>
          <w:sz w:val="24"/>
          <w:szCs w:val="24"/>
        </w:rPr>
      </w:pPr>
      <w:r w:rsidRPr="00A371F5">
        <w:rPr>
          <w:rFonts w:ascii="Georgia" w:eastAsia="Times New Roman" w:hAnsi="Georgia" w:cs="Arial"/>
          <w:color w:val="444444"/>
          <w:sz w:val="24"/>
          <w:szCs w:val="24"/>
        </w:rPr>
        <w:t>The </w:t>
      </w:r>
      <w:hyperlink r:id="rId80" w:tooltip="A way of separating an algorithm from an object structure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Visitor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pattern is like a more powerful </w:t>
      </w:r>
      <w:hyperlink r:id="rId81" w:tooltip="Objects are used to represent actions." w:history="1">
        <w:r w:rsidRPr="00A371F5">
          <w:rPr>
            <w:rFonts w:ascii="Georgia" w:eastAsia="Times New Roman" w:hAnsi="Georgia" w:cs="Arial"/>
            <w:b/>
            <w:bCs/>
            <w:color w:val="444444"/>
            <w:sz w:val="24"/>
            <w:szCs w:val="24"/>
          </w:rPr>
          <w:t>Command</w:t>
        </w:r>
      </w:hyperlink>
      <w:r w:rsidRPr="00A371F5">
        <w:rPr>
          <w:rFonts w:ascii="Georgia" w:eastAsia="Times New Roman" w:hAnsi="Georgia" w:cs="Arial"/>
          <w:color w:val="444444"/>
          <w:sz w:val="24"/>
          <w:szCs w:val="24"/>
        </w:rPr>
        <w:t> pattern because the visitor may initiate whatever is appropriate for the kind of object it encounters.</w:t>
      </w:r>
    </w:p>
    <w:p w:rsidR="008D71E9" w:rsidRDefault="008D71E9" w:rsidP="00A371F5">
      <w:pPr>
        <w:spacing w:line="276" w:lineRule="auto"/>
        <w:rPr>
          <w:rFonts w:ascii="Georgia" w:hAnsi="Georgia"/>
        </w:rPr>
      </w:pPr>
    </w:p>
    <w:p w:rsidR="008D71E9" w:rsidRDefault="008D71E9" w:rsidP="00A371F5">
      <w:pPr>
        <w:spacing w:line="276" w:lineRule="auto"/>
        <w:rPr>
          <w:rFonts w:ascii="Georgia" w:hAnsi="Georgia"/>
        </w:rPr>
      </w:pPr>
    </w:p>
    <w:p w:rsidR="008D71E9" w:rsidRPr="008D71E9" w:rsidRDefault="008D71E9" w:rsidP="00A371F5">
      <w:pPr>
        <w:spacing w:line="276" w:lineRule="auto"/>
        <w:rPr>
          <w:rFonts w:ascii="Georgia" w:hAnsi="Georgia"/>
          <w:color w:val="FF0000"/>
        </w:rPr>
      </w:pPr>
      <w:bookmarkStart w:id="0" w:name="_GoBack"/>
      <w:r w:rsidRPr="008D71E9">
        <w:rPr>
          <w:rFonts w:ascii="Georgia" w:hAnsi="Georgia"/>
          <w:color w:val="FF0000"/>
        </w:rPr>
        <w:lastRenderedPageBreak/>
        <w:t>Code review</w:t>
      </w:r>
    </w:p>
    <w:bookmarkEnd w:id="0"/>
    <w:p w:rsidR="008D71E9" w:rsidRDefault="008D71E9" w:rsidP="00A371F5">
      <w:pPr>
        <w:spacing w:line="276" w:lineRule="auto"/>
        <w:rPr>
          <w:rFonts w:ascii="Georgia" w:hAnsi="Georgia"/>
        </w:rPr>
      </w:pPr>
      <w:proofErr w:type="spellStart"/>
      <w:r>
        <w:rPr>
          <w:rFonts w:ascii="Georgia" w:hAnsi="Georgia"/>
        </w:rPr>
        <w:t>Embold</w:t>
      </w:r>
      <w:proofErr w:type="spellEnd"/>
    </w:p>
    <w:p w:rsidR="008D71E9" w:rsidRDefault="008D71E9" w:rsidP="00A371F5">
      <w:pPr>
        <w:spacing w:line="276" w:lineRule="auto"/>
        <w:rPr>
          <w:rFonts w:ascii="Georgia" w:hAnsi="Georgia"/>
        </w:rPr>
      </w:pPr>
      <w:proofErr w:type="spellStart"/>
      <w:r>
        <w:rPr>
          <w:rFonts w:ascii="Georgia" w:hAnsi="Georgia"/>
        </w:rPr>
        <w:t>Sonarcloud</w:t>
      </w:r>
      <w:proofErr w:type="spellEnd"/>
    </w:p>
    <w:p w:rsidR="008D71E9" w:rsidRDefault="008D71E9" w:rsidP="00A371F5">
      <w:pPr>
        <w:spacing w:line="276" w:lineRule="auto"/>
        <w:rPr>
          <w:rFonts w:ascii="Georgia" w:hAnsi="Georgia"/>
        </w:rPr>
      </w:pPr>
      <w:proofErr w:type="spellStart"/>
      <w:r>
        <w:rPr>
          <w:rFonts w:ascii="Georgia" w:hAnsi="Georgia"/>
        </w:rPr>
        <w:t>Cppcheck</w:t>
      </w:r>
      <w:proofErr w:type="spellEnd"/>
    </w:p>
    <w:p w:rsidR="008D71E9" w:rsidRDefault="008D71E9" w:rsidP="00A371F5">
      <w:pPr>
        <w:spacing w:line="276" w:lineRule="auto"/>
        <w:rPr>
          <w:rFonts w:ascii="Georgia" w:hAnsi="Georgia"/>
        </w:rPr>
      </w:pPr>
      <w:proofErr w:type="spellStart"/>
      <w:r>
        <w:rPr>
          <w:rFonts w:ascii="Georgia" w:hAnsi="Georgia"/>
        </w:rPr>
        <w:t>Smallcode</w:t>
      </w:r>
      <w:proofErr w:type="spellEnd"/>
    </w:p>
    <w:p w:rsidR="008D71E9" w:rsidRPr="00A371F5" w:rsidRDefault="008D71E9" w:rsidP="00A371F5">
      <w:pPr>
        <w:spacing w:line="276" w:lineRule="auto"/>
        <w:rPr>
          <w:rFonts w:ascii="Georgia" w:hAnsi="Georgia"/>
        </w:rPr>
      </w:pPr>
      <w:proofErr w:type="spellStart"/>
      <w:r>
        <w:rPr>
          <w:rFonts w:ascii="Georgia" w:hAnsi="Georgia"/>
        </w:rPr>
        <w:t>Deepsource</w:t>
      </w:r>
      <w:proofErr w:type="spellEnd"/>
      <w:r>
        <w:rPr>
          <w:rFonts w:ascii="Georgia" w:hAnsi="Georgia"/>
        </w:rPr>
        <w:t xml:space="preserve"> </w:t>
      </w:r>
    </w:p>
    <w:sectPr w:rsidR="008D71E9" w:rsidRPr="00A37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710E"/>
    <w:multiLevelType w:val="hybridMultilevel"/>
    <w:tmpl w:val="FA460A54"/>
    <w:lvl w:ilvl="0" w:tplc="F008EB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04AB3"/>
    <w:multiLevelType w:val="multilevel"/>
    <w:tmpl w:val="F4D425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F5"/>
    <w:rsid w:val="008D71E9"/>
    <w:rsid w:val="00A371F5"/>
    <w:rsid w:val="00B75BD5"/>
    <w:rsid w:val="00B902D8"/>
    <w:rsid w:val="00E07143"/>
    <w:rsid w:val="00F7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55E74-FB8C-4272-BADE-D9B8BF99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7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1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gy">
    <w:name w:val="gy"/>
    <w:basedOn w:val="Normal"/>
    <w:rsid w:val="00A37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71F5"/>
    <w:rPr>
      <w:b/>
      <w:bCs/>
    </w:rPr>
  </w:style>
  <w:style w:type="character" w:styleId="Emphasis">
    <w:name w:val="Emphasis"/>
    <w:basedOn w:val="DefaultParagraphFont"/>
    <w:uiPriority w:val="20"/>
    <w:qFormat/>
    <w:rsid w:val="00A371F5"/>
    <w:rPr>
      <w:i/>
      <w:iCs/>
    </w:rPr>
  </w:style>
  <w:style w:type="paragraph" w:styleId="ListParagraph">
    <w:name w:val="List Paragraph"/>
    <w:basedOn w:val="Normal"/>
    <w:uiPriority w:val="34"/>
    <w:qFormat/>
    <w:rsid w:val="00A371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71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7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ourcemaking.com/design_patterns/composite" TargetMode="External"/><Relationship Id="rId21" Type="http://schemas.openxmlformats.org/officeDocument/2006/relationships/hyperlink" Target="https://sourcemaking.com/design_patterns/command" TargetMode="External"/><Relationship Id="rId42" Type="http://schemas.openxmlformats.org/officeDocument/2006/relationships/hyperlink" Target="https://sourcemaking.com/design_patterns/factory_method" TargetMode="External"/><Relationship Id="rId47" Type="http://schemas.openxmlformats.org/officeDocument/2006/relationships/hyperlink" Target="https://sourcemaking.com/design_patterns/mediator" TargetMode="External"/><Relationship Id="rId63" Type="http://schemas.openxmlformats.org/officeDocument/2006/relationships/hyperlink" Target="https://sourcemaking.com/design_patterns/strategy" TargetMode="External"/><Relationship Id="rId68" Type="http://schemas.openxmlformats.org/officeDocument/2006/relationships/hyperlink" Target="https://sourcemaking.com/design_patterns/strategy" TargetMode="External"/><Relationship Id="rId16" Type="http://schemas.openxmlformats.org/officeDocument/2006/relationships/hyperlink" Target="https://sourcemaking.com/design_patterns/composite" TargetMode="External"/><Relationship Id="rId11" Type="http://schemas.openxmlformats.org/officeDocument/2006/relationships/hyperlink" Target="https://sourcemaking.com/design_patterns/mediator" TargetMode="External"/><Relationship Id="rId32" Type="http://schemas.openxmlformats.org/officeDocument/2006/relationships/hyperlink" Target="https://sourcemaking.com/design_patterns/composite" TargetMode="External"/><Relationship Id="rId37" Type="http://schemas.openxmlformats.org/officeDocument/2006/relationships/hyperlink" Target="https://sourcemaking.com/design_patterns/iterator" TargetMode="External"/><Relationship Id="rId53" Type="http://schemas.openxmlformats.org/officeDocument/2006/relationships/hyperlink" Target="https://sourcemaking.com/design_patterns/facade" TargetMode="External"/><Relationship Id="rId58" Type="http://schemas.openxmlformats.org/officeDocument/2006/relationships/hyperlink" Target="https://sourcemaking.com/design_patterns/iterator" TargetMode="External"/><Relationship Id="rId74" Type="http://schemas.openxmlformats.org/officeDocument/2006/relationships/hyperlink" Target="https://sourcemaking.com/design_patterns/strategy" TargetMode="External"/><Relationship Id="rId79" Type="http://schemas.openxmlformats.org/officeDocument/2006/relationships/hyperlink" Target="https://sourcemaking.com/design_patterns/strategy" TargetMode="External"/><Relationship Id="rId5" Type="http://schemas.openxmlformats.org/officeDocument/2006/relationships/hyperlink" Target="https://sourcemaking.com/design_patterns/chain_of_responsibility" TargetMode="External"/><Relationship Id="rId61" Type="http://schemas.openxmlformats.org/officeDocument/2006/relationships/hyperlink" Target="https://sourcemaking.com/design_patterns/memento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sourcemaking.com/design_patterns/command" TargetMode="External"/><Relationship Id="rId14" Type="http://schemas.openxmlformats.org/officeDocument/2006/relationships/hyperlink" Target="https://sourcemaking.com/design_patterns/command" TargetMode="External"/><Relationship Id="rId22" Type="http://schemas.openxmlformats.org/officeDocument/2006/relationships/hyperlink" Target="https://sourcemaking.com/design_patterns/memento" TargetMode="External"/><Relationship Id="rId27" Type="http://schemas.openxmlformats.org/officeDocument/2006/relationships/hyperlink" Target="https://sourcemaking.com/design_patterns/command" TargetMode="External"/><Relationship Id="rId30" Type="http://schemas.openxmlformats.org/officeDocument/2006/relationships/hyperlink" Target="https://sourcemaking.com/design_patterns/state" TargetMode="External"/><Relationship Id="rId35" Type="http://schemas.openxmlformats.org/officeDocument/2006/relationships/hyperlink" Target="https://sourcemaking.com/design_patterns/interpreter" TargetMode="External"/><Relationship Id="rId43" Type="http://schemas.openxmlformats.org/officeDocument/2006/relationships/hyperlink" Target="https://sourcemaking.com/design_patterns/iterator" TargetMode="External"/><Relationship Id="rId48" Type="http://schemas.openxmlformats.org/officeDocument/2006/relationships/hyperlink" Target="https://sourcemaking.com/design_patterns/observer" TargetMode="External"/><Relationship Id="rId56" Type="http://schemas.openxmlformats.org/officeDocument/2006/relationships/hyperlink" Target="https://sourcemaking.com/design_patterns/memento" TargetMode="External"/><Relationship Id="rId64" Type="http://schemas.openxmlformats.org/officeDocument/2006/relationships/hyperlink" Target="https://sourcemaking.com/design_patterns/flyweight" TargetMode="External"/><Relationship Id="rId69" Type="http://schemas.openxmlformats.org/officeDocument/2006/relationships/hyperlink" Target="https://sourcemaking.com/design_patterns/decorator" TargetMode="External"/><Relationship Id="rId77" Type="http://schemas.openxmlformats.org/officeDocument/2006/relationships/hyperlink" Target="https://sourcemaking.com/design_patterns/template_method" TargetMode="External"/><Relationship Id="rId8" Type="http://schemas.openxmlformats.org/officeDocument/2006/relationships/hyperlink" Target="https://sourcemaking.com/design_patterns/observer" TargetMode="External"/><Relationship Id="rId51" Type="http://schemas.openxmlformats.org/officeDocument/2006/relationships/hyperlink" Target="https://sourcemaking.com/design_patterns/observer" TargetMode="External"/><Relationship Id="rId72" Type="http://schemas.openxmlformats.org/officeDocument/2006/relationships/hyperlink" Target="https://sourcemaking.com/design_patterns/strategy" TargetMode="External"/><Relationship Id="rId80" Type="http://schemas.openxmlformats.org/officeDocument/2006/relationships/hyperlink" Target="https://sourcemaking.com/design_patterns/visito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ourcemaking.com/design_patterns/observer" TargetMode="External"/><Relationship Id="rId17" Type="http://schemas.openxmlformats.org/officeDocument/2006/relationships/hyperlink" Target="https://sourcemaking.com/design_patterns/command" TargetMode="External"/><Relationship Id="rId25" Type="http://schemas.openxmlformats.org/officeDocument/2006/relationships/hyperlink" Target="https://sourcemaking.com/design_patterns/command" TargetMode="External"/><Relationship Id="rId33" Type="http://schemas.openxmlformats.org/officeDocument/2006/relationships/hyperlink" Target="https://sourcemaking.com/design_patterns/iterator" TargetMode="External"/><Relationship Id="rId38" Type="http://schemas.openxmlformats.org/officeDocument/2006/relationships/hyperlink" Target="https://sourcemaking.com/design_patterns/composite" TargetMode="External"/><Relationship Id="rId46" Type="http://schemas.openxmlformats.org/officeDocument/2006/relationships/hyperlink" Target="https://sourcemaking.com/design_patterns/observer" TargetMode="External"/><Relationship Id="rId59" Type="http://schemas.openxmlformats.org/officeDocument/2006/relationships/hyperlink" Target="https://sourcemaking.com/design_patterns/memento" TargetMode="External"/><Relationship Id="rId67" Type="http://schemas.openxmlformats.org/officeDocument/2006/relationships/hyperlink" Target="https://sourcemaking.com/design_patterns/singleton" TargetMode="External"/><Relationship Id="rId20" Type="http://schemas.openxmlformats.org/officeDocument/2006/relationships/hyperlink" Target="https://sourcemaking.com/design_patterns/memento" TargetMode="External"/><Relationship Id="rId41" Type="http://schemas.openxmlformats.org/officeDocument/2006/relationships/hyperlink" Target="https://sourcemaking.com/design_patterns/iterator" TargetMode="External"/><Relationship Id="rId54" Type="http://schemas.openxmlformats.org/officeDocument/2006/relationships/hyperlink" Target="https://sourcemaking.com/design_patterns/mediator" TargetMode="External"/><Relationship Id="rId62" Type="http://schemas.openxmlformats.org/officeDocument/2006/relationships/hyperlink" Target="https://sourcemaking.com/design_patterns/state" TargetMode="External"/><Relationship Id="rId70" Type="http://schemas.openxmlformats.org/officeDocument/2006/relationships/hyperlink" Target="https://sourcemaking.com/design_patterns/strategy" TargetMode="External"/><Relationship Id="rId75" Type="http://schemas.openxmlformats.org/officeDocument/2006/relationships/hyperlink" Target="https://sourcemaking.com/design_patterns/state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ourcemaking.com/design_patterns/command" TargetMode="External"/><Relationship Id="rId15" Type="http://schemas.openxmlformats.org/officeDocument/2006/relationships/hyperlink" Target="https://sourcemaking.com/design_patterns/chain_of_responsibility" TargetMode="External"/><Relationship Id="rId23" Type="http://schemas.openxmlformats.org/officeDocument/2006/relationships/hyperlink" Target="https://sourcemaking.com/design_patterns/command" TargetMode="External"/><Relationship Id="rId28" Type="http://schemas.openxmlformats.org/officeDocument/2006/relationships/hyperlink" Target="https://sourcemaking.com/design_patterns/prototype" TargetMode="External"/><Relationship Id="rId36" Type="http://schemas.openxmlformats.org/officeDocument/2006/relationships/hyperlink" Target="https://sourcemaking.com/design_patterns/flyweight" TargetMode="External"/><Relationship Id="rId49" Type="http://schemas.openxmlformats.org/officeDocument/2006/relationships/hyperlink" Target="https://sourcemaking.com/design_patterns/mediator" TargetMode="External"/><Relationship Id="rId57" Type="http://schemas.openxmlformats.org/officeDocument/2006/relationships/hyperlink" Target="https://sourcemaking.com/design_patterns/iterator" TargetMode="External"/><Relationship Id="rId10" Type="http://schemas.openxmlformats.org/officeDocument/2006/relationships/hyperlink" Target="https://sourcemaking.com/design_patterns/command" TargetMode="External"/><Relationship Id="rId31" Type="http://schemas.openxmlformats.org/officeDocument/2006/relationships/hyperlink" Target="https://sourcemaking.com/design_patterns/interpreter" TargetMode="External"/><Relationship Id="rId44" Type="http://schemas.openxmlformats.org/officeDocument/2006/relationships/hyperlink" Target="https://sourcemaking.com/design_patterns/mediator" TargetMode="External"/><Relationship Id="rId52" Type="http://schemas.openxmlformats.org/officeDocument/2006/relationships/hyperlink" Target="https://sourcemaking.com/design_patterns/mediator" TargetMode="External"/><Relationship Id="rId60" Type="http://schemas.openxmlformats.org/officeDocument/2006/relationships/hyperlink" Target="https://sourcemaking.com/design_patterns/iterator" TargetMode="External"/><Relationship Id="rId65" Type="http://schemas.openxmlformats.org/officeDocument/2006/relationships/hyperlink" Target="https://sourcemaking.com/design_patterns/state" TargetMode="External"/><Relationship Id="rId73" Type="http://schemas.openxmlformats.org/officeDocument/2006/relationships/hyperlink" Target="https://sourcemaking.com/design_patterns/state" TargetMode="External"/><Relationship Id="rId78" Type="http://schemas.openxmlformats.org/officeDocument/2006/relationships/hyperlink" Target="https://sourcemaking.com/design_patterns/template_method" TargetMode="External"/><Relationship Id="rId81" Type="http://schemas.openxmlformats.org/officeDocument/2006/relationships/hyperlink" Target="https://sourcemaking.com/design_patterns/comm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making.com/design_patterns/chain_of_responsibility" TargetMode="External"/><Relationship Id="rId13" Type="http://schemas.openxmlformats.org/officeDocument/2006/relationships/hyperlink" Target="https://sourcemaking.com/design_patterns/chain_of_responsibility" TargetMode="External"/><Relationship Id="rId18" Type="http://schemas.openxmlformats.org/officeDocument/2006/relationships/hyperlink" Target="https://sourcemaking.com/design_patterns/memento" TargetMode="External"/><Relationship Id="rId39" Type="http://schemas.openxmlformats.org/officeDocument/2006/relationships/hyperlink" Target="https://sourcemaking.com/design_patterns/visitor" TargetMode="External"/><Relationship Id="rId34" Type="http://schemas.openxmlformats.org/officeDocument/2006/relationships/hyperlink" Target="https://sourcemaking.com/design_patterns/visitor" TargetMode="External"/><Relationship Id="rId50" Type="http://schemas.openxmlformats.org/officeDocument/2006/relationships/hyperlink" Target="https://sourcemaking.com/design_patterns/mediator" TargetMode="External"/><Relationship Id="rId55" Type="http://schemas.openxmlformats.org/officeDocument/2006/relationships/hyperlink" Target="https://sourcemaking.com/design_patterns/facade" TargetMode="External"/><Relationship Id="rId76" Type="http://schemas.openxmlformats.org/officeDocument/2006/relationships/hyperlink" Target="https://sourcemaking.com/design_patterns/strategy" TargetMode="External"/><Relationship Id="rId7" Type="http://schemas.openxmlformats.org/officeDocument/2006/relationships/hyperlink" Target="https://sourcemaking.com/design_patterns/mediator" TargetMode="External"/><Relationship Id="rId71" Type="http://schemas.openxmlformats.org/officeDocument/2006/relationships/hyperlink" Target="https://sourcemaking.com/design_patterns/builder" TargetMode="External"/><Relationship Id="rId2" Type="http://schemas.openxmlformats.org/officeDocument/2006/relationships/styles" Target="styles.xml"/><Relationship Id="rId29" Type="http://schemas.openxmlformats.org/officeDocument/2006/relationships/hyperlink" Target="https://sourcemaking.com/design_patterns/interpreter" TargetMode="External"/><Relationship Id="rId24" Type="http://schemas.openxmlformats.org/officeDocument/2006/relationships/hyperlink" Target="https://sourcemaking.com/design_patterns/memento" TargetMode="External"/><Relationship Id="rId40" Type="http://schemas.openxmlformats.org/officeDocument/2006/relationships/hyperlink" Target="https://sourcemaking.com/design_patterns/composite" TargetMode="External"/><Relationship Id="rId45" Type="http://schemas.openxmlformats.org/officeDocument/2006/relationships/hyperlink" Target="https://sourcemaking.com/design_patterns/observer" TargetMode="External"/><Relationship Id="rId66" Type="http://schemas.openxmlformats.org/officeDocument/2006/relationships/hyperlink" Target="https://sourcemaking.com/design_patterns/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2538</Words>
  <Characters>14469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Anandhi</dc:creator>
  <cp:keywords/>
  <dc:description/>
  <cp:lastModifiedBy>Anandhi</cp:lastModifiedBy>
  <cp:revision>3</cp:revision>
  <dcterms:created xsi:type="dcterms:W3CDTF">2021-08-24T19:47:00Z</dcterms:created>
  <dcterms:modified xsi:type="dcterms:W3CDTF">2021-08-24T21:33:00Z</dcterms:modified>
</cp:coreProperties>
</file>