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A33" w:rsidRDefault="009D2A33">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excel回归分析（回归之后的理解）</w:t>
      </w:r>
    </w:p>
    <w:p w:rsidR="009D2A33" w:rsidRDefault="009D2A3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11</w:t>
      </w:r>
      <w:r>
        <w:rPr>
          <w:rFonts w:ascii="微软雅黑" w:eastAsia="微软雅黑" w:hAnsi="微软雅黑" w:cs="Calibri" w:hint="eastAsia"/>
          <w:color w:val="767676"/>
          <w:sz w:val="20"/>
          <w:szCs w:val="20"/>
        </w:rPr>
        <w:t>月</w:t>
      </w:r>
      <w:r>
        <w:rPr>
          <w:rFonts w:ascii="Calibri" w:hAnsi="Calibri" w:cs="Calibri"/>
          <w:color w:val="767676"/>
          <w:sz w:val="20"/>
          <w:szCs w:val="20"/>
        </w:rPr>
        <w:t>26</w:t>
      </w:r>
      <w:r>
        <w:rPr>
          <w:rFonts w:ascii="微软雅黑" w:eastAsia="微软雅黑" w:hAnsi="微软雅黑" w:cs="Calibri" w:hint="eastAsia"/>
          <w:color w:val="767676"/>
          <w:sz w:val="20"/>
          <w:szCs w:val="20"/>
        </w:rPr>
        <w:t>日</w:t>
      </w:r>
    </w:p>
    <w:p w:rsidR="009D2A33" w:rsidRDefault="009D2A3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16:26</w:t>
      </w:r>
    </w:p>
    <w:p w:rsidR="009D2A33" w:rsidRDefault="009D2A3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9D2A33" w:rsidRDefault="009D2A33">
      <w:pPr>
        <w:pStyle w:val="a3"/>
        <w:spacing w:before="0" w:beforeAutospacing="0" w:after="0" w:afterAutospacing="0"/>
        <w:rPr>
          <w:rFonts w:ascii="Calibri" w:hAnsi="Calibri" w:cs="Calibri"/>
          <w:sz w:val="22"/>
          <w:szCs w:val="22"/>
        </w:rPr>
      </w:pPr>
      <w:hyperlink r:id="rId5" w:history="1">
        <w:r>
          <w:rPr>
            <w:rStyle w:val="a4"/>
            <w:rFonts w:ascii="Calibri" w:hAnsi="Calibri" w:cs="Calibri"/>
            <w:sz w:val="22"/>
            <w:szCs w:val="22"/>
          </w:rPr>
          <w:t>https://zhuanlan.zhihu.com/p/57875710</w:t>
        </w:r>
      </w:hyperlink>
    </w:p>
    <w:p w:rsidR="009D2A33" w:rsidRDefault="009D2A3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知乎老哥对于excel进行回归分析的方法步骤</w:t>
      </w:r>
    </w:p>
    <w:p w:rsidR="009D2A33" w:rsidRDefault="009D2A33">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6858000" cy="3987800"/>
            <wp:effectExtent l="0" t="0" r="0" b="0"/>
            <wp:docPr id="1" name="图片 1" descr="计算机生成了可选文字:&#10;103&#10;99．5&#10;105&#10;98&#10;103．5&#10;103&#10;104&#10;103&#10;277&#10;257&#10;255&#10;278&#10;306&#10;268&#10;285&#10;286&#10;272&#10;285&#10;MARYOIJTPIJT&#10;回归统计&#10;MultipleR&#10;RSquare&#10;StedRSq&#10;标准误差&#10;观测值&#10;方差分析&#10;回归分析&#10;残差&#10;总计&#10;〔L875648&#10;J76676&#10;〔L737605&#10;7．713788&#10;10&#10;1&#10;8&#10;9&#10;Coefficient.&#10;Intercept一2〔L2585&#10;XV引b-2．907618&#10;SS&#10;1564．88&#10;476．0203&#10;204J9&#10;《标准误差&#10;57．99625&#10;〔L566976&#10;1564．88&#10;59．50253&#10;tStat&#10;一〔L34931&#10;5128292&#10;F&#10;26．29938&#10;P-value&#10;〔L735875&#10;〔L000898&#10;nificanceF&#10;〔L000898&#10;Lower95Uer95下限95℃上限95℃&#10;一153．998113．4811一153．998113．4811《&#10;1．6001694．2150661．6001694．215066&#10;=2．907618×一2〔L2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103&#10;99．5&#10;105&#10;98&#10;103．5&#10;103&#10;104&#10;103&#10;277&#10;257&#10;255&#10;278&#10;306&#10;268&#10;285&#10;286&#10;272&#10;285&#10;MARYOIJTPIJT&#10;回归统计&#10;MultipleR&#10;RSquare&#10;StedRSq&#10;标准误差&#10;观测值&#10;方差分析&#10;回归分析&#10;残差&#10;总计&#10;〔L875648&#10;J76676&#10;〔L737605&#10;7．713788&#10;10&#10;1&#10;8&#10;9&#10;Coefficient.&#10;Intercept一2〔L2585&#10;XV引b-2．907618&#10;SS&#10;1564．88&#10;476．0203&#10;204J9&#10;《标准误差&#10;57．99625&#10;〔L566976&#10;1564．88&#10;59．50253&#10;tStat&#10;一〔L34931&#10;5128292&#10;F&#10;26．29938&#10;P-value&#10;〔L735875&#10;〔L000898&#10;nificanceF&#10;〔L000898&#10;Lower95Uer95下限95℃上限95℃&#10;一153．998113．4811一153．998113．4811《&#10;1．6001694．2150661．6001694．215066&#10;=2．907618×一2〔L25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987800"/>
                    </a:xfrm>
                    <a:prstGeom prst="rect">
                      <a:avLst/>
                    </a:prstGeom>
                    <a:noFill/>
                    <a:ln>
                      <a:noFill/>
                    </a:ln>
                  </pic:spPr>
                </pic:pic>
              </a:graphicData>
            </a:graphic>
          </wp:inline>
        </w:drawing>
      </w:r>
    </w:p>
    <w:p w:rsidR="009D2A33" w:rsidRDefault="009D2A3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例如上题：</w:t>
      </w:r>
    </w:p>
    <w:p w:rsidR="009D2A33" w:rsidRDefault="009D2A3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表1：</w:t>
      </w:r>
    </w:p>
    <w:p w:rsidR="009D2A33" w:rsidRDefault="009D2A33" w:rsidP="009D2A33">
      <w:pPr>
        <w:widowControl/>
        <w:numPr>
          <w:ilvl w:val="0"/>
          <w:numId w:val="1"/>
        </w:numPr>
        <w:ind w:left="540"/>
        <w:jc w:val="left"/>
        <w:textAlignment w:val="center"/>
        <w:rPr>
          <w:rFonts w:ascii="微软雅黑" w:eastAsia="微软雅黑" w:hAnsi="微软雅黑" w:cs="Calibri" w:hint="eastAsia"/>
          <w:sz w:val="22"/>
        </w:rPr>
      </w:pPr>
      <w:r>
        <w:rPr>
          <w:rFonts w:ascii="微软雅黑" w:eastAsia="微软雅黑" w:hAnsi="微软雅黑" w:cs="Calibri" w:hint="eastAsia"/>
          <w:sz w:val="22"/>
        </w:rPr>
        <w:t>回归统计表，Multiple R即相关系数R的值，大于0.8表示强正相关。</w:t>
      </w:r>
    </w:p>
    <w:p w:rsidR="009D2A33" w:rsidRDefault="009D2A33" w:rsidP="009D2A33">
      <w:pPr>
        <w:widowControl/>
        <w:numPr>
          <w:ilvl w:val="0"/>
          <w:numId w:val="1"/>
        </w:numPr>
        <w:ind w:left="540"/>
        <w:jc w:val="left"/>
        <w:textAlignment w:val="center"/>
        <w:rPr>
          <w:rFonts w:ascii="微软雅黑" w:eastAsia="微软雅黑" w:hAnsi="微软雅黑" w:cs="Calibri" w:hint="eastAsia"/>
          <w:sz w:val="22"/>
        </w:rPr>
      </w:pPr>
      <w:r>
        <w:rPr>
          <w:rFonts w:ascii="微软雅黑" w:eastAsia="微软雅黑" w:hAnsi="微软雅黑" w:cs="Calibri" w:hint="eastAsia"/>
          <w:sz w:val="22"/>
        </w:rPr>
        <w:t>回归统计表中的R Square是R平方值，R平方即R的平方，又可以叫判定系数、拟合优度，取值范围是[0,1],R平方值越大，表示模型拟合的越好。一般大于70%就算拟合的不错，60%以下的就需要修正模型了。这个案例里R平方0.76676，相当不错。</w:t>
      </w:r>
    </w:p>
    <w:p w:rsidR="009D2A33" w:rsidRDefault="009D2A33" w:rsidP="009D2A33">
      <w:pPr>
        <w:widowControl/>
        <w:numPr>
          <w:ilvl w:val="0"/>
          <w:numId w:val="1"/>
        </w:numPr>
        <w:ind w:left="540"/>
        <w:jc w:val="left"/>
        <w:textAlignment w:val="center"/>
        <w:rPr>
          <w:rFonts w:ascii="微软雅黑" w:eastAsia="微软雅黑" w:hAnsi="微软雅黑" w:cs="Calibri" w:hint="eastAsia"/>
          <w:sz w:val="22"/>
        </w:rPr>
      </w:pPr>
      <w:r>
        <w:rPr>
          <w:rFonts w:ascii="微软雅黑" w:eastAsia="微软雅黑" w:hAnsi="微软雅黑" w:cs="Calibri" w:hint="eastAsia"/>
          <w:sz w:val="22"/>
        </w:rPr>
        <w:lastRenderedPageBreak/>
        <w:t>Adjusted R是调整后的R方，这个值是用来修正因自变量个数增加而导致模型拟合效果过高的情况，多用于衡量多重线性回归</w:t>
      </w:r>
    </w:p>
    <w:p w:rsidR="009D2A33" w:rsidRDefault="009D2A3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表2：</w:t>
      </w:r>
    </w:p>
    <w:p w:rsidR="009D2A33" w:rsidRDefault="009D2A33" w:rsidP="009D2A33">
      <w:pPr>
        <w:widowControl/>
        <w:numPr>
          <w:ilvl w:val="0"/>
          <w:numId w:val="2"/>
        </w:numPr>
        <w:ind w:left="540"/>
        <w:jc w:val="left"/>
        <w:textAlignment w:val="center"/>
        <w:rPr>
          <w:rFonts w:ascii="微软雅黑" w:eastAsia="微软雅黑" w:hAnsi="微软雅黑" w:cs="Calibri" w:hint="eastAsia"/>
          <w:sz w:val="22"/>
        </w:rPr>
      </w:pPr>
      <w:r>
        <w:rPr>
          <w:rFonts w:ascii="微软雅黑" w:eastAsia="微软雅黑" w:hAnsi="微软雅黑" w:cs="Calibri" w:hint="eastAsia"/>
          <w:sz w:val="22"/>
        </w:rPr>
        <w:t>第二张表，方差分析表，df是自由度，SS是平方和，MS是均方，F是F统计量，Significance F是回归方程总体的显著性检验，其中我们主要关注F检验的结果，即Significance F值，F检验主要是检验因变量与自变量之间的线性关系是否显著，用线性模型来描述他们之间的关系是否恰当，越小越显著。这个案例里F值很小，说明因变量与自变量之间显著。（</w:t>
      </w:r>
      <w:r>
        <w:rPr>
          <w:rFonts w:ascii="微软雅黑" w:eastAsia="微软雅黑" w:hAnsi="微软雅黑" w:cs="Calibri" w:hint="eastAsia"/>
          <w:color w:val="FF0000"/>
          <w:sz w:val="22"/>
        </w:rPr>
        <w:t>线性回归即假设</w:t>
      </w:r>
      <w:r>
        <w:rPr>
          <w:rFonts w:ascii="Calibri" w:eastAsia="微软雅黑" w:hAnsi="Calibri" w:cs="Calibri"/>
          <w:color w:val="FF0000"/>
          <w:sz w:val="22"/>
        </w:rPr>
        <w:t>H</w:t>
      </w:r>
      <w:r>
        <w:rPr>
          <w:rFonts w:ascii="Calibri" w:eastAsia="微软雅黑" w:hAnsi="Calibri" w:cs="Calibri"/>
          <w:color w:val="FF0000"/>
          <w:sz w:val="22"/>
          <w:vertAlign w:val="subscript"/>
        </w:rPr>
        <w:t>0</w:t>
      </w:r>
      <w:r>
        <w:rPr>
          <w:rFonts w:ascii="Calibri" w:eastAsia="微软雅黑" w:hAnsi="Calibri" w:cs="Calibri"/>
          <w:color w:val="FF0000"/>
          <w:sz w:val="22"/>
        </w:rPr>
        <w:t>:X</w:t>
      </w:r>
      <w:r>
        <w:rPr>
          <w:rFonts w:ascii="微软雅黑" w:eastAsia="微软雅黑" w:hAnsi="微软雅黑" w:cs="Calibri" w:hint="eastAsia"/>
          <w:color w:val="FF0000"/>
          <w:sz w:val="22"/>
        </w:rPr>
        <w:t>之前的系数a=0，p值小于阿尔法值，拒绝原假设，即表明是线性相关的，相关方程显著</w:t>
      </w:r>
      <w:r>
        <w:rPr>
          <w:rFonts w:ascii="微软雅黑" w:eastAsia="微软雅黑" w:hAnsi="微软雅黑" w:cs="Calibri" w:hint="eastAsia"/>
          <w:sz w:val="22"/>
        </w:rPr>
        <w:t>）</w:t>
      </w:r>
    </w:p>
    <w:p w:rsidR="009D2A33" w:rsidRDefault="009D2A33" w:rsidP="009D2A33">
      <w:pPr>
        <w:widowControl/>
        <w:numPr>
          <w:ilvl w:val="0"/>
          <w:numId w:val="2"/>
        </w:numPr>
        <w:ind w:left="540"/>
        <w:jc w:val="left"/>
        <w:textAlignment w:val="center"/>
        <w:rPr>
          <w:rFonts w:ascii="微软雅黑" w:eastAsia="微软雅黑" w:hAnsi="微软雅黑" w:cs="Calibri" w:hint="eastAsia"/>
          <w:sz w:val="22"/>
        </w:rPr>
      </w:pPr>
      <w:r>
        <w:rPr>
          <w:rFonts w:ascii="微软雅黑" w:eastAsia="微软雅黑" w:hAnsi="微软雅黑" w:cs="Calibri" w:hint="eastAsia"/>
          <w:sz w:val="22"/>
        </w:rPr>
        <w:t>残差是实际值与预测值之间的差，残差图用于回归诊断，回归模型在理想条件下的残差图是服从正态分布的。</w:t>
      </w:r>
    </w:p>
    <w:p w:rsidR="009D2A33" w:rsidRDefault="009D2A33" w:rsidP="009D2A33">
      <w:pPr>
        <w:widowControl/>
        <w:numPr>
          <w:ilvl w:val="0"/>
          <w:numId w:val="2"/>
        </w:numPr>
        <w:ind w:left="540"/>
        <w:jc w:val="left"/>
        <w:textAlignment w:val="center"/>
        <w:rPr>
          <w:rFonts w:ascii="微软雅黑" w:eastAsia="微软雅黑" w:hAnsi="微软雅黑" w:cs="Calibri" w:hint="eastAsia"/>
          <w:sz w:val="22"/>
        </w:rPr>
      </w:pPr>
      <w:r>
        <w:rPr>
          <w:rFonts w:ascii="微软雅黑" w:eastAsia="微软雅黑" w:hAnsi="微软雅黑" w:cs="Calibri" w:hint="eastAsia"/>
          <w:sz w:val="22"/>
        </w:rPr>
        <w:t>第三张表我们重点关注P-value，也就是P值，用来检验回归方程系数的显著性，又叫T检验，T检验看P值，是在显著性水平α（常用取值0.01或0.05）下F的临界值，一般以此来衡量检验结果是否具有显著性，如果P值&gt;0.05，则结果不具有显著的统计学意义，如果0.01&lt;P值&lt;0.05，则结果具有显著的统计学意义，如果P&lt;=0.01，则结果具有极其显著的统计学意义。T检验是看某一个自变量对于因变量的线性显著性，如果该自变量不显著，则可以从模型中剔除。</w:t>
      </w:r>
    </w:p>
    <w:p w:rsidR="009D2A33" w:rsidRDefault="009D2A33" w:rsidP="009D2A3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noProof/>
          <w:sz w:val="22"/>
          <w:szCs w:val="22"/>
        </w:rPr>
        <w:lastRenderedPageBreak/>
        <w:drawing>
          <wp:inline distT="0" distB="0" distL="0" distR="0">
            <wp:extent cx="5086611" cy="290209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微信截图_20210315213036.png"/>
                    <pic:cNvPicPr/>
                  </pic:nvPicPr>
                  <pic:blipFill>
                    <a:blip r:embed="rId7">
                      <a:extLst>
                        <a:ext uri="{28A0092B-C50C-407E-A947-70E740481C1C}">
                          <a14:useLocalDpi xmlns:a14="http://schemas.microsoft.com/office/drawing/2010/main" val="0"/>
                        </a:ext>
                      </a:extLst>
                    </a:blip>
                    <a:stretch>
                      <a:fillRect/>
                    </a:stretch>
                  </pic:blipFill>
                  <pic:spPr>
                    <a:xfrm>
                      <a:off x="0" y="0"/>
                      <a:ext cx="5086611" cy="2902099"/>
                    </a:xfrm>
                    <a:prstGeom prst="rect">
                      <a:avLst/>
                    </a:prstGeom>
                  </pic:spPr>
                </pic:pic>
              </a:graphicData>
            </a:graphic>
          </wp:inline>
        </w:drawing>
      </w:r>
    </w:p>
    <w:p w:rsidR="009D2A33" w:rsidRDefault="009D2A33">
      <w:pPr>
        <w:pStyle w:val="a3"/>
        <w:spacing w:before="0" w:beforeAutospacing="0" w:after="0" w:afterAutospacing="0"/>
        <w:rPr>
          <w:rFonts w:ascii="微软雅黑" w:eastAsia="微软雅黑" w:hAnsi="微软雅黑" w:cs="Calibri"/>
          <w:b/>
          <w:bCs/>
          <w:color w:val="FF0000"/>
          <w:sz w:val="28"/>
          <w:szCs w:val="28"/>
        </w:rPr>
      </w:pPr>
    </w:p>
    <w:p w:rsidR="009D2A33" w:rsidRDefault="009D2A33">
      <w:pPr>
        <w:pStyle w:val="a3"/>
        <w:spacing w:before="0" w:beforeAutospacing="0" w:after="0" w:afterAutospacing="0"/>
        <w:rPr>
          <w:rFonts w:ascii="微软雅黑" w:eastAsia="微软雅黑" w:hAnsi="微软雅黑" w:cs="Calibri"/>
          <w:b/>
          <w:bCs/>
          <w:color w:val="FF0000"/>
          <w:sz w:val="28"/>
          <w:szCs w:val="28"/>
        </w:rPr>
      </w:pPr>
      <w:r>
        <w:rPr>
          <w:rFonts w:ascii="微软雅黑" w:eastAsia="微软雅黑" w:hAnsi="微软雅黑" w:cs="Calibri" w:hint="eastAsia"/>
          <w:b/>
          <w:bCs/>
          <w:color w:val="FF0000"/>
          <w:sz w:val="28"/>
          <w:szCs w:val="28"/>
        </w:rPr>
        <w:t>如何求置信区间：</w:t>
      </w:r>
    </w:p>
    <w:p w:rsidR="009D2A33" w:rsidRDefault="009D2A33">
      <w:pPr>
        <w:pStyle w:val="a3"/>
        <w:spacing w:before="0" w:beforeAutospacing="0" w:after="0" w:afterAutospacing="0"/>
        <w:rPr>
          <w:rFonts w:ascii="微软雅黑" w:eastAsia="微软雅黑" w:hAnsi="微软雅黑" w:cs="Calibri" w:hint="eastAsia"/>
          <w:color w:val="FF0000"/>
          <w:sz w:val="28"/>
          <w:szCs w:val="28"/>
        </w:rPr>
      </w:pPr>
    </w:p>
    <w:p w:rsidR="009D2A33" w:rsidRDefault="009D2A33">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6464300" cy="4051300"/>
            <wp:effectExtent l="0" t="0" r="0" b="6350"/>
            <wp:docPr id="2" name="图片 2" descr="计算机生成了可选文字:&#10;来&#10;回&#10;源&#10;归&#10;平方和&#10;自由度&#10;丿一1&#10;。一2&#10;均方和&#10;壕：斗/&#10;F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来&#10;回&#10;源&#10;归&#10;平方和&#10;自由度&#10;丿一1&#10;。一2&#10;均方和&#10;壕：斗/&#10;F比"/>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0" cy="4051300"/>
                    </a:xfrm>
                    <a:prstGeom prst="rect">
                      <a:avLst/>
                    </a:prstGeom>
                    <a:noFill/>
                    <a:ln>
                      <a:noFill/>
                    </a:ln>
                  </pic:spPr>
                </pic:pic>
              </a:graphicData>
            </a:graphic>
          </wp:inline>
        </w:drawing>
      </w:r>
    </w:p>
    <w:p w:rsidR="009D2A33" w:rsidRDefault="009D2A3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9D2A33" w:rsidRDefault="009D2A33">
      <w:pPr>
        <w:pStyle w:val="a3"/>
        <w:spacing w:before="0" w:beforeAutospacing="0" w:after="0" w:afterAutospacing="0"/>
        <w:ind w:left="540"/>
        <w:rPr>
          <w:rFonts w:ascii="Calibri" w:hAnsi="Calibri" w:cs="Calibri"/>
          <w:sz w:val="22"/>
          <w:szCs w:val="22"/>
        </w:rPr>
      </w:pPr>
      <w:r>
        <w:rPr>
          <w:rFonts w:ascii="Calibri" w:hAnsi="Calibri" w:cs="Calibri"/>
          <w:noProof/>
          <w:sz w:val="22"/>
          <w:szCs w:val="22"/>
        </w:rPr>
        <w:lastRenderedPageBreak/>
        <w:drawing>
          <wp:inline distT="0" distB="0" distL="0" distR="0">
            <wp:extent cx="5397500" cy="863600"/>
            <wp:effectExtent l="0" t="0" r="0" b="0"/>
            <wp:docPr id="3" name="图片 3" descr="计算机生成了可选文字:&#10;SR：0一2：〗0一到]2：属2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SR：0一2：〗0一到]2：属2巛"/>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863600"/>
                    </a:xfrm>
                    <a:prstGeom prst="rect">
                      <a:avLst/>
                    </a:prstGeom>
                    <a:noFill/>
                    <a:ln>
                      <a:noFill/>
                    </a:ln>
                  </pic:spPr>
                </pic:pic>
              </a:graphicData>
            </a:graphic>
          </wp:inline>
        </w:drawing>
      </w:r>
    </w:p>
    <w:p w:rsidR="009D2A33" w:rsidRDefault="009D2A33">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p w:rsidR="009D2A33" w:rsidRDefault="009D2A33">
      <w:pPr>
        <w:pStyle w:val="a3"/>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5346700" cy="1130300"/>
            <wp:effectExtent l="0" t="0" r="6350" b="0"/>
            <wp:docPr id="4" name="图片 4" descr="计算机生成了可选文字:&#10;斗：0'！一）2，其自由度为：”一2&#10;从而有ST：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斗：0'！一）2，其自由度为：”一2&#10;从而有ST：斗+"/>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700" cy="1130300"/>
                    </a:xfrm>
                    <a:prstGeom prst="rect">
                      <a:avLst/>
                    </a:prstGeom>
                    <a:noFill/>
                    <a:ln>
                      <a:noFill/>
                    </a:ln>
                  </pic:spPr>
                </pic:pic>
              </a:graphicData>
            </a:graphic>
          </wp:inline>
        </w:drawing>
      </w:r>
    </w:p>
    <w:p w:rsidR="009D2A33" w:rsidRDefault="009D2A33">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p w:rsidR="009D2A33" w:rsidRDefault="009D2A33">
      <w:pPr>
        <w:pStyle w:val="a3"/>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1739900" cy="622300"/>
            <wp:effectExtent l="0" t="0" r="0" b="6350"/>
            <wp:docPr id="5" name="图片 5" descr="计算机生成了可选文字:&#10;ST：一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ST：一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622300"/>
                    </a:xfrm>
                    <a:prstGeom prst="rect">
                      <a:avLst/>
                    </a:prstGeom>
                    <a:noFill/>
                    <a:ln>
                      <a:noFill/>
                    </a:ln>
                  </pic:spPr>
                </pic:pic>
              </a:graphicData>
            </a:graphic>
          </wp:inline>
        </w:drawing>
      </w:r>
    </w:p>
    <w:p w:rsidR="009D2A33" w:rsidRDefault="009D2A33">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p w:rsidR="009D2A33" w:rsidRDefault="009D2A33">
      <w:pPr>
        <w:pStyle w:val="a3"/>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3403600" cy="469900"/>
            <wp:effectExtent l="0" t="0" r="6350" b="6350"/>
            <wp:docPr id="6" name="图片 6" descr="计算机生成了可选文字:&#10;/一2）都是0无偏估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10;/一2）都是0无偏估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600" cy="469900"/>
                    </a:xfrm>
                    <a:prstGeom prst="rect">
                      <a:avLst/>
                    </a:prstGeom>
                    <a:noFill/>
                    <a:ln>
                      <a:noFill/>
                    </a:ln>
                  </pic:spPr>
                </pic:pic>
              </a:graphicData>
            </a:graphic>
          </wp:inline>
        </w:drawing>
      </w:r>
    </w:p>
    <w:p w:rsidR="009D2A33" w:rsidRDefault="009D2A33">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 </w:t>
      </w:r>
    </w:p>
    <w:p w:rsidR="009D2A33" w:rsidRDefault="009D2A33">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9D2A33" w:rsidRDefault="009D2A33">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置信区间：</w:t>
      </w:r>
    </w:p>
    <w:p w:rsidR="009D2A33" w:rsidRDefault="009D2A33">
      <w:pPr>
        <w:pStyle w:val="a3"/>
        <w:spacing w:before="0" w:beforeAutospacing="0" w:after="0" w:afterAutospacing="0"/>
        <w:ind w:left="540"/>
        <w:rPr>
          <w:rFonts w:ascii="Calibri" w:hAnsi="Calibri" w:cs="Calibri" w:hint="eastAsia"/>
          <w:sz w:val="22"/>
          <w:szCs w:val="22"/>
        </w:rPr>
      </w:pPr>
      <w:r>
        <w:rPr>
          <w:rFonts w:ascii="Calibri" w:hAnsi="Calibri" w:cs="Calibri"/>
          <w:noProof/>
          <w:sz w:val="22"/>
          <w:szCs w:val="22"/>
        </w:rPr>
        <w:drawing>
          <wp:inline distT="0" distB="0" distL="0" distR="0">
            <wp:extent cx="6108700" cy="558800"/>
            <wp:effectExtent l="0" t="0" r="6350" b="0"/>
            <wp:docPr id="7" name="图片 7" descr="计算机生成了可选文字:&#10;Yo的概率为1一的预测区间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Yo的概率为1一的预测区间为：["/>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558800"/>
                    </a:xfrm>
                    <a:prstGeom prst="rect">
                      <a:avLst/>
                    </a:prstGeom>
                    <a:noFill/>
                    <a:ln>
                      <a:noFill/>
                    </a:ln>
                  </pic:spPr>
                </pic:pic>
              </a:graphicData>
            </a:graphic>
          </wp:inline>
        </w:drawing>
      </w:r>
    </w:p>
    <w:p w:rsidR="009D2A33" w:rsidRDefault="009D2A33">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p w:rsidR="009D2A33" w:rsidRDefault="009D2A33">
      <w:pPr>
        <w:pStyle w:val="a3"/>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4330700" cy="1092200"/>
            <wp:effectExtent l="0" t="0" r="0" b="0"/>
            <wp:docPr id="8" name="图片 8" descr="计算机生成了可选文字:&#10;：0仂一2卮]+一+一№二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10;：0仂一2卮]+一+一№二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0700" cy="1092200"/>
                    </a:xfrm>
                    <a:prstGeom prst="rect">
                      <a:avLst/>
                    </a:prstGeom>
                    <a:noFill/>
                    <a:ln>
                      <a:noFill/>
                    </a:ln>
                  </pic:spPr>
                </pic:pic>
              </a:graphicData>
            </a:graphic>
          </wp:inline>
        </w:drawing>
      </w:r>
    </w:p>
    <w:p w:rsidR="009D2A33" w:rsidRDefault="009D2A3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9D2A33" w:rsidRDefault="009D2A3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其中：（注意l</w:t>
      </w:r>
      <w:r>
        <w:rPr>
          <w:rFonts w:ascii="微软雅黑" w:eastAsia="微软雅黑" w:hAnsi="微软雅黑" w:cs="Calibri" w:hint="eastAsia"/>
          <w:sz w:val="22"/>
          <w:szCs w:val="22"/>
          <w:vertAlign w:val="subscript"/>
        </w:rPr>
        <w:t>xx</w:t>
      </w:r>
      <w:r>
        <w:rPr>
          <w:rFonts w:ascii="微软雅黑" w:eastAsia="微软雅黑" w:hAnsi="微软雅黑" w:cs="Calibri" w:hint="eastAsia"/>
          <w:sz w:val="22"/>
          <w:szCs w:val="22"/>
        </w:rPr>
        <w:t>的求法）</w:t>
      </w:r>
    </w:p>
    <w:p w:rsidR="009D2A33" w:rsidRDefault="009D2A3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9D2A33" w:rsidRDefault="009D2A33">
      <w:pPr>
        <w:pStyle w:val="a3"/>
        <w:spacing w:before="0" w:beforeAutospacing="0" w:after="0" w:afterAutospacing="0"/>
        <w:ind w:left="540"/>
        <w:rPr>
          <w:rFonts w:ascii="Calibri" w:hAnsi="Calibri" w:cs="Calibri" w:hint="eastAsia"/>
          <w:sz w:val="22"/>
          <w:szCs w:val="22"/>
        </w:rPr>
      </w:pPr>
      <w:r>
        <w:rPr>
          <w:rFonts w:ascii="Calibri" w:hAnsi="Calibri" w:cs="Calibri"/>
          <w:noProof/>
          <w:sz w:val="22"/>
          <w:szCs w:val="22"/>
        </w:rPr>
        <w:lastRenderedPageBreak/>
        <w:drawing>
          <wp:inline distT="0" distB="0" distL="0" distR="0">
            <wp:extent cx="4165600" cy="1346200"/>
            <wp:effectExtent l="0" t="0" r="6350" b="6350"/>
            <wp:docPr id="9" name="图片 9" descr="计算机生成了可选文字:&#10;一理父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10;一理父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5600" cy="1346200"/>
                    </a:xfrm>
                    <a:prstGeom prst="rect">
                      <a:avLst/>
                    </a:prstGeom>
                    <a:noFill/>
                    <a:ln>
                      <a:noFill/>
                    </a:ln>
                  </pic:spPr>
                </pic:pic>
              </a:graphicData>
            </a:graphic>
          </wp:inline>
        </w:drawing>
      </w:r>
    </w:p>
    <w:p w:rsidR="009D2A33" w:rsidRDefault="009D2A33">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这里的β1即x的系数。</w:t>
      </w:r>
    </w:p>
    <w:p w:rsidR="009D2A33" w:rsidRDefault="009D2A33">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9D2A33" w:rsidRDefault="009D2A33">
      <w:pPr>
        <w:pStyle w:val="a3"/>
        <w:spacing w:before="0" w:beforeAutospacing="0" w:after="0" w:afterAutospacing="0"/>
        <w:ind w:left="540"/>
        <w:rPr>
          <w:rFonts w:ascii="微软雅黑" w:eastAsia="微软雅黑" w:hAnsi="微软雅黑" w:cs="Calibri" w:hint="eastAsia"/>
          <w:color w:val="E84C22"/>
          <w:sz w:val="36"/>
          <w:szCs w:val="36"/>
        </w:rPr>
      </w:pPr>
      <w:r>
        <w:rPr>
          <w:rFonts w:ascii="微软雅黑" w:eastAsia="微软雅黑" w:hAnsi="微软雅黑" w:cs="Calibri" w:hint="eastAsia"/>
          <w:color w:val="E84C22"/>
          <w:sz w:val="36"/>
          <w:szCs w:val="36"/>
        </w:rPr>
        <w:t>多元线性回归分析：</w:t>
      </w:r>
    </w:p>
    <w:p w:rsidR="009D2A33" w:rsidRDefault="009D2A33">
      <w:pPr>
        <w:pStyle w:val="a3"/>
        <w:spacing w:before="0" w:beforeAutospacing="0" w:after="0" w:afterAutospacing="0"/>
        <w:ind w:left="540"/>
        <w:rPr>
          <w:rFonts w:ascii="Calibri" w:hAnsi="Calibri" w:cs="Calibri" w:hint="eastAsia"/>
          <w:sz w:val="22"/>
          <w:szCs w:val="22"/>
        </w:rPr>
      </w:pPr>
      <w:hyperlink r:id="rId16" w:history="1">
        <w:r>
          <w:rPr>
            <w:rStyle w:val="a4"/>
            <w:rFonts w:ascii="Calibri" w:hAnsi="Calibri" w:cs="Calibri"/>
            <w:sz w:val="22"/>
            <w:szCs w:val="22"/>
          </w:rPr>
          <w:t>http://blog.sina.com.cn/s/blog_a20c88b601014j9x.html</w:t>
        </w:r>
      </w:hyperlink>
    </w:p>
    <w:p w:rsidR="009D2A33" w:rsidRDefault="009D2A33">
      <w:pPr>
        <w:pStyle w:val="a3"/>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5867400" cy="5461000"/>
            <wp:effectExtent l="0" t="0" r="0" b="6350"/>
            <wp:docPr id="10" name="图片 10" descr="计算机生成了可选文字:&#10;与成矩阵形式如下&#10;与成矩阵形式为．&#10;则系数求解公式如下：w=(XTX)-lXTY&#10;其中，x丆代表×的转置矩阵，()l、X)-中的一1代表矩阵的逆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10;与成矩阵形式如下&#10;与成矩阵形式为．&#10;则系数求解公式如下：w=(XTX)-lXTY&#10;其中，x丆代表×的转置矩阵，()l、X)-中的一1代表矩阵的逆矩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5461000"/>
                    </a:xfrm>
                    <a:prstGeom prst="rect">
                      <a:avLst/>
                    </a:prstGeom>
                    <a:noFill/>
                    <a:ln>
                      <a:noFill/>
                    </a:ln>
                  </pic:spPr>
                </pic:pic>
              </a:graphicData>
            </a:graphic>
          </wp:inline>
        </w:drawing>
      </w:r>
    </w:p>
    <w:p w:rsidR="009D2A33" w:rsidRDefault="009D2A33">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p w:rsidR="00CC70D9" w:rsidRDefault="00CC70D9">
      <w:pPr>
        <w:rPr>
          <w:rFonts w:hint="eastAsia"/>
        </w:rPr>
      </w:pPr>
      <w:bookmarkStart w:id="0" w:name="_GoBack"/>
      <w:bookmarkEnd w:id="0"/>
    </w:p>
    <w:sectPr w:rsidR="00CC70D9" w:rsidSect="008967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607B2"/>
    <w:multiLevelType w:val="multilevel"/>
    <w:tmpl w:val="E8C2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E4F31"/>
    <w:multiLevelType w:val="multilevel"/>
    <w:tmpl w:val="95B4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33"/>
    <w:rsid w:val="009D2A33"/>
    <w:rsid w:val="00CC7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1893"/>
  <w15:chartTrackingRefBased/>
  <w15:docId w15:val="{530D502E-D008-40CA-A604-F43443A3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A3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D2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blog.sina.com.cn/s/blog_a20c88b601014j9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zhuanlan.zhihu.com/p/5787571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915394354@qq.com</dc:creator>
  <cp:keywords/>
  <dc:description/>
  <cp:lastModifiedBy>915394354@qq.com</cp:lastModifiedBy>
  <cp:revision>1</cp:revision>
  <dcterms:created xsi:type="dcterms:W3CDTF">2021-03-15T13:27:00Z</dcterms:created>
  <dcterms:modified xsi:type="dcterms:W3CDTF">2021-03-15T13:32:00Z</dcterms:modified>
</cp:coreProperties>
</file>