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EDD" w:rsidRDefault="001D2EDD">
      <w:pPr>
        <w:spacing w:after="0" w:line="240" w:lineRule="auto"/>
        <w:rPr>
          <w:rFonts w:ascii="Arial" w:hAnsi="Arial" w:eastAsia="Arial" w:cs="Arial"/>
          <w:sz w:val="20"/>
          <w:szCs w:val="20"/>
        </w:rPr>
      </w:pPr>
    </w:p>
    <w:p w:rsidR="001D2EDD" w:rsidRDefault="00830EFB">
      <w:pPr>
        <w:spacing w:after="0" w:line="240" w:lineRule="auto"/>
        <w:rPr>
          <w:rFonts w:ascii="Arial" w:hAnsi="Arial" w:eastAsia="Arial" w:cs="Arial"/>
          <w:sz w:val="24"/>
          <w:szCs w:val="24"/>
          <w:highlight w:val="white"/>
        </w:rPr>
      </w:pPr>
      <w:r>
        <w:rPr>
          <w:rFonts w:ascii="Arial" w:hAnsi="Arial" w:eastAsia="Arial" w:cs="Arial"/>
          <w:sz w:val="24"/>
          <w:szCs w:val="24"/>
        </w:rPr>
        <w:t>Medellín</w:t>
      </w:r>
      <w:r>
        <w:rPr>
          <w:rFonts w:ascii="Arial" w:hAnsi="Arial" w:eastAsia="Arial" w:cs="Arial"/>
          <w:sz w:val="24"/>
          <w:szCs w:val="24"/>
          <w:highlight w:val="white"/>
        </w:rPr>
        <w:t>,</w:t>
      </w:r>
      <w:r w:rsidR="00497C50">
        <w:rPr>
          <w:rFonts w:ascii="Arial" w:hAnsi="Arial" w:eastAsia="Arial" w:cs="Arial"/>
          <w:sz w:val="24"/>
          <w:szCs w:val="24"/>
          <w:highlight w:val="white"/>
        </w:rPr>
        <w:t xml:space="preserve"> 15 de Diciembre de 2025</w:t>
      </w:r>
    </w:p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1D2EDD" w:rsidRDefault="00830EFB">
      <w:pPr>
        <w:spacing w:after="0" w:line="240" w:lineRule="auto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Señores</w:t>
      </w:r>
    </w:p>
    <w:p w:rsidR="001D2EDD" w:rsidRDefault="00497C50">
      <w:pPr>
        <w:spacing w:after="0" w:line="240" w:lineRule="auto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PRUEBA COMMAND</w:t>
      </w:r>
    </w:p>
    <w:p w:rsidR="001D2EDD" w:rsidRDefault="00830EF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Obra:</w:t>
      </w:r>
      <w:r w:rsidR="00497C50">
        <w:rPr>
          <w:rFonts w:ascii="Arial" w:hAnsi="Arial" w:eastAsia="Arial" w:cs="Arial"/>
          <w:sz w:val="24"/>
          <w:szCs w:val="24"/>
        </w:rPr>
        <w:t xml:space="preserve"> COMMAND TRACK</w:t>
      </w:r>
    </w:p>
    <w:p w:rsidR="001D2EDD" w:rsidRDefault="00830EF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Contacto:</w:t>
      </w:r>
      <w:r w:rsidR="00497C50">
        <w:rPr>
          <w:rFonts w:ascii="Arial" w:hAnsi="Arial" w:eastAsia="Arial" w:cs="Arial"/>
          <w:sz w:val="24"/>
          <w:szCs w:val="24"/>
        </w:rPr>
        <w:t xml:space="preserve"> </w:t>
      </w:r>
    </w:p>
    <w:p w:rsidR="001D2EDD" w:rsidRDefault="00830EF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Email:</w:t>
      </w:r>
      <w:r w:rsidR="00497C50">
        <w:rPr>
          <w:rFonts w:ascii="Arial" w:hAnsi="Arial" w:eastAsia="Arial" w:cs="Arial"/>
          <w:sz w:val="24"/>
          <w:szCs w:val="24"/>
        </w:rPr>
        <w:t xml:space="preserve"> servicioalcliente@c2ls.co</w:t>
      </w:r>
    </w:p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1D2EDD" w:rsidRDefault="00830EF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Asunto: Orden de Servicios y Condiciones de Contratación</w:t>
      </w:r>
    </w:p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1D2EDD" w:rsidRDefault="00830EF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Cordial saludo, </w:t>
      </w:r>
    </w:p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1D2EDD" w:rsidRDefault="00830EFB">
      <w:pPr>
        <w:spacing w:after="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A </w:t>
      </w:r>
      <w:r>
        <w:rPr>
          <w:rFonts w:ascii="Arial" w:hAnsi="Arial" w:eastAsia="Arial" w:cs="Arial"/>
          <w:sz w:val="24"/>
          <w:szCs w:val="24"/>
        </w:rPr>
        <w:t>continuación, se describen las condiciones del servicio a prestar, a fin de que las mismas sean de su conocimiento y posterior aceptación.</w:t>
      </w:r>
    </w:p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tbl>
      <w:tblPr>
        <w:tblStyle w:val="a0"/>
        <w:tblW w:w="882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</w:tblPr>
      <w:tblGrid>
        <w:gridCol w:w="1663"/>
        <w:gridCol w:w="1275"/>
        <w:gridCol w:w="2268"/>
        <w:gridCol w:w="1134"/>
        <w:gridCol w:w="2488"/>
      </w:tblGrid>
      <w:tr w:rsidR="001D2EDD">
        <w:tc>
          <w:tcPr>
            <w:tcW w:w="1663" w:type="dxa"/>
            <w:shd w:val="clear" w:color="auto" w:fill="D9D9D9"/>
          </w:tcPr>
          <w:p w:rsidR="001D2EDD" w:rsidRDefault="00830EFB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Servicio y/o Maquinaria</w:t>
            </w:r>
          </w:p>
        </w:tc>
        <w:tc>
          <w:tcPr>
            <w:tcW w:w="1275" w:type="dxa"/>
            <w:shd w:val="clear" w:color="auto" w:fill="D9D9D9"/>
          </w:tcPr>
          <w:p w:rsidR="001D2EDD" w:rsidRDefault="00830EFB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Precio Unitario</w:t>
            </w:r>
          </w:p>
        </w:tc>
        <w:tc>
          <w:tcPr>
            <w:tcW w:w="2268" w:type="dxa"/>
            <w:shd w:val="clear" w:color="auto" w:fill="D9D9D9"/>
          </w:tcPr>
          <w:p w:rsidR="001D2EDD" w:rsidRDefault="00830EFB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Transporte ida y regreso</w:t>
            </w:r>
          </w:p>
        </w:tc>
        <w:tc>
          <w:tcPr>
            <w:tcW w:w="1134" w:type="dxa"/>
            <w:shd w:val="clear" w:color="auto" w:fill="D9D9D9"/>
          </w:tcPr>
          <w:p w:rsidR="001D2EDD" w:rsidRDefault="00830EFB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Stand By</w:t>
            </w:r>
          </w:p>
        </w:tc>
        <w:tc>
          <w:tcPr>
            <w:tcW w:w="2488" w:type="dxa"/>
            <w:shd w:val="clear" w:color="auto" w:fill="D9D9D9"/>
          </w:tcPr>
          <w:p w:rsidR="001D2EDD" w:rsidRDefault="00830EFB">
            <w:pPr>
              <w:jc w:val="center"/>
              <w:rPr>
                <w:rFonts w:ascii="Arial" w:hAnsi="Arial" w:eastAsia="Arial" w:cs="Arial"/>
                <w:b/>
                <w:sz w:val="24"/>
                <w:szCs w:val="24"/>
              </w:rPr>
            </w:pPr>
            <w:r>
              <w:rPr>
                <w:rFonts w:ascii="Arial" w:hAnsi="Arial" w:eastAsia="Arial" w:cs="Arial"/>
                <w:b/>
                <w:sz w:val="24"/>
                <w:szCs w:val="24"/>
              </w:rPr>
              <w:t>Suministro combustible</w:t>
            </w:r>
          </w:p>
        </w:tc>
      </w:tr>
      <w:tr w:rsidR="001D2EDD">
        <w:tc>
          <w:tcPr>
            <w:tcW w:w="1663" w:type="dxa"/>
          </w:tcPr>
          <w:p w:rsidR="001D2EDD" w:rsidP="00497C50" w:rsidRDefault="00497C50">
            <w:pPr>
              <w:jc w:val="center"/>
              <w:rPr>
                <w:rFonts w:ascii="Arial" w:hAnsi="Arial" w:eastAsia="Arial" w:cs="Arial"/>
                <w:sz w:val="24"/>
                <w:szCs w:val="24"/>
                <w:highlight w:val="yellow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/>
            </w:r>
          </w:p>
        </w:tc>
        <w:tc>
          <w:tcPr>
            <w:tcW w:w="1275" w:type="dxa"/>
          </w:tcPr>
          <w:p w:rsidR="001D2EDD" w:rsidP="00497C50" w:rsidRDefault="00497C50">
            <w:pPr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/>
            </w:r>
          </w:p>
        </w:tc>
        <w:tc>
          <w:tcPr>
            <w:tcW w:w="2268" w:type="dxa"/>
          </w:tcPr>
          <w:p w:rsidR="001D2EDD" w:rsidP="00497C50" w:rsidRDefault="00497C50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 xml:space="preserve"> </w:t>
            </w:r>
            <w:r w:rsidR="00E35EFF">
              <w:rPr>
                <w:rFonts w:ascii="Arial" w:hAnsi="Arial" w:eastAsia="Arial" w:cs="Arial"/>
                <w:sz w:val="24"/>
                <w:szCs w:val="24"/>
              </w:rPr>
              <w:t>por trayecto</w:t>
            </w:r>
          </w:p>
        </w:tc>
        <w:tc>
          <w:tcPr>
            <w:tcW w:w="1134" w:type="dxa"/>
          </w:tcPr>
          <w:p w:rsidR="001D2EDD" w:rsidP="00497C50" w:rsidRDefault="00497C50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5</w:t>
            </w:r>
            <w:r w:rsidR="00E35EFF">
              <w:rPr>
                <w:rFonts w:ascii="Arial" w:hAnsi="Arial" w:eastAsia="Arial" w:cs="Arial"/>
                <w:sz w:val="24"/>
                <w:szCs w:val="24"/>
              </w:rPr>
              <w:t xml:space="preserve"> horas diarias</w:t>
            </w:r>
          </w:p>
        </w:tc>
        <w:tc>
          <w:tcPr>
            <w:tcW w:w="2488" w:type="dxa"/>
          </w:tcPr>
          <w:p w:rsidR="001D2EDD" w:rsidP="00497C50" w:rsidRDefault="00497C50">
            <w:pPr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</w:rPr>
              <w:t>ACPM</w:t>
            </w:r>
            <w:sdt>
              <w:sdtPr>
                <w:rPr>
                  <w:rFonts w:ascii="Arial" w:hAnsi="Arial" w:eastAsia="Arial" w:cs="Arial"/>
                  <w:sz w:val="24"/>
                  <w:szCs w:val="24"/>
                </w:rPr>
                <w:alias w:val="Supplies"/>
                <w:tag w:val="variable_supplies"/>
                <w:id w:val="-36355413"/>
                <w:placeholder>
                  <w:docPart w:val="DefaultPlaceholder_-1854013440"/>
                </w:placeholder>
                <w:showingPlcHdr/>
              </w:sdtPr>
              <w:sdtContent>
                <w:r w:rsidRPr="00002E08">
                  <w:rPr>
                    <w:rStyle w:val="PlaceholderText"/>
                  </w:rPr>
                  <w:t>Click or tap here to enter text.</w:t>
                </w:r>
              </w:sdtContent>
            </w:sdt>
          </w:p>
        </w:tc>
      </w:tr>
    </w:tbl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1D2EDD" w:rsidRDefault="001D2EDD">
      <w:pPr>
        <w:spacing w:after="0" w:line="240" w:lineRule="auto"/>
        <w:rPr>
          <w:rFonts w:ascii="Arial" w:hAnsi="Arial" w:eastAsia="Arial" w:cs="Arial"/>
          <w:sz w:val="24"/>
          <w:szCs w:val="24"/>
        </w:rPr>
      </w:pPr>
    </w:p>
    <w:p w:rsidR="001D2EDD" w:rsidRDefault="00830EFB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Condiciones de negociación:</w:t>
      </w:r>
    </w:p>
    <w:p w:rsidR="001D2EDD" w:rsidRDefault="001D2EDD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</w:p>
    <w:p w:rsidR="001D2EDD" w:rsidRDefault="00497C50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/>
      </w:r>
    </w:p>
    <w:p w:rsidR="001D2EDD" w:rsidRDefault="001D2EDD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</w:p>
    <w:p w:rsidR="001D2EDD" w:rsidRDefault="001D2EDD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</w:p>
    <w:p w:rsidR="001D2EDD" w:rsidRDefault="001D2EDD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</w:p>
    <w:p w:rsidR="001D2EDD" w:rsidRDefault="001D2EDD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</w:p>
    <w:p w:rsidR="00925DCB" w:rsidRDefault="00830EFB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_____________________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  <w:t>__________________</w:t>
      </w:r>
      <w:r>
        <w:rPr>
          <w:rFonts w:ascii="Arial" w:hAnsi="Arial" w:eastAsia="Arial" w:cs="Arial"/>
          <w:sz w:val="24"/>
          <w:szCs w:val="24"/>
        </w:rPr>
        <w:t xml:space="preserve">____ CONTRATISTA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  <w:t>CONTRATANTE</w:t>
      </w:r>
    </w:p>
    <w:p w:rsidR="001D2EDD" w:rsidRDefault="00940D5E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Maricela 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  <w:t/>
      </w:r>
    </w:p>
    <w:p w:rsidR="001D2EDD" w:rsidRDefault="00830EFB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Representante Legal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  <w:t>Representante Legal</w:t>
      </w:r>
    </w:p>
    <w:p w:rsidR="001D2EDD" w:rsidRDefault="00940D5E">
      <w:pPr>
        <w:spacing w:after="0" w:line="240" w:lineRule="auto"/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SANTA MAQUINARIA PESADA E INGENIERIA S.A.S</w:t>
      </w:r>
      <w:r>
        <w:rPr>
          <w:rFonts w:ascii="Arial" w:hAnsi="Arial" w:eastAsia="Arial" w:cs="Arial"/>
          <w:b/>
          <w:sz w:val="24"/>
          <w:szCs w:val="24"/>
        </w:rPr>
        <w:tab/>
      </w:r>
      <w:r>
        <w:rPr>
          <w:rFonts w:ascii="Arial" w:hAnsi="Arial" w:eastAsia="Arial" w:cs="Arial"/>
          <w:b/>
          <w:sz w:val="24"/>
          <w:szCs w:val="24"/>
        </w:rPr>
        <w:tab/>
        <w:t>PRUEBA COMMAND</w:t>
      </w:r>
    </w:p>
    <w:p w:rsidR="001D2EDD" w:rsidRDefault="00830EFB">
      <w:pPr>
        <w:spacing w:after="0" w:line="240" w:lineRule="auto"/>
        <w:jc w:val="both"/>
        <w:rPr>
          <w:rFonts w:ascii="Arial" w:hAnsi="Arial" w:eastAsia="Arial" w:cs="Arial"/>
          <w:sz w:val="24"/>
          <w:szCs w:val="24"/>
          <w:highlight w:val="yellow"/>
        </w:rPr>
      </w:pPr>
      <w:r>
        <w:rPr>
          <w:rFonts w:ascii="Arial" w:hAnsi="Arial" w:eastAsia="Arial" w:cs="Arial"/>
          <w:sz w:val="24"/>
          <w:szCs w:val="24"/>
        </w:rPr>
        <w:t>cc.</w:t>
      </w:r>
      <w:r w:rsidR="001F75D8">
        <w:rPr>
          <w:rFonts w:ascii="Arial" w:hAnsi="Arial" w:eastAsia="Arial" w:cs="Arial"/>
          <w:sz w:val="24"/>
          <w:szCs w:val="24"/>
        </w:rPr>
        <w:t>:</w:t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ab/>
      </w:r>
      <w:r w:rsidR="001F75D8">
        <w:rPr>
          <w:rFonts w:ascii="Arial" w:hAnsi="Arial" w:eastAsia="Arial" w:cs="Arial"/>
          <w:sz w:val="24"/>
          <w:szCs w:val="24"/>
        </w:rPr>
        <w:tab/>
      </w:r>
      <w:r w:rsidR="001F75D8">
        <w:rPr>
          <w:rFonts w:ascii="Arial" w:hAnsi="Arial" w:eastAsia="Arial" w:cs="Arial"/>
          <w:sz w:val="24"/>
          <w:szCs w:val="24"/>
        </w:rPr>
        <w:tab/>
      </w:r>
      <w:r>
        <w:rPr>
          <w:rFonts w:ascii="Arial" w:hAnsi="Arial" w:eastAsia="Arial" w:cs="Arial"/>
          <w:sz w:val="24"/>
          <w:szCs w:val="24"/>
        </w:rPr>
        <w:t>cc.</w:t>
      </w:r>
      <w:r w:rsidR="001F75D8">
        <w:t>:</w:t>
      </w:r>
    </w:p>
    <w:p w:rsidR="001D2EDD" w:rsidRDefault="001D2EDD">
      <w:pPr>
        <w:spacing w:after="0" w:line="240" w:lineRule="auto"/>
        <w:ind w:left="3600" w:firstLine="720"/>
        <w:jc w:val="both"/>
        <w:rPr>
          <w:rFonts w:ascii="Arial" w:hAnsi="Arial" w:eastAsia="Arial" w:cs="Arial"/>
          <w:sz w:val="24"/>
          <w:szCs w:val="24"/>
          <w:highlight w:val="yellow"/>
        </w:rPr>
      </w:pPr>
    </w:p>
    <w:sectPr w:rsidR="001D2EDD" w:rsidSect="00364BAD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30EFB" w:rsidRDefault="00830EFB">
      <w:pPr>
        <w:spacing w:after="0" w:line="240" w:lineRule="auto"/>
      </w:pPr>
      <w:r>
        <w:separator/>
      </w:r>
    </w:p>
  </w:endnote>
  <w:endnote w:type="continuationSeparator" w:id="1">
    <w:p w:rsidR="00830EFB" w:rsidRDefault="00830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30EFB" w:rsidRDefault="00830EFB">
      <w:pPr>
        <w:spacing w:after="0" w:line="240" w:lineRule="auto"/>
      </w:pPr>
      <w:r>
        <w:separator/>
      </w:r>
    </w:p>
  </w:footnote>
  <w:footnote w:type="continuationSeparator" w:id="1">
    <w:p w:rsidR="00830EFB" w:rsidRDefault="00830E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2EDD" w:rsidRDefault="00830EF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  <w:lang w:val="en-US" w:eastAsia="en-US"/>
      </w:rPr>
      <w:drawing>
        <wp:inline distT="0" distB="0" distL="0" distR="0">
          <wp:extent cx="1998399" cy="987667"/>
          <wp:effectExtent l="0" t="0" r="0" b="0"/>
          <wp:docPr id="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8399" cy="9876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n-US" w:eastAsia="en-US"/>
      </w:rPr>
      <w:drawing>
        <wp:inline distT="0" distB="0" distL="0" distR="0">
          <wp:extent cx="2371725" cy="666750"/>
          <wp:effectExtent l="0" t="0" r="0" b="0"/>
          <wp:docPr id="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27325" t="43772" r="30415" b="35097"/>
                  <a:stretch>
                    <a:fillRect/>
                  </a:stretch>
                </pic:blipFill>
                <pic:spPr>
                  <a:xfrm>
                    <a:off x="0" y="0"/>
                    <a:ext cx="237172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D2EDD"/>
    <w:rsid w:val="001D2EDD"/>
    <w:rsid w:val="001F75D8"/>
    <w:rsid w:val="00275CFA"/>
    <w:rsid w:val="0033092F"/>
    <w:rsid w:val="00364BAD"/>
    <w:rsid w:val="00497B05"/>
    <w:rsid w:val="00497C50"/>
    <w:rsid w:val="00505F53"/>
    <w:rsid w:val="006D2427"/>
    <w:rsid w:val="00830EFB"/>
    <w:rsid w:val="00925DCB"/>
    <w:rsid w:val="00940D5E"/>
    <w:rsid w:val="009704DD"/>
    <w:rsid w:val="00AD239C"/>
    <w:rsid w:val="00AE26CB"/>
    <w:rsid w:val="00E35EFF"/>
    <w:rsid w:val="00F84E9B"/>
    <w:rsid w:val="00F90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4BAD"/>
  </w:style>
  <w:style w:type="paragraph" w:styleId="Heading1">
    <w:name w:val="heading 1"/>
    <w:basedOn w:val="Normal"/>
    <w:next w:val="Normal"/>
    <w:uiPriority w:val="9"/>
    <w:qFormat/>
    <w:rsid w:val="00364BA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364BA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364BA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364BA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364BAD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364BA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364BAD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sid w:val="00364BAD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DD5B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93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5F7"/>
  </w:style>
  <w:style w:type="paragraph" w:styleId="Footer">
    <w:name w:val="footer"/>
    <w:basedOn w:val="Normal"/>
    <w:link w:val="FooterChar"/>
    <w:uiPriority w:val="99"/>
    <w:unhideWhenUsed/>
    <w:rsid w:val="00093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5F7"/>
  </w:style>
  <w:style w:type="character" w:styleId="Hyperlink">
    <w:name w:val="Hyperlink"/>
    <w:basedOn w:val="DefaultParagraphFont"/>
    <w:uiPriority w:val="99"/>
    <w:semiHidden/>
    <w:unhideWhenUsed/>
    <w:rsid w:val="004C425D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rsid w:val="00364BA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rsid w:val="00364BA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rsid w:val="00364BAD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35EF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7C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C5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AB8B76-12BC-4158-8FC1-A1EFD2ED6291}"/>
      </w:docPartPr>
      <w:docPartBody>
        <w:p w:rsidR="002B2DD0" w:rsidRDefault="00DC6C09">
          <w:r w:rsidRPr="00002E0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DC6C09"/>
    <w:rsid w:val="000207D2"/>
    <w:rsid w:val="002B2DD0"/>
    <w:rsid w:val="003253E3"/>
    <w:rsid w:val="006C5F19"/>
    <w:rsid w:val="009B5CE6"/>
    <w:rsid w:val="00CA200A"/>
    <w:rsid w:val="00DC6C09"/>
    <w:rsid w:val="00F438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53E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C6C09"/>
    <w:rPr>
      <w:color w:val="808080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uDnYNxSFnnGCLSzv/RyFrhGFUA==">CgMxLjA4AHIhMXZUcFh5UDZVbFVNVlpEX1JReWJXVlo3UnJQa1N4OWpB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26E64CF-2AB3-4180-A70F-B730F395E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Felipe Rios Hernández</dc:creator>
  <cp:lastModifiedBy>Sergio Hernández</cp:lastModifiedBy>
  <cp:revision>11</cp:revision>
  <dcterms:created xsi:type="dcterms:W3CDTF">2023-07-19T01:06:00Z</dcterms:created>
  <dcterms:modified xsi:type="dcterms:W3CDTF">2024-10-20T19:07:00Z</dcterms:modified>
</cp:coreProperties>
</file>