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0E3" w:rsidRDefault="001632E4">
      <w:pPr>
        <w:jc w:val="center"/>
        <w:rPr>
          <w:b/>
          <w:sz w:val="28"/>
          <w:szCs w:val="28"/>
        </w:rPr>
      </w:pPr>
      <w:r>
        <w:rPr>
          <w:b/>
          <w:sz w:val="28"/>
          <w:szCs w:val="28"/>
        </w:rPr>
        <w:t>Operating Systems – CS2006</w:t>
      </w:r>
    </w:p>
    <w:p w:rsidR="00B810E3" w:rsidRDefault="00B810E3">
      <w:pPr>
        <w:jc w:val="center"/>
        <w:rPr>
          <w:b/>
          <w:sz w:val="28"/>
          <w:szCs w:val="28"/>
        </w:rPr>
      </w:pPr>
    </w:p>
    <w:p w:rsidR="00B810E3" w:rsidRDefault="00B810E3">
      <w:pPr>
        <w:jc w:val="both"/>
        <w:rPr>
          <w:b/>
        </w:rPr>
        <w:sectPr w:rsidR="00B810E3">
          <w:pgSz w:w="12240" w:h="15840"/>
          <w:pgMar w:top="1440" w:right="1440" w:bottom="1440" w:left="1440" w:header="720" w:footer="720" w:gutter="0"/>
          <w:pgNumType w:start="1"/>
          <w:cols w:space="720"/>
        </w:sectPr>
      </w:pPr>
    </w:p>
    <w:p w:rsidR="00B810E3" w:rsidRDefault="00E21F73">
      <w:pPr>
        <w:jc w:val="both"/>
        <w:rPr>
          <w:b/>
        </w:rPr>
      </w:pPr>
      <w:r>
        <w:rPr>
          <w:b/>
        </w:rPr>
        <w:lastRenderedPageBreak/>
        <w:t xml:space="preserve">General Information:                                                                                </w:t>
      </w:r>
    </w:p>
    <w:p w:rsidR="00B810E3" w:rsidRDefault="00B810E3">
      <w:pPr>
        <w:jc w:val="both"/>
      </w:pPr>
    </w:p>
    <w:p w:rsidR="00B810E3" w:rsidRDefault="00E21F73">
      <w:pPr>
        <w:jc w:val="both"/>
      </w:pPr>
      <w:r>
        <w:rPr>
          <w:b/>
        </w:rPr>
        <w:t>Course:</w:t>
      </w:r>
      <w:r>
        <w:t xml:space="preserve"> </w:t>
      </w:r>
    </w:p>
    <w:p w:rsidR="00B810E3" w:rsidRDefault="001632E4">
      <w:pPr>
        <w:jc w:val="both"/>
      </w:pPr>
      <w:r>
        <w:t>Credit Hours: 3</w:t>
      </w:r>
      <w:r w:rsidR="007E41B2">
        <w:t xml:space="preserve"> </w:t>
      </w:r>
      <w:r>
        <w:t>-</w:t>
      </w:r>
      <w:r w:rsidR="007E41B2">
        <w:t xml:space="preserve"> </w:t>
      </w:r>
      <w:r>
        <w:t>1</w:t>
      </w:r>
      <w:r w:rsidR="00865C03">
        <w:t xml:space="preserve"> </w:t>
      </w:r>
    </w:p>
    <w:p w:rsidR="00B810E3" w:rsidRDefault="00E21F73">
      <w:pPr>
        <w:jc w:val="both"/>
      </w:pPr>
      <w:r>
        <w:t>Prereq</w:t>
      </w:r>
      <w:r w:rsidR="001632E4">
        <w:t>uisite: Data Structures</w:t>
      </w:r>
    </w:p>
    <w:p w:rsidR="00B810E3" w:rsidRDefault="00B810E3">
      <w:pPr>
        <w:jc w:val="both"/>
      </w:pPr>
    </w:p>
    <w:p w:rsidR="00B810E3" w:rsidRDefault="00B810E3">
      <w:pPr>
        <w:jc w:val="both"/>
        <w:rPr>
          <w:b/>
        </w:rPr>
      </w:pPr>
    </w:p>
    <w:p w:rsidR="00B810E3" w:rsidRDefault="00B810E3">
      <w:pPr>
        <w:jc w:val="both"/>
        <w:rPr>
          <w:b/>
        </w:rPr>
      </w:pPr>
    </w:p>
    <w:p w:rsidR="00B810E3" w:rsidRDefault="00E21F73">
      <w:pPr>
        <w:jc w:val="both"/>
        <w:rPr>
          <w:b/>
        </w:rPr>
      </w:pPr>
      <w:r>
        <w:rPr>
          <w:b/>
        </w:rPr>
        <w:t xml:space="preserve">Instructor: </w:t>
      </w:r>
    </w:p>
    <w:p w:rsidR="00B810E3" w:rsidRDefault="00865C03">
      <w:pPr>
        <w:jc w:val="both"/>
      </w:pPr>
      <w:r>
        <w:t xml:space="preserve">Name: </w:t>
      </w:r>
      <w:proofErr w:type="spellStart"/>
      <w:r>
        <w:t>Sanaa</w:t>
      </w:r>
      <w:proofErr w:type="spellEnd"/>
      <w:r>
        <w:t xml:space="preserve"> </w:t>
      </w:r>
      <w:proofErr w:type="spellStart"/>
      <w:r>
        <w:t>Jeehan</w:t>
      </w:r>
      <w:proofErr w:type="spellEnd"/>
    </w:p>
    <w:p w:rsidR="00B810E3" w:rsidRDefault="00E21F73">
      <w:pPr>
        <w:jc w:val="both"/>
      </w:pPr>
      <w:r>
        <w:t>Office #: 33</w:t>
      </w:r>
    </w:p>
    <w:p w:rsidR="00B810E3" w:rsidRDefault="00E21F73">
      <w:pPr>
        <w:jc w:val="both"/>
      </w:pPr>
      <w:r>
        <w:t>Phone: (091) 111 128 128 (147)</w:t>
      </w:r>
    </w:p>
    <w:p w:rsidR="00B810E3" w:rsidRDefault="00E21F73" w:rsidP="00865C03">
      <w:pPr>
        <w:sectPr w:rsidR="00B810E3">
          <w:type w:val="continuous"/>
          <w:pgSz w:w="12240" w:h="15840"/>
          <w:pgMar w:top="1440" w:right="1440" w:bottom="1440" w:left="1440" w:header="720" w:footer="720" w:gutter="0"/>
          <w:cols w:num="2" w:space="720" w:equalWidth="0">
            <w:col w:w="4320" w:space="720"/>
            <w:col w:w="4320" w:space="0"/>
          </w:cols>
        </w:sectPr>
      </w:pPr>
      <w:proofErr w:type="gramStart"/>
      <w:r>
        <w:t>e-mail</w:t>
      </w:r>
      <w:proofErr w:type="gramEnd"/>
      <w:r>
        <w:t xml:space="preserve">: </w:t>
      </w:r>
      <w:hyperlink r:id="rId6" w:history="1">
        <w:r w:rsidR="00865C03" w:rsidRPr="00E873BB">
          <w:rPr>
            <w:rStyle w:val="Hyperlink"/>
          </w:rPr>
          <w:t>sanaa.jeehan@nu.edu.pk</w:t>
        </w:r>
      </w:hyperlink>
    </w:p>
    <w:p w:rsidR="00B810E3" w:rsidRDefault="00E21F73">
      <w:pPr>
        <w:jc w:val="both"/>
      </w:pPr>
      <w:r>
        <w:rPr>
          <w:b/>
        </w:rPr>
        <w:lastRenderedPageBreak/>
        <w:t>Course Description:</w:t>
      </w:r>
      <w:r>
        <w:t xml:space="preserve"> </w:t>
      </w:r>
    </w:p>
    <w:p w:rsidR="00B810E3" w:rsidRDefault="00B810E3">
      <w:pPr>
        <w:jc w:val="both"/>
      </w:pPr>
    </w:p>
    <w:p w:rsidR="00B810E3" w:rsidRDefault="001632E4">
      <w:pPr>
        <w:jc w:val="both"/>
      </w:pPr>
      <w:r w:rsidRPr="001632E4">
        <w:t xml:space="preserve">This course has two components: a theory component to teach </w:t>
      </w:r>
      <w:r>
        <w:t>students</w:t>
      </w:r>
      <w:r w:rsidRPr="001632E4">
        <w:t xml:space="preserve"> the concepts and principles that underlie modern operating systems, and a practice component to relate theoretical principles with operating system implementation. In the theory component, </w:t>
      </w:r>
      <w:r>
        <w:t>student</w:t>
      </w:r>
      <w:r w:rsidRPr="001632E4">
        <w:t xml:space="preserve"> will learn about processes and processor management, concurrency and synchronization, memory management schemes, file system and secondary storage management, security and protection, etc. The practice component will complement the theory component through programming assignments illustrating the use and implementation of these concepts.</w:t>
      </w:r>
    </w:p>
    <w:p w:rsidR="00B810E3" w:rsidRDefault="00B810E3">
      <w:pPr>
        <w:jc w:val="both"/>
      </w:pPr>
    </w:p>
    <w:p w:rsidR="00E21F73" w:rsidRDefault="00E21F73">
      <w:pPr>
        <w:jc w:val="both"/>
      </w:pPr>
    </w:p>
    <w:p w:rsidR="00B810E3" w:rsidRDefault="00E21F73">
      <w:pPr>
        <w:jc w:val="both"/>
        <w:rPr>
          <w:b/>
        </w:rPr>
      </w:pPr>
      <w:r>
        <w:rPr>
          <w:b/>
        </w:rPr>
        <w:t xml:space="preserve">Course Learning Outcomes: </w:t>
      </w:r>
    </w:p>
    <w:p w:rsidR="00B810E3" w:rsidRDefault="00B810E3">
      <w:pPr>
        <w:jc w:val="both"/>
        <w:rPr>
          <w:b/>
        </w:rPr>
      </w:pPr>
    </w:p>
    <w:p w:rsidR="00B810E3" w:rsidRDefault="00E21F73">
      <w:pPr>
        <w:jc w:val="both"/>
      </w:pPr>
      <w:r>
        <w:t>At the end of the course the students will be able to:</w:t>
      </w:r>
    </w:p>
    <w:p w:rsidR="00B810E3" w:rsidRDefault="00B810E3">
      <w:pPr>
        <w:jc w:val="both"/>
      </w:pPr>
    </w:p>
    <w:p w:rsidR="001632E4" w:rsidRDefault="001632E4" w:rsidP="001632E4">
      <w:pPr>
        <w:pStyle w:val="ListParagraph"/>
        <w:numPr>
          <w:ilvl w:val="2"/>
          <w:numId w:val="5"/>
        </w:numPr>
        <w:ind w:left="540"/>
      </w:pPr>
      <w:r>
        <w:t xml:space="preserve">Describe, discuss and </w:t>
      </w:r>
      <w:r w:rsidR="007E41B2">
        <w:t>analyze</w:t>
      </w:r>
      <w:r>
        <w:t>, services provided by the modern Operating Systems. (2)</w:t>
      </w:r>
    </w:p>
    <w:p w:rsidR="001632E4" w:rsidRDefault="001632E4" w:rsidP="001632E4">
      <w:pPr>
        <w:pStyle w:val="ListParagraph"/>
        <w:numPr>
          <w:ilvl w:val="2"/>
          <w:numId w:val="5"/>
        </w:numPr>
        <w:ind w:left="540"/>
      </w:pPr>
      <w:r>
        <w:t>Understand, design and implement solutions employing concepts of Processes and Threads. (3)</w:t>
      </w:r>
    </w:p>
    <w:p w:rsidR="001632E4" w:rsidRDefault="001632E4" w:rsidP="001632E4">
      <w:pPr>
        <w:pStyle w:val="ListParagraph"/>
        <w:numPr>
          <w:ilvl w:val="2"/>
          <w:numId w:val="5"/>
        </w:numPr>
        <w:ind w:left="540"/>
      </w:pPr>
      <w:r>
        <w:t>Compare and contrast the commonly used mechanisms for scheduling of tasks and implement synchronization mechanisms like Semaphores, TSL, etc.</w:t>
      </w:r>
      <w:r w:rsidR="002B577D">
        <w:t xml:space="preserve"> </w:t>
      </w:r>
      <w:r>
        <w:t>(4)</w:t>
      </w:r>
    </w:p>
    <w:p w:rsidR="001632E4" w:rsidRDefault="001632E4" w:rsidP="001632E4">
      <w:pPr>
        <w:pStyle w:val="ListParagraph"/>
        <w:numPr>
          <w:ilvl w:val="2"/>
          <w:numId w:val="5"/>
        </w:numPr>
        <w:ind w:left="540"/>
      </w:pPr>
      <w:r>
        <w:t>Understand and deploy OS concepts related to Virtualization and Containers. (3)</w:t>
      </w:r>
    </w:p>
    <w:p w:rsidR="0015702E" w:rsidRDefault="001632E4" w:rsidP="001632E4">
      <w:pPr>
        <w:pStyle w:val="ListParagraph"/>
        <w:numPr>
          <w:ilvl w:val="2"/>
          <w:numId w:val="5"/>
        </w:numPr>
        <w:ind w:left="540"/>
      </w:pPr>
      <w:r>
        <w:t>Understand the dead locks and memory management.(1)</w:t>
      </w:r>
    </w:p>
    <w:p w:rsidR="001632E4" w:rsidRDefault="001632E4" w:rsidP="001632E4">
      <w:pPr>
        <w:pStyle w:val="ListParagraph"/>
        <w:ind w:left="1080"/>
      </w:pPr>
    </w:p>
    <w:p w:rsidR="00E21F73" w:rsidRDefault="00E21F73">
      <w:pPr>
        <w:jc w:val="both"/>
        <w:rPr>
          <w:b/>
        </w:rPr>
      </w:pPr>
      <w:r>
        <w:rPr>
          <w:b/>
        </w:rPr>
        <w:t>Books:</w:t>
      </w:r>
    </w:p>
    <w:p w:rsidR="00DD314A" w:rsidRPr="002B577D" w:rsidRDefault="002B577D" w:rsidP="002B577D">
      <w:pPr>
        <w:numPr>
          <w:ilvl w:val="0"/>
          <w:numId w:val="2"/>
        </w:numPr>
        <w:jc w:val="both"/>
        <w:rPr>
          <w:lang w:val="en-US"/>
        </w:rPr>
      </w:pPr>
      <w:r>
        <w:rPr>
          <w:lang w:val="en-US"/>
        </w:rPr>
        <w:t>“</w:t>
      </w:r>
      <w:r w:rsidRPr="002B577D">
        <w:rPr>
          <w:lang w:val="en-US"/>
        </w:rPr>
        <w:t>Operating System Concepts</w:t>
      </w:r>
      <w:r>
        <w:rPr>
          <w:lang w:val="en-US"/>
        </w:rPr>
        <w:t>”</w:t>
      </w:r>
      <w:r w:rsidRPr="002B577D">
        <w:rPr>
          <w:lang w:val="en-US"/>
        </w:rPr>
        <w:t xml:space="preserve"> by Abraham </w:t>
      </w:r>
      <w:proofErr w:type="spellStart"/>
      <w:r w:rsidRPr="002B577D">
        <w:rPr>
          <w:lang w:val="en-US"/>
        </w:rPr>
        <w:t>Sil</w:t>
      </w:r>
      <w:r>
        <w:rPr>
          <w:lang w:val="en-US"/>
        </w:rPr>
        <w:t>b</w:t>
      </w:r>
      <w:r w:rsidRPr="002B577D">
        <w:rPr>
          <w:lang w:val="en-US"/>
        </w:rPr>
        <w:t>erschatz</w:t>
      </w:r>
      <w:proofErr w:type="spellEnd"/>
      <w:r w:rsidRPr="002B577D">
        <w:rPr>
          <w:lang w:val="en-US"/>
        </w:rPr>
        <w:t>, Greg Gagne, and Peter Baer Galvin</w:t>
      </w:r>
      <w:r>
        <w:rPr>
          <w:lang w:val="en-US"/>
        </w:rPr>
        <w:t>. Ninth Edition</w:t>
      </w:r>
      <w:r w:rsidR="00E21F73" w:rsidRPr="002B577D">
        <w:rPr>
          <w:lang w:val="en-US"/>
        </w:rPr>
        <w:t xml:space="preserve"> (as a Text Book)</w:t>
      </w:r>
    </w:p>
    <w:p w:rsidR="00DD314A" w:rsidRPr="00E21F73" w:rsidRDefault="002B577D" w:rsidP="002B577D">
      <w:pPr>
        <w:numPr>
          <w:ilvl w:val="0"/>
          <w:numId w:val="2"/>
        </w:numPr>
        <w:jc w:val="both"/>
        <w:rPr>
          <w:lang w:val="en-US"/>
        </w:rPr>
      </w:pPr>
      <w:r>
        <w:rPr>
          <w:lang w:val="en-US"/>
        </w:rPr>
        <w:t xml:space="preserve">“Operating Systems Internals &amp; Design Principles” </w:t>
      </w:r>
      <w:r w:rsidRPr="002B577D">
        <w:rPr>
          <w:lang w:val="en-US"/>
        </w:rPr>
        <w:t>by William Stallings</w:t>
      </w:r>
      <w:r>
        <w:rPr>
          <w:lang w:val="en-US"/>
        </w:rPr>
        <w:t>. Ninth</w:t>
      </w:r>
      <w:r w:rsidR="00E21F73" w:rsidRPr="00E21F73">
        <w:rPr>
          <w:lang w:val="en-US"/>
        </w:rPr>
        <w:t xml:space="preserve"> Edition (for Additional Reading)</w:t>
      </w:r>
    </w:p>
    <w:p w:rsidR="00E21F73" w:rsidRDefault="00E21F73">
      <w:pPr>
        <w:jc w:val="both"/>
      </w:pPr>
    </w:p>
    <w:p w:rsidR="00E21F73" w:rsidRPr="00E21F73" w:rsidRDefault="00E21F73">
      <w:pPr>
        <w:jc w:val="both"/>
      </w:pPr>
    </w:p>
    <w:p w:rsidR="00B810E3" w:rsidRDefault="00E21F73">
      <w:pPr>
        <w:jc w:val="both"/>
        <w:rPr>
          <w:b/>
        </w:rPr>
      </w:pPr>
      <w:r>
        <w:rPr>
          <w:b/>
        </w:rPr>
        <w:t>Course Policies:</w:t>
      </w:r>
    </w:p>
    <w:p w:rsidR="00B810E3" w:rsidRDefault="00B810E3">
      <w:pPr>
        <w:jc w:val="both"/>
        <w:rPr>
          <w:b/>
        </w:rPr>
      </w:pPr>
    </w:p>
    <w:p w:rsidR="00B810E3" w:rsidRDefault="002B577D">
      <w:pPr>
        <w:jc w:val="both"/>
      </w:pPr>
      <w:r>
        <w:t>Grading: Absolute</w:t>
      </w:r>
      <w:r w:rsidR="00E21F73">
        <w:t xml:space="preserve"> </w:t>
      </w:r>
    </w:p>
    <w:p w:rsidR="002B577D" w:rsidRDefault="002B577D">
      <w:pPr>
        <w:jc w:val="both"/>
      </w:pPr>
      <w:r>
        <w:t>Plagiarism: Zero-tolerance</w:t>
      </w:r>
    </w:p>
    <w:p w:rsidR="00B810E3" w:rsidRDefault="00E21F73">
      <w:pPr>
        <w:jc w:val="both"/>
      </w:pPr>
      <w:r>
        <w:t>Attendance: Strict 80% and above</w:t>
      </w:r>
    </w:p>
    <w:p w:rsidR="00B810E3" w:rsidRDefault="00B810E3">
      <w:pPr>
        <w:jc w:val="both"/>
      </w:pPr>
    </w:p>
    <w:p w:rsidR="00B810E3" w:rsidRDefault="00E21F73">
      <w:pPr>
        <w:jc w:val="both"/>
      </w:pPr>
      <w:r>
        <w:rPr>
          <w:b/>
        </w:rPr>
        <w:t>Grade Distribution:</w:t>
      </w:r>
      <w:r>
        <w:t xml:space="preserve"> </w:t>
      </w:r>
    </w:p>
    <w:p w:rsidR="00B810E3" w:rsidRDefault="00B810E3">
      <w:pPr>
        <w:jc w:val="both"/>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810E3">
        <w:tc>
          <w:tcPr>
            <w:tcW w:w="3120" w:type="dxa"/>
            <w:shd w:val="clear" w:color="auto" w:fill="auto"/>
            <w:tcMar>
              <w:top w:w="100" w:type="dxa"/>
              <w:left w:w="100" w:type="dxa"/>
              <w:bottom w:w="100" w:type="dxa"/>
              <w:right w:w="100" w:type="dxa"/>
            </w:tcMar>
          </w:tcPr>
          <w:p w:rsidR="00B810E3" w:rsidRDefault="00E21F73">
            <w:pPr>
              <w:widowControl w:val="0"/>
              <w:spacing w:line="240" w:lineRule="auto"/>
              <w:rPr>
                <w:b/>
              </w:rPr>
            </w:pPr>
            <w:r>
              <w:rPr>
                <w:b/>
              </w:rPr>
              <w:t>Evaluation</w:t>
            </w:r>
          </w:p>
        </w:tc>
        <w:tc>
          <w:tcPr>
            <w:tcW w:w="3120" w:type="dxa"/>
            <w:shd w:val="clear" w:color="auto" w:fill="auto"/>
            <w:tcMar>
              <w:top w:w="100" w:type="dxa"/>
              <w:left w:w="100" w:type="dxa"/>
              <w:bottom w:w="100" w:type="dxa"/>
              <w:right w:w="100" w:type="dxa"/>
            </w:tcMar>
          </w:tcPr>
          <w:p w:rsidR="00B810E3" w:rsidRDefault="00E21F73">
            <w:pPr>
              <w:widowControl w:val="0"/>
              <w:spacing w:line="240" w:lineRule="auto"/>
              <w:rPr>
                <w:b/>
              </w:rPr>
            </w:pPr>
            <w:r>
              <w:rPr>
                <w:b/>
              </w:rPr>
              <w:t>Frequency</w:t>
            </w:r>
          </w:p>
        </w:tc>
        <w:tc>
          <w:tcPr>
            <w:tcW w:w="3120" w:type="dxa"/>
            <w:shd w:val="clear" w:color="auto" w:fill="auto"/>
            <w:tcMar>
              <w:top w:w="100" w:type="dxa"/>
              <w:left w:w="100" w:type="dxa"/>
              <w:bottom w:w="100" w:type="dxa"/>
              <w:right w:w="100" w:type="dxa"/>
            </w:tcMar>
          </w:tcPr>
          <w:p w:rsidR="00B810E3" w:rsidRDefault="00E21F73">
            <w:pPr>
              <w:widowControl w:val="0"/>
              <w:spacing w:line="240" w:lineRule="auto"/>
              <w:rPr>
                <w:b/>
              </w:rPr>
            </w:pPr>
            <w:r>
              <w:rPr>
                <w:b/>
              </w:rPr>
              <w:t>Weightage (%)</w:t>
            </w:r>
          </w:p>
        </w:tc>
      </w:tr>
      <w:tr w:rsidR="00B810E3">
        <w:tc>
          <w:tcPr>
            <w:tcW w:w="3120" w:type="dxa"/>
            <w:shd w:val="clear" w:color="auto" w:fill="auto"/>
            <w:tcMar>
              <w:top w:w="100" w:type="dxa"/>
              <w:left w:w="100" w:type="dxa"/>
              <w:bottom w:w="100" w:type="dxa"/>
              <w:right w:w="100" w:type="dxa"/>
            </w:tcMar>
          </w:tcPr>
          <w:p w:rsidR="00B810E3" w:rsidRDefault="00E21F73">
            <w:pPr>
              <w:widowControl w:val="0"/>
              <w:spacing w:line="240" w:lineRule="auto"/>
            </w:pPr>
            <w:r>
              <w:t>Quizzes</w:t>
            </w:r>
          </w:p>
        </w:tc>
        <w:tc>
          <w:tcPr>
            <w:tcW w:w="3120" w:type="dxa"/>
            <w:shd w:val="clear" w:color="auto" w:fill="auto"/>
            <w:tcMar>
              <w:top w:w="100" w:type="dxa"/>
              <w:left w:w="100" w:type="dxa"/>
              <w:bottom w:w="100" w:type="dxa"/>
              <w:right w:w="100" w:type="dxa"/>
            </w:tcMar>
          </w:tcPr>
          <w:p w:rsidR="00B810E3" w:rsidRDefault="002B577D">
            <w:pPr>
              <w:widowControl w:val="0"/>
              <w:spacing w:line="240" w:lineRule="auto"/>
            </w:pPr>
            <w:r>
              <w:t>6 - 8</w:t>
            </w:r>
          </w:p>
        </w:tc>
        <w:tc>
          <w:tcPr>
            <w:tcW w:w="3120" w:type="dxa"/>
            <w:shd w:val="clear" w:color="auto" w:fill="auto"/>
            <w:tcMar>
              <w:top w:w="100" w:type="dxa"/>
              <w:left w:w="100" w:type="dxa"/>
              <w:bottom w:w="100" w:type="dxa"/>
              <w:right w:w="100" w:type="dxa"/>
            </w:tcMar>
          </w:tcPr>
          <w:p w:rsidR="00B810E3" w:rsidRDefault="005C2643">
            <w:pPr>
              <w:widowControl w:val="0"/>
              <w:spacing w:line="240" w:lineRule="auto"/>
            </w:pPr>
            <w:r>
              <w:t>14</w:t>
            </w:r>
          </w:p>
        </w:tc>
      </w:tr>
      <w:tr w:rsidR="00B810E3">
        <w:tc>
          <w:tcPr>
            <w:tcW w:w="3120" w:type="dxa"/>
            <w:shd w:val="clear" w:color="auto" w:fill="auto"/>
            <w:tcMar>
              <w:top w:w="100" w:type="dxa"/>
              <w:left w:w="100" w:type="dxa"/>
              <w:bottom w:w="100" w:type="dxa"/>
              <w:right w:w="100" w:type="dxa"/>
            </w:tcMar>
          </w:tcPr>
          <w:p w:rsidR="00B810E3" w:rsidRDefault="00E21F73">
            <w:pPr>
              <w:widowControl w:val="0"/>
              <w:spacing w:line="240" w:lineRule="auto"/>
            </w:pPr>
            <w:r>
              <w:t>Assignments (Handwritten + soft copy)</w:t>
            </w:r>
          </w:p>
        </w:tc>
        <w:tc>
          <w:tcPr>
            <w:tcW w:w="3120" w:type="dxa"/>
            <w:shd w:val="clear" w:color="auto" w:fill="auto"/>
            <w:tcMar>
              <w:top w:w="100" w:type="dxa"/>
              <w:left w:w="100" w:type="dxa"/>
              <w:bottom w:w="100" w:type="dxa"/>
              <w:right w:w="100" w:type="dxa"/>
            </w:tcMar>
          </w:tcPr>
          <w:p w:rsidR="00B810E3" w:rsidRDefault="00E21F73">
            <w:pPr>
              <w:widowControl w:val="0"/>
              <w:spacing w:line="240" w:lineRule="auto"/>
            </w:pPr>
            <w:r>
              <w:t>3</w:t>
            </w:r>
            <w:r w:rsidR="002B577D">
              <w:t xml:space="preserve"> - 5</w:t>
            </w:r>
          </w:p>
        </w:tc>
        <w:tc>
          <w:tcPr>
            <w:tcW w:w="3120" w:type="dxa"/>
            <w:shd w:val="clear" w:color="auto" w:fill="auto"/>
            <w:tcMar>
              <w:top w:w="100" w:type="dxa"/>
              <w:left w:w="100" w:type="dxa"/>
              <w:bottom w:w="100" w:type="dxa"/>
              <w:right w:w="100" w:type="dxa"/>
            </w:tcMar>
          </w:tcPr>
          <w:p w:rsidR="00B810E3" w:rsidRDefault="005C2643">
            <w:pPr>
              <w:widowControl w:val="0"/>
              <w:spacing w:line="240" w:lineRule="auto"/>
            </w:pPr>
            <w:r>
              <w:t>6</w:t>
            </w:r>
          </w:p>
        </w:tc>
      </w:tr>
      <w:tr w:rsidR="00B810E3">
        <w:tc>
          <w:tcPr>
            <w:tcW w:w="3120" w:type="dxa"/>
            <w:shd w:val="clear" w:color="auto" w:fill="auto"/>
            <w:tcMar>
              <w:top w:w="100" w:type="dxa"/>
              <w:left w:w="100" w:type="dxa"/>
              <w:bottom w:w="100" w:type="dxa"/>
              <w:right w:w="100" w:type="dxa"/>
            </w:tcMar>
          </w:tcPr>
          <w:p w:rsidR="00B810E3" w:rsidRDefault="00E21F73">
            <w:pPr>
              <w:widowControl w:val="0"/>
              <w:spacing w:line="240" w:lineRule="auto"/>
            </w:pPr>
            <w:proofErr w:type="spellStart"/>
            <w:r>
              <w:t>Sessionals</w:t>
            </w:r>
            <w:proofErr w:type="spellEnd"/>
          </w:p>
        </w:tc>
        <w:tc>
          <w:tcPr>
            <w:tcW w:w="3120" w:type="dxa"/>
            <w:shd w:val="clear" w:color="auto" w:fill="auto"/>
            <w:tcMar>
              <w:top w:w="100" w:type="dxa"/>
              <w:left w:w="100" w:type="dxa"/>
              <w:bottom w:w="100" w:type="dxa"/>
              <w:right w:w="100" w:type="dxa"/>
            </w:tcMar>
          </w:tcPr>
          <w:p w:rsidR="00B810E3" w:rsidRDefault="00E21F73">
            <w:pPr>
              <w:widowControl w:val="0"/>
              <w:spacing w:line="240" w:lineRule="auto"/>
            </w:pPr>
            <w:r>
              <w:t>2</w:t>
            </w:r>
          </w:p>
        </w:tc>
        <w:tc>
          <w:tcPr>
            <w:tcW w:w="3120" w:type="dxa"/>
            <w:shd w:val="clear" w:color="auto" w:fill="auto"/>
            <w:tcMar>
              <w:top w:w="100" w:type="dxa"/>
              <w:left w:w="100" w:type="dxa"/>
              <w:bottom w:w="100" w:type="dxa"/>
              <w:right w:w="100" w:type="dxa"/>
            </w:tcMar>
          </w:tcPr>
          <w:p w:rsidR="00B810E3" w:rsidRDefault="005022D8">
            <w:pPr>
              <w:widowControl w:val="0"/>
              <w:spacing w:line="240" w:lineRule="auto"/>
            </w:pPr>
            <w:r>
              <w:t>3</w:t>
            </w:r>
            <w:r w:rsidR="00E21F73">
              <w:t>0</w:t>
            </w:r>
          </w:p>
        </w:tc>
      </w:tr>
      <w:tr w:rsidR="00B810E3">
        <w:tc>
          <w:tcPr>
            <w:tcW w:w="3120" w:type="dxa"/>
            <w:shd w:val="clear" w:color="auto" w:fill="auto"/>
            <w:tcMar>
              <w:top w:w="100" w:type="dxa"/>
              <w:left w:w="100" w:type="dxa"/>
              <w:bottom w:w="100" w:type="dxa"/>
              <w:right w:w="100" w:type="dxa"/>
            </w:tcMar>
          </w:tcPr>
          <w:p w:rsidR="00B810E3" w:rsidRDefault="00E21F73">
            <w:pPr>
              <w:widowControl w:val="0"/>
              <w:spacing w:line="240" w:lineRule="auto"/>
            </w:pPr>
            <w:r>
              <w:t>Finals</w:t>
            </w:r>
          </w:p>
        </w:tc>
        <w:tc>
          <w:tcPr>
            <w:tcW w:w="3120" w:type="dxa"/>
            <w:shd w:val="clear" w:color="auto" w:fill="auto"/>
            <w:tcMar>
              <w:top w:w="100" w:type="dxa"/>
              <w:left w:w="100" w:type="dxa"/>
              <w:bottom w:w="100" w:type="dxa"/>
              <w:right w:w="100" w:type="dxa"/>
            </w:tcMar>
          </w:tcPr>
          <w:p w:rsidR="00B810E3" w:rsidRDefault="00E21F73">
            <w:pPr>
              <w:widowControl w:val="0"/>
              <w:spacing w:line="240" w:lineRule="auto"/>
            </w:pPr>
            <w:r>
              <w:t>1</w:t>
            </w:r>
          </w:p>
        </w:tc>
        <w:tc>
          <w:tcPr>
            <w:tcW w:w="3120" w:type="dxa"/>
            <w:shd w:val="clear" w:color="auto" w:fill="auto"/>
            <w:tcMar>
              <w:top w:w="100" w:type="dxa"/>
              <w:left w:w="100" w:type="dxa"/>
              <w:bottom w:w="100" w:type="dxa"/>
              <w:right w:w="100" w:type="dxa"/>
            </w:tcMar>
          </w:tcPr>
          <w:p w:rsidR="00B810E3" w:rsidRDefault="00E21F73">
            <w:pPr>
              <w:widowControl w:val="0"/>
              <w:spacing w:line="240" w:lineRule="auto"/>
            </w:pPr>
            <w:r>
              <w:t>50</w:t>
            </w:r>
          </w:p>
        </w:tc>
      </w:tr>
    </w:tbl>
    <w:p w:rsidR="00B810E3" w:rsidRDefault="00B810E3">
      <w:pPr>
        <w:jc w:val="both"/>
      </w:pPr>
    </w:p>
    <w:p w:rsidR="00B810E3" w:rsidRDefault="00B810E3">
      <w:pPr>
        <w:jc w:val="both"/>
      </w:pPr>
    </w:p>
    <w:p w:rsidR="00B810E3" w:rsidRDefault="00E21F73">
      <w:pPr>
        <w:jc w:val="both"/>
        <w:rPr>
          <w:b/>
        </w:rPr>
      </w:pPr>
      <w:r>
        <w:rPr>
          <w:b/>
        </w:rPr>
        <w:t>Course Outline</w:t>
      </w:r>
      <w:r w:rsidR="00EE1CC1">
        <w:rPr>
          <w:b/>
        </w:rPr>
        <w:t xml:space="preserve"> (Tentative)</w:t>
      </w:r>
      <w:r>
        <w:rPr>
          <w:b/>
        </w:rPr>
        <w:t xml:space="preserve">: </w:t>
      </w:r>
    </w:p>
    <w:p w:rsidR="00B810E3" w:rsidRDefault="00B810E3">
      <w:pPr>
        <w:jc w:val="both"/>
        <w:rPr>
          <w:b/>
        </w:rPr>
      </w:pPr>
    </w:p>
    <w:p w:rsidR="00027D9D" w:rsidRDefault="002B577D" w:rsidP="00027D9D">
      <w:pPr>
        <w:pStyle w:val="ListParagraph"/>
        <w:numPr>
          <w:ilvl w:val="0"/>
          <w:numId w:val="6"/>
        </w:numPr>
        <w:spacing w:after="120"/>
      </w:pPr>
      <w:r>
        <w:t>Introduction to the Course and the Operating Systems</w:t>
      </w:r>
      <w:bookmarkStart w:id="0" w:name="_GoBack"/>
      <w:bookmarkEnd w:id="0"/>
    </w:p>
    <w:p w:rsidR="00DD7CAF" w:rsidRDefault="00DD7CAF" w:rsidP="00DD7CAF">
      <w:pPr>
        <w:pStyle w:val="ListParagraph"/>
        <w:numPr>
          <w:ilvl w:val="0"/>
          <w:numId w:val="6"/>
        </w:numPr>
        <w:spacing w:after="120"/>
      </w:pPr>
      <w:r>
        <w:t>Booting Process</w:t>
      </w:r>
    </w:p>
    <w:p w:rsidR="0026432D" w:rsidRDefault="00DD7CAF" w:rsidP="00DD7CAF">
      <w:pPr>
        <w:pStyle w:val="ListParagraph"/>
        <w:numPr>
          <w:ilvl w:val="0"/>
          <w:numId w:val="6"/>
        </w:numPr>
        <w:spacing w:after="120"/>
      </w:pPr>
      <w:r>
        <w:t>Structure of Operating Systems</w:t>
      </w:r>
      <w:r w:rsidR="00EE1CC1">
        <w:t xml:space="preserve"> </w:t>
      </w:r>
    </w:p>
    <w:p w:rsidR="00DD7CAF" w:rsidRDefault="00DD7CAF" w:rsidP="00DD7CAF">
      <w:pPr>
        <w:pStyle w:val="ListParagraph"/>
        <w:numPr>
          <w:ilvl w:val="0"/>
          <w:numId w:val="6"/>
        </w:numPr>
        <w:spacing w:after="120"/>
      </w:pPr>
      <w:r>
        <w:t>System Calls &amp; Libraries</w:t>
      </w:r>
    </w:p>
    <w:p w:rsidR="0026432D" w:rsidRDefault="00DD7CAF" w:rsidP="00DD7CAF">
      <w:pPr>
        <w:pStyle w:val="ListParagraph"/>
        <w:numPr>
          <w:ilvl w:val="0"/>
          <w:numId w:val="6"/>
        </w:numPr>
        <w:spacing w:after="120"/>
      </w:pPr>
      <w:r>
        <w:t>Processes</w:t>
      </w:r>
    </w:p>
    <w:p w:rsidR="00DD7CAF" w:rsidRDefault="00DD7CAF" w:rsidP="00DD7CAF">
      <w:pPr>
        <w:pStyle w:val="ListParagraph"/>
        <w:numPr>
          <w:ilvl w:val="0"/>
          <w:numId w:val="6"/>
        </w:numPr>
        <w:spacing w:after="120"/>
      </w:pPr>
      <w:r>
        <w:t xml:space="preserve">Signaling, </w:t>
      </w:r>
      <w:proofErr w:type="spellStart"/>
      <w:r>
        <w:t>Interprocess</w:t>
      </w:r>
      <w:proofErr w:type="spellEnd"/>
      <w:r>
        <w:t xml:space="preserve"> Communication</w:t>
      </w:r>
    </w:p>
    <w:p w:rsidR="00FD4809" w:rsidRDefault="00DD7CAF" w:rsidP="00DD7CAF">
      <w:pPr>
        <w:pStyle w:val="ListParagraph"/>
        <w:numPr>
          <w:ilvl w:val="0"/>
          <w:numId w:val="6"/>
        </w:numPr>
        <w:spacing w:after="120"/>
      </w:pPr>
      <w:r>
        <w:t>Threads</w:t>
      </w:r>
    </w:p>
    <w:p w:rsidR="0026432D" w:rsidRDefault="00DD7CAF" w:rsidP="00DD7CAF">
      <w:pPr>
        <w:pStyle w:val="ListParagraph"/>
        <w:numPr>
          <w:ilvl w:val="0"/>
          <w:numId w:val="6"/>
        </w:numPr>
        <w:spacing w:after="120"/>
      </w:pPr>
      <w:r>
        <w:t xml:space="preserve">CPU Scheduling </w:t>
      </w:r>
    </w:p>
    <w:p w:rsidR="00FD4809" w:rsidRDefault="00DD7CAF" w:rsidP="00FD4809">
      <w:pPr>
        <w:pStyle w:val="ListParagraph"/>
        <w:numPr>
          <w:ilvl w:val="0"/>
          <w:numId w:val="6"/>
        </w:numPr>
        <w:spacing w:after="120"/>
      </w:pPr>
      <w:r>
        <w:t>Synchronization</w:t>
      </w:r>
      <w:r w:rsidR="00FD4809">
        <w:t>, Locks, Semaphores, Deadlocks</w:t>
      </w:r>
    </w:p>
    <w:p w:rsidR="00FD4809" w:rsidRDefault="00FD4809" w:rsidP="00FD4809">
      <w:pPr>
        <w:pStyle w:val="ListParagraph"/>
        <w:numPr>
          <w:ilvl w:val="0"/>
          <w:numId w:val="6"/>
        </w:numPr>
        <w:spacing w:after="120"/>
      </w:pPr>
      <w:r>
        <w:t>Process Scheduling</w:t>
      </w:r>
    </w:p>
    <w:p w:rsidR="0026432D" w:rsidRDefault="00DD7CAF" w:rsidP="00DD7CAF">
      <w:pPr>
        <w:pStyle w:val="ListParagraph"/>
        <w:numPr>
          <w:ilvl w:val="0"/>
          <w:numId w:val="6"/>
        </w:numPr>
        <w:spacing w:after="120"/>
      </w:pPr>
      <w:r>
        <w:t xml:space="preserve">Memory Management </w:t>
      </w:r>
    </w:p>
    <w:p w:rsidR="00FD4809" w:rsidRDefault="00FD4809" w:rsidP="00DD7CAF">
      <w:pPr>
        <w:pStyle w:val="ListParagraph"/>
        <w:numPr>
          <w:ilvl w:val="0"/>
          <w:numId w:val="6"/>
        </w:numPr>
        <w:spacing w:after="120"/>
      </w:pPr>
      <w:r>
        <w:t>Segmentation &amp; Paging</w:t>
      </w:r>
    </w:p>
    <w:p w:rsidR="0026432D" w:rsidRDefault="00DD7CAF" w:rsidP="00DD7CAF">
      <w:pPr>
        <w:pStyle w:val="ListParagraph"/>
        <w:numPr>
          <w:ilvl w:val="0"/>
          <w:numId w:val="6"/>
        </w:numPr>
        <w:spacing w:after="120"/>
      </w:pPr>
      <w:r>
        <w:t xml:space="preserve">File System and Devices </w:t>
      </w:r>
    </w:p>
    <w:p w:rsidR="00DD7CAF" w:rsidRPr="00DD7CAF" w:rsidRDefault="00DD7CAF" w:rsidP="00DD7CAF">
      <w:pPr>
        <w:pStyle w:val="ListParagraph"/>
        <w:numPr>
          <w:ilvl w:val="0"/>
          <w:numId w:val="6"/>
        </w:numPr>
        <w:spacing w:after="120"/>
      </w:pPr>
      <w:r>
        <w:t>Protection &amp; Security</w:t>
      </w:r>
    </w:p>
    <w:p w:rsidR="00B810E3" w:rsidRDefault="00B810E3">
      <w:pPr>
        <w:jc w:val="both"/>
        <w:rPr>
          <w:b/>
        </w:rPr>
      </w:pPr>
    </w:p>
    <w:p w:rsidR="00B810E3" w:rsidRDefault="00B810E3">
      <w:pPr>
        <w:jc w:val="both"/>
      </w:pPr>
    </w:p>
    <w:p w:rsidR="00B810E3" w:rsidRDefault="00B810E3">
      <w:pPr>
        <w:jc w:val="both"/>
      </w:pPr>
    </w:p>
    <w:p w:rsidR="00B810E3" w:rsidRDefault="00B810E3">
      <w:pPr>
        <w:jc w:val="both"/>
      </w:pPr>
    </w:p>
    <w:p w:rsidR="00B810E3" w:rsidRDefault="00B810E3">
      <w:pPr>
        <w:jc w:val="both"/>
      </w:pPr>
    </w:p>
    <w:p w:rsidR="00B810E3" w:rsidRDefault="00B810E3">
      <w:pPr>
        <w:jc w:val="both"/>
      </w:pPr>
    </w:p>
    <w:p w:rsidR="00B810E3" w:rsidRDefault="00B810E3">
      <w:pPr>
        <w:jc w:val="both"/>
      </w:pPr>
    </w:p>
    <w:sectPr w:rsidR="00B810E3" w:rsidSect="00E21F73">
      <w:type w:val="continuous"/>
      <w:pgSz w:w="12240" w:h="15840"/>
      <w:pgMar w:top="1440" w:right="1440" w:bottom="9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6B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ED10A90"/>
    <w:multiLevelType w:val="multilevel"/>
    <w:tmpl w:val="F224EF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51A44D4F"/>
    <w:multiLevelType w:val="hybridMultilevel"/>
    <w:tmpl w:val="06D8E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A32B85"/>
    <w:multiLevelType w:val="hybridMultilevel"/>
    <w:tmpl w:val="8EB8C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B0BFB"/>
    <w:multiLevelType w:val="multilevel"/>
    <w:tmpl w:val="7B1AF49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5603273"/>
    <w:multiLevelType w:val="hybridMultilevel"/>
    <w:tmpl w:val="69509D70"/>
    <w:lvl w:ilvl="0" w:tplc="7E96CFF6">
      <w:start w:val="1"/>
      <w:numFmt w:val="decimal"/>
      <w:lvlText w:val="%1."/>
      <w:lvlJc w:val="left"/>
      <w:pPr>
        <w:tabs>
          <w:tab w:val="num" w:pos="720"/>
        </w:tabs>
        <w:ind w:left="720" w:hanging="360"/>
      </w:pPr>
    </w:lvl>
    <w:lvl w:ilvl="1" w:tplc="89086DAE" w:tentative="1">
      <w:start w:val="1"/>
      <w:numFmt w:val="decimal"/>
      <w:lvlText w:val="%2."/>
      <w:lvlJc w:val="left"/>
      <w:pPr>
        <w:tabs>
          <w:tab w:val="num" w:pos="1440"/>
        </w:tabs>
        <w:ind w:left="1440" w:hanging="360"/>
      </w:pPr>
    </w:lvl>
    <w:lvl w:ilvl="2" w:tplc="3E6642DE" w:tentative="1">
      <w:start w:val="1"/>
      <w:numFmt w:val="decimal"/>
      <w:lvlText w:val="%3."/>
      <w:lvlJc w:val="left"/>
      <w:pPr>
        <w:tabs>
          <w:tab w:val="num" w:pos="2160"/>
        </w:tabs>
        <w:ind w:left="2160" w:hanging="360"/>
      </w:pPr>
    </w:lvl>
    <w:lvl w:ilvl="3" w:tplc="CE562F70" w:tentative="1">
      <w:start w:val="1"/>
      <w:numFmt w:val="decimal"/>
      <w:lvlText w:val="%4."/>
      <w:lvlJc w:val="left"/>
      <w:pPr>
        <w:tabs>
          <w:tab w:val="num" w:pos="2880"/>
        </w:tabs>
        <w:ind w:left="2880" w:hanging="360"/>
      </w:pPr>
    </w:lvl>
    <w:lvl w:ilvl="4" w:tplc="6C8490D6" w:tentative="1">
      <w:start w:val="1"/>
      <w:numFmt w:val="decimal"/>
      <w:lvlText w:val="%5."/>
      <w:lvlJc w:val="left"/>
      <w:pPr>
        <w:tabs>
          <w:tab w:val="num" w:pos="3600"/>
        </w:tabs>
        <w:ind w:left="3600" w:hanging="360"/>
      </w:pPr>
    </w:lvl>
    <w:lvl w:ilvl="5" w:tplc="05525DDE" w:tentative="1">
      <w:start w:val="1"/>
      <w:numFmt w:val="decimal"/>
      <w:lvlText w:val="%6."/>
      <w:lvlJc w:val="left"/>
      <w:pPr>
        <w:tabs>
          <w:tab w:val="num" w:pos="4320"/>
        </w:tabs>
        <w:ind w:left="4320" w:hanging="360"/>
      </w:pPr>
    </w:lvl>
    <w:lvl w:ilvl="6" w:tplc="662895EA" w:tentative="1">
      <w:start w:val="1"/>
      <w:numFmt w:val="decimal"/>
      <w:lvlText w:val="%7."/>
      <w:lvlJc w:val="left"/>
      <w:pPr>
        <w:tabs>
          <w:tab w:val="num" w:pos="5040"/>
        </w:tabs>
        <w:ind w:left="5040" w:hanging="360"/>
      </w:pPr>
    </w:lvl>
    <w:lvl w:ilvl="7" w:tplc="A528A2A2" w:tentative="1">
      <w:start w:val="1"/>
      <w:numFmt w:val="decimal"/>
      <w:lvlText w:val="%8."/>
      <w:lvlJc w:val="left"/>
      <w:pPr>
        <w:tabs>
          <w:tab w:val="num" w:pos="5760"/>
        </w:tabs>
        <w:ind w:left="5760" w:hanging="360"/>
      </w:pPr>
    </w:lvl>
    <w:lvl w:ilvl="8" w:tplc="A38CC524"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810E3"/>
    <w:rsid w:val="00027D9D"/>
    <w:rsid w:val="0015702E"/>
    <w:rsid w:val="001632E4"/>
    <w:rsid w:val="0026432D"/>
    <w:rsid w:val="002B577D"/>
    <w:rsid w:val="00442474"/>
    <w:rsid w:val="005022D8"/>
    <w:rsid w:val="005C2643"/>
    <w:rsid w:val="00743205"/>
    <w:rsid w:val="007569E5"/>
    <w:rsid w:val="007E41B2"/>
    <w:rsid w:val="00865C03"/>
    <w:rsid w:val="00917268"/>
    <w:rsid w:val="00B810E3"/>
    <w:rsid w:val="00DD314A"/>
    <w:rsid w:val="00DD7CAF"/>
    <w:rsid w:val="00E21F73"/>
    <w:rsid w:val="00EE1CC1"/>
    <w:rsid w:val="00FD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865C03"/>
    <w:rPr>
      <w:color w:val="0000FF" w:themeColor="hyperlink"/>
      <w:u w:val="single"/>
    </w:rPr>
  </w:style>
  <w:style w:type="paragraph" w:styleId="ListParagraph">
    <w:name w:val="List Paragraph"/>
    <w:basedOn w:val="Normal"/>
    <w:uiPriority w:val="34"/>
    <w:qFormat/>
    <w:rsid w:val="00157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865C03"/>
    <w:rPr>
      <w:color w:val="0000FF" w:themeColor="hyperlink"/>
      <w:u w:val="single"/>
    </w:rPr>
  </w:style>
  <w:style w:type="paragraph" w:styleId="ListParagraph">
    <w:name w:val="List Paragraph"/>
    <w:basedOn w:val="Normal"/>
    <w:uiPriority w:val="34"/>
    <w:qFormat/>
    <w:rsid w:val="00157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73608">
      <w:bodyDiv w:val="1"/>
      <w:marLeft w:val="0"/>
      <w:marRight w:val="0"/>
      <w:marTop w:val="0"/>
      <w:marBottom w:val="0"/>
      <w:divBdr>
        <w:top w:val="none" w:sz="0" w:space="0" w:color="auto"/>
        <w:left w:val="none" w:sz="0" w:space="0" w:color="auto"/>
        <w:bottom w:val="none" w:sz="0" w:space="0" w:color="auto"/>
        <w:right w:val="none" w:sz="0" w:space="0" w:color="auto"/>
      </w:divBdr>
    </w:div>
    <w:div w:id="800347866">
      <w:bodyDiv w:val="1"/>
      <w:marLeft w:val="0"/>
      <w:marRight w:val="0"/>
      <w:marTop w:val="0"/>
      <w:marBottom w:val="0"/>
      <w:divBdr>
        <w:top w:val="none" w:sz="0" w:space="0" w:color="auto"/>
        <w:left w:val="none" w:sz="0" w:space="0" w:color="auto"/>
        <w:bottom w:val="none" w:sz="0" w:space="0" w:color="auto"/>
        <w:right w:val="none" w:sz="0" w:space="0" w:color="auto"/>
      </w:divBdr>
      <w:divsChild>
        <w:div w:id="2082094129">
          <w:marLeft w:val="835"/>
          <w:marRight w:val="0"/>
          <w:marTop w:val="144"/>
          <w:marBottom w:val="0"/>
          <w:divBdr>
            <w:top w:val="none" w:sz="0" w:space="0" w:color="auto"/>
            <w:left w:val="none" w:sz="0" w:space="0" w:color="auto"/>
            <w:bottom w:val="none" w:sz="0" w:space="0" w:color="auto"/>
            <w:right w:val="none" w:sz="0" w:space="0" w:color="auto"/>
          </w:divBdr>
        </w:div>
        <w:div w:id="1823622931">
          <w:marLeft w:val="835"/>
          <w:marRight w:val="0"/>
          <w:marTop w:val="144"/>
          <w:marBottom w:val="0"/>
          <w:divBdr>
            <w:top w:val="none" w:sz="0" w:space="0" w:color="auto"/>
            <w:left w:val="none" w:sz="0" w:space="0" w:color="auto"/>
            <w:bottom w:val="none" w:sz="0" w:space="0" w:color="auto"/>
            <w:right w:val="none" w:sz="0" w:space="0" w:color="auto"/>
          </w:divBdr>
        </w:div>
      </w:divsChild>
    </w:div>
    <w:div w:id="1348561942">
      <w:bodyDiv w:val="1"/>
      <w:marLeft w:val="0"/>
      <w:marRight w:val="0"/>
      <w:marTop w:val="0"/>
      <w:marBottom w:val="0"/>
      <w:divBdr>
        <w:top w:val="none" w:sz="0" w:space="0" w:color="auto"/>
        <w:left w:val="none" w:sz="0" w:space="0" w:color="auto"/>
        <w:bottom w:val="none" w:sz="0" w:space="0" w:color="auto"/>
        <w:right w:val="none" w:sz="0" w:space="0" w:color="auto"/>
      </w:divBdr>
      <w:divsChild>
        <w:div w:id="903956754">
          <w:marLeft w:val="835"/>
          <w:marRight w:val="0"/>
          <w:marTop w:val="144"/>
          <w:marBottom w:val="0"/>
          <w:divBdr>
            <w:top w:val="none" w:sz="0" w:space="0" w:color="auto"/>
            <w:left w:val="none" w:sz="0" w:space="0" w:color="auto"/>
            <w:bottom w:val="none" w:sz="0" w:space="0" w:color="auto"/>
            <w:right w:val="none" w:sz="0" w:space="0" w:color="auto"/>
          </w:divBdr>
        </w:div>
        <w:div w:id="2016376782">
          <w:marLeft w:val="835"/>
          <w:marRight w:val="0"/>
          <w:marTop w:val="144"/>
          <w:marBottom w:val="0"/>
          <w:divBdr>
            <w:top w:val="none" w:sz="0" w:space="0" w:color="auto"/>
            <w:left w:val="none" w:sz="0" w:space="0" w:color="auto"/>
            <w:bottom w:val="none" w:sz="0" w:space="0" w:color="auto"/>
            <w:right w:val="none" w:sz="0" w:space="0" w:color="auto"/>
          </w:divBdr>
        </w:div>
      </w:divsChild>
    </w:div>
    <w:div w:id="1955400687">
      <w:bodyDiv w:val="1"/>
      <w:marLeft w:val="0"/>
      <w:marRight w:val="0"/>
      <w:marTop w:val="0"/>
      <w:marBottom w:val="0"/>
      <w:divBdr>
        <w:top w:val="none" w:sz="0" w:space="0" w:color="auto"/>
        <w:left w:val="none" w:sz="0" w:space="0" w:color="auto"/>
        <w:bottom w:val="none" w:sz="0" w:space="0" w:color="auto"/>
        <w:right w:val="none" w:sz="0" w:space="0" w:color="auto"/>
      </w:divBdr>
      <w:divsChild>
        <w:div w:id="742991253">
          <w:marLeft w:val="0"/>
          <w:marRight w:val="240"/>
          <w:marTop w:val="0"/>
          <w:marBottom w:val="0"/>
          <w:divBdr>
            <w:top w:val="none" w:sz="0" w:space="0" w:color="auto"/>
            <w:left w:val="none" w:sz="0" w:space="0" w:color="auto"/>
            <w:bottom w:val="none" w:sz="0" w:space="0" w:color="auto"/>
            <w:right w:val="none" w:sz="0" w:space="0" w:color="auto"/>
          </w:divBdr>
          <w:divsChild>
            <w:div w:id="711425424">
              <w:marLeft w:val="0"/>
              <w:marRight w:val="0"/>
              <w:marTop w:val="0"/>
              <w:marBottom w:val="0"/>
              <w:divBdr>
                <w:top w:val="none" w:sz="0" w:space="0" w:color="auto"/>
                <w:left w:val="none" w:sz="0" w:space="0" w:color="auto"/>
                <w:bottom w:val="none" w:sz="0" w:space="0" w:color="auto"/>
                <w:right w:val="none" w:sz="0" w:space="0" w:color="auto"/>
              </w:divBdr>
              <w:divsChild>
                <w:div w:id="1940330482">
                  <w:marLeft w:val="0"/>
                  <w:marRight w:val="0"/>
                  <w:marTop w:val="0"/>
                  <w:marBottom w:val="0"/>
                  <w:divBdr>
                    <w:top w:val="none" w:sz="0" w:space="0" w:color="auto"/>
                    <w:left w:val="none" w:sz="0" w:space="0" w:color="auto"/>
                    <w:bottom w:val="none" w:sz="0" w:space="0" w:color="auto"/>
                    <w:right w:val="none" w:sz="0" w:space="0" w:color="auto"/>
                  </w:divBdr>
                  <w:divsChild>
                    <w:div w:id="1471703951">
                      <w:marLeft w:val="0"/>
                      <w:marRight w:val="0"/>
                      <w:marTop w:val="0"/>
                      <w:marBottom w:val="0"/>
                      <w:divBdr>
                        <w:top w:val="none" w:sz="0" w:space="0" w:color="auto"/>
                        <w:left w:val="none" w:sz="0" w:space="0" w:color="auto"/>
                        <w:bottom w:val="none" w:sz="0" w:space="0" w:color="auto"/>
                        <w:right w:val="none" w:sz="0" w:space="0" w:color="auto"/>
                      </w:divBdr>
                      <w:divsChild>
                        <w:div w:id="1260067134">
                          <w:marLeft w:val="0"/>
                          <w:marRight w:val="0"/>
                          <w:marTop w:val="0"/>
                          <w:marBottom w:val="0"/>
                          <w:divBdr>
                            <w:top w:val="none" w:sz="0" w:space="0" w:color="auto"/>
                            <w:left w:val="none" w:sz="0" w:space="0" w:color="auto"/>
                            <w:bottom w:val="none" w:sz="0" w:space="0" w:color="auto"/>
                            <w:right w:val="none" w:sz="0" w:space="0" w:color="auto"/>
                          </w:divBdr>
                          <w:divsChild>
                            <w:div w:id="1951205392">
                              <w:marLeft w:val="0"/>
                              <w:marRight w:val="0"/>
                              <w:marTop w:val="0"/>
                              <w:marBottom w:val="0"/>
                              <w:divBdr>
                                <w:top w:val="none" w:sz="0" w:space="0" w:color="auto"/>
                                <w:left w:val="none" w:sz="0" w:space="0" w:color="auto"/>
                                <w:bottom w:val="none" w:sz="0" w:space="0" w:color="auto"/>
                                <w:right w:val="none" w:sz="0" w:space="0" w:color="auto"/>
                              </w:divBdr>
                              <w:divsChild>
                                <w:div w:id="552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567">
                          <w:marLeft w:val="0"/>
                          <w:marRight w:val="0"/>
                          <w:marTop w:val="0"/>
                          <w:marBottom w:val="0"/>
                          <w:divBdr>
                            <w:top w:val="none" w:sz="0" w:space="0" w:color="auto"/>
                            <w:left w:val="none" w:sz="0" w:space="0" w:color="auto"/>
                            <w:bottom w:val="none" w:sz="0" w:space="0" w:color="auto"/>
                            <w:right w:val="none" w:sz="0" w:space="0" w:color="auto"/>
                          </w:divBdr>
                          <w:divsChild>
                            <w:div w:id="191959056">
                              <w:marLeft w:val="0"/>
                              <w:marRight w:val="0"/>
                              <w:marTop w:val="0"/>
                              <w:marBottom w:val="0"/>
                              <w:divBdr>
                                <w:top w:val="none" w:sz="0" w:space="0" w:color="auto"/>
                                <w:left w:val="none" w:sz="0" w:space="0" w:color="auto"/>
                                <w:bottom w:val="none" w:sz="0" w:space="0" w:color="auto"/>
                                <w:right w:val="none" w:sz="0" w:space="0" w:color="auto"/>
                              </w:divBdr>
                              <w:divsChild>
                                <w:div w:id="20135306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aa.jeehan@nu.edu.p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2023-01-23T06:42:00Z</dcterms:created>
  <dcterms:modified xsi:type="dcterms:W3CDTF">2023-08-21T18:50:00Z</dcterms:modified>
</cp:coreProperties>
</file>