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econceptofmultilevelorhierarchicalsecretsharingwasconsideredbyseveralauthorsseeforexampleshamirkothariitoandcharnesshamirsuggeststhatthresholdschemesforhierarchicalgroupscanberealizedbygivingmoresharestohigherlevelparticipantskothariconsideredhierarchicalthresholdschemesinwhichasimpletinithresholdschemeisassociatedwiththeithlevelofamultilevelgrouptheobviousdrawbackofthissolutionisthatitdoesnotprovideconcurrencyamongdifferentlevelsofhierarchicalgroupsitodiscussedsecretsharingforgeneralaccessstructuresandprovedthateveryaccessstructurecanberealizedbyaperfectsecretsharingschemethemaindrawbackoftheirschemeisthatthemoreprivilegedparticipantsareassignedlongersharessimmonspointedoutthatthesolutionsforsecretsharinginmultilevelgroupsproposedbyearlierauthorsarenotefficienthesuggestedefficientgeometricalsecretsharingschemeswiththerequiredpropertieshoweverhissolutionisapplicableonlytoaparticularcaseofmultilevelgroupsmorepreciselyhediscussedsecretsharinginmultilevelgroupswithparticularaccessstructuresbrickellstudiedgeneralsecretsharinginmultilevelgroupsandprovedthatitispossibletoconstructidealsecretsharingschemesforanymultilevelaccessstructureinbrickellsvectorspaceconstructionthelowerboundonthesizeofthemoduluspsizeofthefieldinwhichthecalculationsarebeingdoneisconsiderablylargeinthissectionwepresentanefficientsolutionforsecretsharinginmultilevelgroupsourschemeisbasedontheshamirschemeandisperfectandidealinourschemethelowerboundonthemodulusissignificantlysmallerthaninbrickellsschemeindeedtheconditionpisgreaterthannasinshamirsoriginalschemeissufficienttoimplementourproposedscheme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761B"/>
    <w:rsid w:val="7E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2024-01-12T13:09:00Z</dcterms:created>
  <dc:creator>猫系少女</dc:creator>
  <cp:lastModifiedBy>猫系少女</cp:lastModifiedBy>
  <dcterms:modified xsi:type="dcterms:W3CDTF">2024-01-12T13:09:28Z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05317323299DCDCD7AC9A065F18C3992_41</vt:lpwstr>
  </property>
</Properties>
</file>