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156" w:after="156"/>
        <w:ind w:left="0" w:leftChars="0" w:firstLine="0" w:firstLineChars="0"/>
        <w:jc w:val="center"/>
        <w:rPr>
          <w:rFonts w:ascii="楷体" w:hAnsi="楷体" w:eastAsia="楷体"/>
          <w:b/>
          <w:sz w:val="36"/>
          <w:szCs w:val="36"/>
        </w:rPr>
      </w:pPr>
      <w:r>
        <w:rPr>
          <w:rFonts w:ascii="楷体" w:hAnsi="楷体" w:eastAsia="楷体"/>
        </w:rPr>
        <w:drawing>
          <wp:anchor distT="0" distB="0" distL="0" distR="0" simplePos="0" relativeHeight="251663360"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5"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6"/>
        <w:spacing w:before="156" w:after="156"/>
        <w:ind w:left="0" w:leftChars="0" w:firstLine="0" w:firstLineChars="0"/>
        <w:jc w:val="center"/>
        <w:outlineLvl w:val="0"/>
        <w:rPr>
          <w:rFonts w:ascii="楷体" w:hAnsi="楷体" w:eastAsia="楷体"/>
          <w:b/>
          <w:sz w:val="36"/>
          <w:szCs w:val="36"/>
        </w:rPr>
      </w:pPr>
      <w:bookmarkStart w:id="0" w:name="_Toc23377"/>
      <w:bookmarkStart w:id="1" w:name="_Toc21352"/>
      <w:bookmarkStart w:id="2" w:name="_Toc3755"/>
      <w:bookmarkStart w:id="3" w:name="_Toc17817"/>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大学生化工设计竞赛</w:t>
      </w:r>
      <w:bookmarkEnd w:id="0"/>
      <w:bookmarkEnd w:id="1"/>
      <w:bookmarkEnd w:id="2"/>
      <w:bookmarkEnd w:id="3"/>
    </w:p>
    <w:p>
      <w:pPr>
        <w:pStyle w:val="6"/>
        <w:spacing w:before="156" w:after="156"/>
        <w:jc w:val="center"/>
        <w:rPr>
          <w:rFonts w:ascii="宋体" w:hAnsi="宋体"/>
          <w:sz w:val="20"/>
        </w:rPr>
      </w:pPr>
    </w:p>
    <w:p>
      <w:pPr>
        <w:pStyle w:val="6"/>
        <w:spacing w:before="156" w:after="156"/>
        <w:ind w:left="0" w:leftChars="0" w:firstLine="0" w:firstLineChars="0"/>
        <w:jc w:val="center"/>
        <w:outlineLvl w:val="0"/>
        <w:rPr>
          <w:rFonts w:ascii="楷体" w:hAnsi="楷体" w:eastAsia="楷体"/>
          <w:b/>
          <w:sz w:val="48"/>
          <w:szCs w:val="48"/>
        </w:rPr>
      </w:pPr>
      <w:bookmarkStart w:id="4" w:name="_Toc11633"/>
      <w:bookmarkStart w:id="5" w:name="_Toc25062"/>
      <w:r>
        <w:rPr>
          <w:rFonts w:hint="eastAsia" w:ascii="楷体" w:hAnsi="楷体" w:eastAsia="楷体"/>
          <w:b/>
          <w:sz w:val="48"/>
          <w:szCs w:val="48"/>
        </w:rPr>
        <w:t>重庆华峰化工有限公司</w:t>
      </w:r>
      <w:bookmarkEnd w:id="4"/>
      <w:bookmarkEnd w:id="5"/>
    </w:p>
    <w:p>
      <w:pPr>
        <w:pStyle w:val="6"/>
        <w:spacing w:before="156" w:after="156"/>
        <w:ind w:left="0" w:leftChars="0" w:firstLine="0" w:firstLineChars="0"/>
        <w:jc w:val="center"/>
        <w:outlineLvl w:val="0"/>
        <w:rPr>
          <w:rFonts w:ascii="楷体" w:hAnsi="楷体" w:eastAsia="楷体"/>
          <w:b/>
          <w:sz w:val="48"/>
          <w:szCs w:val="48"/>
        </w:rPr>
      </w:pPr>
      <w:bookmarkStart w:id="6" w:name="_Toc10427"/>
      <w:bookmarkStart w:id="7" w:name="_Toc2331"/>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bookmarkEnd w:id="6"/>
      <w:bookmarkEnd w:id="7"/>
    </w:p>
    <w:p>
      <w:pPr>
        <w:pStyle w:val="6"/>
        <w:spacing w:before="156" w:after="156"/>
        <w:ind w:left="0" w:leftChars="0" w:firstLine="0" w:firstLineChars="0"/>
        <w:jc w:val="center"/>
        <w:rPr>
          <w:rFonts w:ascii="楷体" w:hAnsi="楷体" w:eastAsia="楷体"/>
          <w:b/>
          <w:sz w:val="72"/>
          <w:szCs w:val="72"/>
        </w:rPr>
      </w:pPr>
      <w:r>
        <w:rPr>
          <w:rFonts w:ascii="楷体" w:hAnsi="楷体" w:eastAsia="楷体"/>
          <w:b/>
          <w:sz w:val="48"/>
          <w:szCs w:val="48"/>
        </w:rPr>
        <w:drawing>
          <wp:anchor distT="0" distB="0" distL="0" distR="0" simplePos="0" relativeHeight="251660288"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6"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lang w:val="en-US" w:eastAsia="zh-CN"/>
        </w:rPr>
        <w:t>设备选型一览表</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61312" behindDoc="0" locked="0" layoutInCell="1" allowOverlap="1">
                <wp:simplePos x="0" y="0"/>
                <wp:positionH relativeFrom="margin">
                  <wp:posOffset>-830580</wp:posOffset>
                </wp:positionH>
                <wp:positionV relativeFrom="paragraph">
                  <wp:posOffset>3234055</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ind w:left="0" w:leftChars="0" w:firstLine="0" w:firstLineChars="0"/>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5.4pt;margin-top:254.65pt;height:132.1pt;width:551.55pt;mso-position-horizontal-relative:margin;mso-wrap-distance-bottom:3.6pt;mso-wrap-distance-left:9pt;mso-wrap-distance-right:9pt;mso-wrap-distance-top:3.6pt;z-index:251661312;mso-width-relative:page;mso-height-relative:page;" filled="f" stroked="f" coordsize="21600,21600" o:gfxdata="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GdkNkAAAAMAQAADwAAAAAAAAABACAAAAAiAAAAZHJzL2Rvd25yZXYueG1sUEsBAhQAFAAA&#10;AAgAh07iQDk+Dy0nAgAALAQAAA4AAAAAAAAAAQAgAAAAKAEAAGRycy9lMm9Eb2MueG1sUEsFBgAA&#10;AAAGAAYAWQEAAMEFAAAAAA==&#10;">
                <v:fill on="f" focussize="0,0"/>
                <v:stroke on="f" miterlimit="8" joinstyle="miter"/>
                <v:imagedata o:title=""/>
                <o:lock v:ext="edit" aspectratio="f"/>
                <v:textbox>
                  <w:txbxContent>
                    <w:p>
                      <w:pPr>
                        <w:spacing w:before="156" w:after="156"/>
                        <w:ind w:left="0" w:leftChars="0" w:firstLine="0" w:firstLineChars="0"/>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9525" b="508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p>
    <w:sdt>
      <w:sdtPr>
        <w:rPr>
          <w:rFonts w:ascii="Times New Roman" w:hAnsi="Times New Roman" w:eastAsia="宋体" w:cs="Times New Roman"/>
          <w:color w:val="auto"/>
          <w:kern w:val="2"/>
          <w:sz w:val="21"/>
          <w:szCs w:val="20"/>
          <w:lang w:val="zh-CN"/>
        </w:rPr>
        <w:id w:val="-586991658"/>
        <w:docPartObj>
          <w:docPartGallery w:val="Table of Contents"/>
          <w:docPartUnique/>
        </w:docPartObj>
      </w:sdtPr>
      <w:sdtEndPr>
        <w:rPr>
          <w:rFonts w:ascii="Times New Roman" w:hAnsi="Times New Roman" w:eastAsia="宋体" w:cs="Times New Roman"/>
          <w:b/>
          <w:bCs/>
          <w:color w:val="auto"/>
          <w:kern w:val="2"/>
          <w:sz w:val="21"/>
          <w:szCs w:val="20"/>
          <w:lang w:val="zh-CN"/>
        </w:rPr>
      </w:sdtEndPr>
      <w:sdtContent>
        <w:p>
          <w:pPr>
            <w:pStyle w:val="26"/>
            <w:ind w:firstLine="420"/>
            <w:jc w:val="center"/>
          </w:pPr>
          <w:bookmarkStart w:id="21" w:name="_GoBack"/>
          <w:bookmarkEnd w:id="21"/>
          <w:r>
            <w:rPr>
              <w:lang w:val="zh-CN"/>
            </w:rPr>
            <w:t>目录</w:t>
          </w:r>
        </w:p>
        <w:p>
          <w:pPr>
            <w:pStyle w:val="10"/>
            <w:tabs>
              <w:tab w:val="right" w:leader="dot" w:pos="8306"/>
            </w:tabs>
            <w:ind w:firstLine="420"/>
          </w:pPr>
          <w:r>
            <w:fldChar w:fldCharType="begin"/>
          </w:r>
          <w:r>
            <w:instrText xml:space="preserve"> TOC \o "1-3" \h \z \u </w:instrText>
          </w:r>
          <w:r>
            <w:fldChar w:fldCharType="separate"/>
          </w:r>
          <w:r>
            <w:fldChar w:fldCharType="begin"/>
          </w:r>
          <w:r>
            <w:instrText xml:space="preserve"> HYPERLINK \l "_Toc15279" </w:instrText>
          </w:r>
          <w:r>
            <w:fldChar w:fldCharType="separate"/>
          </w:r>
          <w:r>
            <w:rPr>
              <w:rFonts w:hint="eastAsia"/>
            </w:rPr>
            <w:t>概述</w:t>
          </w:r>
          <w:r>
            <w:tab/>
          </w:r>
          <w:r>
            <w:fldChar w:fldCharType="begin"/>
          </w:r>
          <w:r>
            <w:instrText xml:space="preserve"> PAGEREF _Toc15279 \h </w:instrText>
          </w:r>
          <w:r>
            <w:fldChar w:fldCharType="separate"/>
          </w:r>
          <w:r>
            <w:t>3</w:t>
          </w:r>
          <w:r>
            <w:fldChar w:fldCharType="end"/>
          </w:r>
          <w:r>
            <w:fldChar w:fldCharType="end"/>
          </w:r>
        </w:p>
        <w:p>
          <w:pPr>
            <w:pStyle w:val="10"/>
            <w:tabs>
              <w:tab w:val="right" w:leader="dot" w:pos="8306"/>
            </w:tabs>
            <w:ind w:firstLine="420"/>
          </w:pPr>
          <w:r>
            <w:fldChar w:fldCharType="begin"/>
          </w:r>
          <w:r>
            <w:instrText xml:space="preserve"> HYPERLINK \l "_Toc10277" </w:instrText>
          </w:r>
          <w:r>
            <w:fldChar w:fldCharType="separate"/>
          </w:r>
          <w:r>
            <w:t>第一章</w:t>
          </w:r>
          <w:r>
            <w:rPr>
              <w:rFonts w:hint="eastAsia"/>
            </w:rPr>
            <w:t xml:space="preserve"> </w:t>
          </w:r>
          <w:r>
            <w:t>非标设备</w:t>
          </w:r>
          <w:r>
            <w:rPr>
              <w:rFonts w:hint="eastAsia"/>
            </w:rPr>
            <w:t>设计一览表</w:t>
          </w:r>
          <w:r>
            <w:tab/>
          </w:r>
          <w:r>
            <w:fldChar w:fldCharType="begin"/>
          </w:r>
          <w:r>
            <w:instrText xml:space="preserve"> PAGEREF _Toc10277 \h </w:instrText>
          </w:r>
          <w:r>
            <w:fldChar w:fldCharType="separate"/>
          </w:r>
          <w:r>
            <w:t>1</w:t>
          </w:r>
          <w:r>
            <w:fldChar w:fldCharType="end"/>
          </w:r>
          <w:r>
            <w:fldChar w:fldCharType="end"/>
          </w:r>
        </w:p>
        <w:p>
          <w:pPr>
            <w:pStyle w:val="11"/>
            <w:tabs>
              <w:tab w:val="right" w:leader="dot" w:pos="8306"/>
            </w:tabs>
            <w:ind w:firstLine="420"/>
          </w:pPr>
          <w:r>
            <w:fldChar w:fldCharType="begin"/>
          </w:r>
          <w:r>
            <w:instrText xml:space="preserve"> HYPERLINK \l "_Toc21686" </w:instrText>
          </w:r>
          <w:r>
            <w:fldChar w:fldCharType="separate"/>
          </w:r>
          <w:r>
            <w:rPr>
              <w:rFonts w:hint="eastAsia"/>
            </w:rPr>
            <w:t>1</w:t>
          </w:r>
          <w:r>
            <w:t xml:space="preserve">.1 </w:t>
          </w:r>
          <w:r>
            <w:rPr>
              <w:rFonts w:hint="eastAsia"/>
            </w:rPr>
            <w:t>反应器设计一览表</w:t>
          </w:r>
          <w:r>
            <w:tab/>
          </w:r>
          <w:r>
            <w:fldChar w:fldCharType="begin"/>
          </w:r>
          <w:r>
            <w:instrText xml:space="preserve"> PAGEREF _Toc21686 \h </w:instrText>
          </w:r>
          <w:r>
            <w:fldChar w:fldCharType="separate"/>
          </w:r>
          <w:r>
            <w:t>1</w:t>
          </w:r>
          <w:r>
            <w:fldChar w:fldCharType="end"/>
          </w:r>
          <w:r>
            <w:fldChar w:fldCharType="end"/>
          </w:r>
        </w:p>
        <w:p>
          <w:pPr>
            <w:pStyle w:val="7"/>
            <w:tabs>
              <w:tab w:val="right" w:leader="dot" w:pos="8306"/>
            </w:tabs>
            <w:ind w:firstLine="420"/>
          </w:pPr>
          <w:r>
            <w:fldChar w:fldCharType="begin"/>
          </w:r>
          <w:r>
            <w:instrText xml:space="preserve"> HYPERLINK \l "_Toc9366" </w:instrText>
          </w:r>
          <w:r>
            <w:fldChar w:fldCharType="separate"/>
          </w:r>
          <w:r>
            <w:t>1.1.1 反应精馏塔</w:t>
          </w:r>
          <w:r>
            <w:tab/>
          </w:r>
          <w:r>
            <w:fldChar w:fldCharType="begin"/>
          </w:r>
          <w:r>
            <w:instrText xml:space="preserve"> PAGEREF _Toc9366 \h </w:instrText>
          </w:r>
          <w:r>
            <w:fldChar w:fldCharType="separate"/>
          </w:r>
          <w:r>
            <w:t>1</w:t>
          </w:r>
          <w:r>
            <w:fldChar w:fldCharType="end"/>
          </w:r>
          <w:r>
            <w:fldChar w:fldCharType="end"/>
          </w:r>
        </w:p>
        <w:p>
          <w:pPr>
            <w:pStyle w:val="7"/>
            <w:tabs>
              <w:tab w:val="right" w:leader="dot" w:pos="8306"/>
            </w:tabs>
            <w:ind w:firstLine="420"/>
          </w:pPr>
          <w:r>
            <w:fldChar w:fldCharType="begin"/>
          </w:r>
          <w:r>
            <w:instrText xml:space="preserve"> HYPERLINK \l "_Toc29162" </w:instrText>
          </w:r>
          <w:r>
            <w:fldChar w:fldCharType="separate"/>
          </w:r>
          <w:r>
            <w:rPr>
              <w:rFonts w:hint="eastAsia"/>
            </w:rPr>
            <w:t>1</w:t>
          </w:r>
          <w:r>
            <w:t>.1.2 其他</w:t>
          </w:r>
          <w:r>
            <w:rPr>
              <w:rFonts w:hint="eastAsia"/>
            </w:rPr>
            <w:t>反应器</w:t>
          </w:r>
          <w:r>
            <w:tab/>
          </w:r>
          <w:r>
            <w:fldChar w:fldCharType="begin"/>
          </w:r>
          <w:r>
            <w:instrText xml:space="preserve"> PAGEREF _Toc29162 \h </w:instrText>
          </w:r>
          <w:r>
            <w:fldChar w:fldCharType="separate"/>
          </w:r>
          <w:r>
            <w:t>1</w:t>
          </w:r>
          <w:r>
            <w:fldChar w:fldCharType="end"/>
          </w:r>
          <w:r>
            <w:fldChar w:fldCharType="end"/>
          </w:r>
        </w:p>
        <w:p>
          <w:pPr>
            <w:pStyle w:val="11"/>
            <w:tabs>
              <w:tab w:val="right" w:leader="dot" w:pos="8306"/>
            </w:tabs>
            <w:ind w:firstLine="420"/>
          </w:pPr>
          <w:r>
            <w:fldChar w:fldCharType="begin"/>
          </w:r>
          <w:r>
            <w:instrText xml:space="preserve"> HYPERLINK \l "_Toc23040" </w:instrText>
          </w:r>
          <w:r>
            <w:fldChar w:fldCharType="separate"/>
          </w:r>
          <w:r>
            <w:rPr>
              <w:rFonts w:hint="eastAsia"/>
            </w:rPr>
            <w:t>1</w:t>
          </w:r>
          <w:r>
            <w:t xml:space="preserve">.2 </w:t>
          </w:r>
          <w:r>
            <w:rPr>
              <w:rFonts w:hint="eastAsia"/>
            </w:rPr>
            <w:t>塔设备设计一览表</w:t>
          </w:r>
          <w:r>
            <w:tab/>
          </w:r>
          <w:r>
            <w:fldChar w:fldCharType="begin"/>
          </w:r>
          <w:r>
            <w:instrText xml:space="preserve"> PAGEREF _Toc23040 \h </w:instrText>
          </w:r>
          <w:r>
            <w:fldChar w:fldCharType="separate"/>
          </w:r>
          <w:r>
            <w:t>2</w:t>
          </w:r>
          <w:r>
            <w:fldChar w:fldCharType="end"/>
          </w:r>
          <w:r>
            <w:fldChar w:fldCharType="end"/>
          </w:r>
        </w:p>
        <w:p>
          <w:pPr>
            <w:pStyle w:val="11"/>
            <w:tabs>
              <w:tab w:val="right" w:leader="dot" w:pos="8306"/>
            </w:tabs>
            <w:ind w:firstLine="420"/>
          </w:pPr>
          <w:r>
            <w:fldChar w:fldCharType="begin"/>
          </w:r>
          <w:r>
            <w:instrText xml:space="preserve"> HYPERLINK \l "_Toc23740" </w:instrText>
          </w:r>
          <w:r>
            <w:fldChar w:fldCharType="separate"/>
          </w:r>
          <w:r>
            <w:rPr>
              <w:rFonts w:hint="eastAsia"/>
            </w:rPr>
            <w:t>1</w:t>
          </w:r>
          <w:r>
            <w:t xml:space="preserve">.3 </w:t>
          </w:r>
          <w:r>
            <w:rPr>
              <w:rFonts w:hint="eastAsia"/>
            </w:rPr>
            <w:t>气液分离器设备一览表</w:t>
          </w:r>
          <w:r>
            <w:tab/>
          </w:r>
          <w:r>
            <w:fldChar w:fldCharType="begin"/>
          </w:r>
          <w:r>
            <w:instrText xml:space="preserve"> PAGEREF _Toc23740 \h </w:instrText>
          </w:r>
          <w:r>
            <w:fldChar w:fldCharType="separate"/>
          </w:r>
          <w:r>
            <w:t>3</w:t>
          </w:r>
          <w:r>
            <w:fldChar w:fldCharType="end"/>
          </w:r>
          <w:r>
            <w:fldChar w:fldCharType="end"/>
          </w:r>
        </w:p>
        <w:p>
          <w:pPr>
            <w:pStyle w:val="10"/>
            <w:tabs>
              <w:tab w:val="right" w:leader="dot" w:pos="8306"/>
            </w:tabs>
            <w:ind w:firstLine="420"/>
          </w:pPr>
          <w:r>
            <w:fldChar w:fldCharType="begin"/>
          </w:r>
          <w:r>
            <w:instrText xml:space="preserve"> HYPERLINK \l "_Toc25089" </w:instrText>
          </w:r>
          <w:r>
            <w:fldChar w:fldCharType="separate"/>
          </w:r>
          <w:r>
            <w:rPr>
              <w:rFonts w:hint="eastAsia"/>
            </w:rPr>
            <w:t>第二章 标准设备选型一览表</w:t>
          </w:r>
          <w:r>
            <w:tab/>
          </w:r>
          <w:r>
            <w:fldChar w:fldCharType="begin"/>
          </w:r>
          <w:r>
            <w:instrText xml:space="preserve"> PAGEREF _Toc25089 \h </w:instrText>
          </w:r>
          <w:r>
            <w:fldChar w:fldCharType="separate"/>
          </w:r>
          <w:r>
            <w:t>4</w:t>
          </w:r>
          <w:r>
            <w:fldChar w:fldCharType="end"/>
          </w:r>
          <w:r>
            <w:fldChar w:fldCharType="end"/>
          </w:r>
        </w:p>
        <w:p>
          <w:pPr>
            <w:pStyle w:val="11"/>
            <w:tabs>
              <w:tab w:val="right" w:leader="dot" w:pos="8306"/>
            </w:tabs>
            <w:ind w:firstLine="420"/>
          </w:pPr>
          <w:r>
            <w:fldChar w:fldCharType="begin"/>
          </w:r>
          <w:r>
            <w:instrText xml:space="preserve"> HYPERLINK \l "_Toc11895" </w:instrText>
          </w:r>
          <w:r>
            <w:fldChar w:fldCharType="separate"/>
          </w:r>
          <w:r>
            <w:rPr>
              <w:rFonts w:hint="eastAsia"/>
            </w:rPr>
            <w:t>2</w:t>
          </w:r>
          <w:r>
            <w:t xml:space="preserve">.1 </w:t>
          </w:r>
          <w:r>
            <w:rPr>
              <w:rFonts w:hint="eastAsia"/>
            </w:rPr>
            <w:t>换热器选型一览表</w:t>
          </w:r>
          <w:r>
            <w:tab/>
          </w:r>
          <w:r>
            <w:fldChar w:fldCharType="begin"/>
          </w:r>
          <w:r>
            <w:instrText xml:space="preserve"> PAGEREF _Toc11895 \h </w:instrText>
          </w:r>
          <w:r>
            <w:fldChar w:fldCharType="separate"/>
          </w:r>
          <w:r>
            <w:t>4</w:t>
          </w:r>
          <w:r>
            <w:fldChar w:fldCharType="end"/>
          </w:r>
          <w:r>
            <w:fldChar w:fldCharType="end"/>
          </w:r>
        </w:p>
        <w:p>
          <w:pPr>
            <w:pStyle w:val="11"/>
            <w:tabs>
              <w:tab w:val="right" w:leader="dot" w:pos="8306"/>
            </w:tabs>
            <w:ind w:firstLine="420"/>
          </w:pPr>
          <w:r>
            <w:fldChar w:fldCharType="begin"/>
          </w:r>
          <w:r>
            <w:instrText xml:space="preserve"> HYPERLINK \l "_Toc26168" </w:instrText>
          </w:r>
          <w:r>
            <w:fldChar w:fldCharType="separate"/>
          </w:r>
          <w:r>
            <w:rPr>
              <w:rFonts w:hint="eastAsia"/>
            </w:rPr>
            <w:t>2</w:t>
          </w:r>
          <w:r>
            <w:t xml:space="preserve">.2 </w:t>
          </w:r>
          <w:r>
            <w:rPr>
              <w:rFonts w:hint="eastAsia"/>
            </w:rPr>
            <w:t>储罐、回流罐选型一览表</w:t>
          </w:r>
          <w:r>
            <w:tab/>
          </w:r>
          <w:r>
            <w:fldChar w:fldCharType="begin"/>
          </w:r>
          <w:r>
            <w:instrText xml:space="preserve"> PAGEREF _Toc26168 \h </w:instrText>
          </w:r>
          <w:r>
            <w:fldChar w:fldCharType="separate"/>
          </w:r>
          <w:r>
            <w:t>6</w:t>
          </w:r>
          <w:r>
            <w:fldChar w:fldCharType="end"/>
          </w:r>
          <w:r>
            <w:fldChar w:fldCharType="end"/>
          </w:r>
        </w:p>
        <w:p>
          <w:pPr>
            <w:pStyle w:val="11"/>
            <w:tabs>
              <w:tab w:val="right" w:leader="dot" w:pos="8306"/>
            </w:tabs>
            <w:ind w:firstLine="420"/>
          </w:pPr>
          <w:r>
            <w:fldChar w:fldCharType="begin"/>
          </w:r>
          <w:r>
            <w:instrText xml:space="preserve"> HYPERLINK \l "_Toc4534" </w:instrText>
          </w:r>
          <w:r>
            <w:fldChar w:fldCharType="separate"/>
          </w:r>
          <w:r>
            <w:rPr>
              <w:rFonts w:hint="eastAsia"/>
            </w:rPr>
            <w:t>2</w:t>
          </w:r>
          <w:r>
            <w:t xml:space="preserve">.3 </w:t>
          </w:r>
          <w:r>
            <w:rPr>
              <w:rFonts w:hint="eastAsia"/>
            </w:rPr>
            <w:t>缓冲罐选型一览表</w:t>
          </w:r>
          <w:r>
            <w:tab/>
          </w:r>
          <w:r>
            <w:fldChar w:fldCharType="begin"/>
          </w:r>
          <w:r>
            <w:instrText xml:space="preserve"> PAGEREF _Toc4534 \h </w:instrText>
          </w:r>
          <w:r>
            <w:fldChar w:fldCharType="separate"/>
          </w:r>
          <w:r>
            <w:t>8</w:t>
          </w:r>
          <w:r>
            <w:fldChar w:fldCharType="end"/>
          </w:r>
          <w:r>
            <w:fldChar w:fldCharType="end"/>
          </w:r>
        </w:p>
        <w:p>
          <w:pPr>
            <w:pStyle w:val="11"/>
            <w:tabs>
              <w:tab w:val="right" w:leader="dot" w:pos="8306"/>
            </w:tabs>
            <w:ind w:firstLine="420"/>
          </w:pPr>
          <w:r>
            <w:fldChar w:fldCharType="begin"/>
          </w:r>
          <w:r>
            <w:instrText xml:space="preserve"> HYPERLINK \l "_Toc22631" </w:instrText>
          </w:r>
          <w:r>
            <w:fldChar w:fldCharType="separate"/>
          </w:r>
          <w:r>
            <w:rPr>
              <w:rFonts w:hint="eastAsia"/>
            </w:rPr>
            <w:t>2</w:t>
          </w:r>
          <w:r>
            <w:t xml:space="preserve">.4 </w:t>
          </w:r>
          <w:r>
            <w:rPr>
              <w:rFonts w:hint="eastAsia"/>
            </w:rPr>
            <w:t>泵选型一览表</w:t>
          </w:r>
          <w:r>
            <w:tab/>
          </w:r>
          <w:r>
            <w:fldChar w:fldCharType="begin"/>
          </w:r>
          <w:r>
            <w:instrText xml:space="preserve"> PAGEREF _Toc22631 \h </w:instrText>
          </w:r>
          <w:r>
            <w:fldChar w:fldCharType="separate"/>
          </w:r>
          <w:r>
            <w:t>9</w:t>
          </w:r>
          <w:r>
            <w:fldChar w:fldCharType="end"/>
          </w:r>
          <w:r>
            <w:fldChar w:fldCharType="end"/>
          </w:r>
        </w:p>
        <w:p>
          <w:pPr>
            <w:pStyle w:val="11"/>
            <w:tabs>
              <w:tab w:val="right" w:leader="dot" w:pos="8306"/>
            </w:tabs>
            <w:ind w:firstLine="420"/>
          </w:pPr>
          <w:r>
            <w:fldChar w:fldCharType="begin"/>
          </w:r>
          <w:r>
            <w:instrText xml:space="preserve"> HYPERLINK \l "_Toc9347" </w:instrText>
          </w:r>
          <w:r>
            <w:fldChar w:fldCharType="separate"/>
          </w:r>
          <w:r>
            <w:rPr>
              <w:rFonts w:hint="eastAsia"/>
            </w:rPr>
            <w:t>2</w:t>
          </w:r>
          <w:r>
            <w:t xml:space="preserve">.5 </w:t>
          </w:r>
          <w:r>
            <w:rPr>
              <w:rFonts w:hint="eastAsia"/>
            </w:rPr>
            <w:t>压缩机选型一览表</w:t>
          </w:r>
          <w:r>
            <w:tab/>
          </w:r>
          <w:r>
            <w:fldChar w:fldCharType="begin"/>
          </w:r>
          <w:r>
            <w:instrText xml:space="preserve"> PAGEREF _Toc9347 \h </w:instrText>
          </w:r>
          <w:r>
            <w:fldChar w:fldCharType="separate"/>
          </w:r>
          <w:r>
            <w:t>11</w:t>
          </w:r>
          <w:r>
            <w:fldChar w:fldCharType="end"/>
          </w:r>
          <w:r>
            <w:fldChar w:fldCharType="end"/>
          </w:r>
        </w:p>
        <w:p>
          <w:pPr>
            <w:ind w:firstLine="420"/>
          </w:pPr>
          <w:r>
            <w:rPr>
              <w:bCs/>
              <w:lang w:val="zh-CN"/>
            </w:rPr>
            <w:fldChar w:fldCharType="end"/>
          </w:r>
        </w:p>
      </w:sdtContent>
    </w:sdt>
    <w:p>
      <w:pPr>
        <w:widowControl/>
        <w:spacing w:line="240" w:lineRule="auto"/>
        <w:ind w:firstLine="0" w:firstLineChars="0"/>
        <w:jc w:val="left"/>
      </w:pPr>
    </w:p>
    <w:p>
      <w:pPr>
        <w:widowControl/>
        <w:spacing w:line="240" w:lineRule="auto"/>
        <w:ind w:firstLine="0" w:firstLineChars="0"/>
        <w:jc w:val="left"/>
      </w:pPr>
      <w:r>
        <w:br w:type="page"/>
      </w:r>
    </w:p>
    <w:p>
      <w:pPr>
        <w:pStyle w:val="2"/>
      </w:pPr>
      <w:bookmarkStart w:id="8" w:name="_Toc15279"/>
      <w:r>
        <w:rPr>
          <w:rFonts w:hint="eastAsia"/>
        </w:rPr>
        <w:t>概述</w:t>
      </w:r>
      <w:bookmarkEnd w:id="8"/>
    </w:p>
    <w:p>
      <w:pPr>
        <w:ind w:firstLine="420"/>
      </w:pPr>
      <w:r>
        <w:rPr>
          <w:rFonts w:hint="eastAsia"/>
        </w:rPr>
        <w:t>（1）本项目的反应器选型包括反应精馏塔、反应搅拌釜、列管式反应器的选型。</w:t>
      </w:r>
    </w:p>
    <w:p>
      <w:pPr>
        <w:ind w:firstLine="420"/>
      </w:pPr>
      <w:r>
        <w:rPr>
          <w:rFonts w:hint="eastAsia"/>
        </w:rPr>
        <w:t>（2）本项目压缩机冷却器以及压缩机气液分离器的参数由工艺具体要求设计，并交由压缩机厂与压缩机统一进行购置。</w:t>
      </w:r>
    </w:p>
    <w:p>
      <w:pPr>
        <w:ind w:firstLine="42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1077" w:footer="454" w:gutter="0"/>
          <w:cols w:space="425" w:num="1"/>
          <w:docGrid w:type="lines" w:linePitch="312" w:charSpace="0"/>
        </w:sectPr>
      </w:pPr>
      <w:r>
        <w:rPr>
          <w:rFonts w:hint="eastAsia"/>
        </w:rPr>
        <w:t>（3）本项目包括</w:t>
      </w:r>
      <w:r>
        <w:t>6</w:t>
      </w:r>
      <w:r>
        <w:rPr>
          <w:rFonts w:hint="eastAsia"/>
        </w:rPr>
        <w:t>台反应器设计；</w:t>
      </w:r>
      <w:r>
        <w:t>7</w:t>
      </w:r>
      <w:r>
        <w:rPr>
          <w:rFonts w:hint="eastAsia"/>
        </w:rPr>
        <w:t>座分离塔的设计、选型校核；</w:t>
      </w:r>
      <w:r>
        <w:t>4</w:t>
      </w:r>
      <w:r>
        <w:rPr>
          <w:rFonts w:hint="eastAsia"/>
        </w:rPr>
        <w:t>台气液分离器的设计；</w:t>
      </w:r>
      <w:r>
        <w:t>22</w:t>
      </w:r>
      <w:r>
        <w:rPr>
          <w:rFonts w:hint="eastAsia"/>
        </w:rPr>
        <w:t>台换热器的设计；</w:t>
      </w:r>
      <w:r>
        <w:t>6</w:t>
      </w:r>
      <w:r>
        <w:rPr>
          <w:rFonts w:hint="eastAsia"/>
        </w:rPr>
        <w:t>台压缩机、</w:t>
      </w:r>
      <w:r>
        <w:t>2</w:t>
      </w:r>
      <w:r>
        <w:rPr>
          <w:rFonts w:hint="eastAsia"/>
        </w:rPr>
        <w:t>4台泵、</w:t>
      </w:r>
      <w:r>
        <w:t>3</w:t>
      </w:r>
      <w:r>
        <w:rPr>
          <w:rFonts w:hint="eastAsia"/>
        </w:rPr>
        <w:t>个储罐、</w:t>
      </w:r>
      <w:r>
        <w:t>7</w:t>
      </w:r>
      <w:r>
        <w:rPr>
          <w:rFonts w:hint="eastAsia"/>
        </w:rPr>
        <w:t>个回流罐、</w:t>
      </w:r>
      <w:r>
        <w:t>9</w:t>
      </w:r>
      <w:r>
        <w:rPr>
          <w:rFonts w:hint="eastAsia"/>
        </w:rPr>
        <w:t xml:space="preserve">个缓冲罐的选型。 </w:t>
      </w:r>
    </w:p>
    <w:p>
      <w:pPr>
        <w:pStyle w:val="2"/>
      </w:pPr>
      <w:bookmarkStart w:id="9" w:name="_Toc10277"/>
      <w:r>
        <w:t>第一章</w:t>
      </w:r>
      <w:r>
        <w:rPr>
          <w:rFonts w:hint="eastAsia"/>
        </w:rPr>
        <w:t xml:space="preserve"> </w:t>
      </w:r>
      <w:r>
        <w:t>非标设备</w:t>
      </w:r>
      <w:r>
        <w:rPr>
          <w:rFonts w:hint="eastAsia"/>
        </w:rPr>
        <w:t>设计一览表</w:t>
      </w:r>
      <w:bookmarkEnd w:id="9"/>
    </w:p>
    <w:p>
      <w:pPr>
        <w:ind w:firstLine="420"/>
      </w:pPr>
    </w:p>
    <w:p>
      <w:pPr>
        <w:pStyle w:val="3"/>
        <w:spacing w:before="156" w:after="156"/>
      </w:pPr>
      <w:bookmarkStart w:id="10" w:name="_Toc21686"/>
      <w:r>
        <w:rPr>
          <w:rFonts w:hint="eastAsia"/>
        </w:rPr>
        <w:t>1</w:t>
      </w:r>
      <w:r>
        <w:t xml:space="preserve">.1 </w:t>
      </w:r>
      <w:r>
        <w:rPr>
          <w:rFonts w:hint="eastAsia"/>
        </w:rPr>
        <w:t>反应器设计一览表</w:t>
      </w:r>
      <w:bookmarkEnd w:id="10"/>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28"/>
        <w:gridCol w:w="1960"/>
        <w:gridCol w:w="667"/>
        <w:gridCol w:w="1814"/>
        <w:gridCol w:w="1556"/>
        <w:gridCol w:w="1612"/>
        <w:gridCol w:w="872"/>
        <w:gridCol w:w="1439"/>
        <w:gridCol w:w="858"/>
        <w:gridCol w:w="997"/>
        <w:gridCol w:w="757"/>
        <w:gridCol w:w="61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设备位号</w:t>
            </w:r>
          </w:p>
        </w:tc>
        <w:tc>
          <w:tcPr>
            <w:tcW w:w="196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名称</w:t>
            </w:r>
          </w:p>
        </w:tc>
        <w:tc>
          <w:tcPr>
            <w:tcW w:w="66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设备图号</w:t>
            </w:r>
          </w:p>
        </w:tc>
        <w:tc>
          <w:tcPr>
            <w:tcW w:w="181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规格</w:t>
            </w:r>
          </w:p>
        </w:tc>
        <w:tc>
          <w:tcPr>
            <w:tcW w:w="161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封头</w:t>
            </w:r>
          </w:p>
        </w:tc>
        <w:tc>
          <w:tcPr>
            <w:tcW w:w="87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设计温度/℃</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设计压力/Mpa</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材料</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厚度/mm</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重量/t</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R0101</w:t>
            </w:r>
          </w:p>
        </w:tc>
        <w:tc>
          <w:tcPr>
            <w:tcW w:w="1960" w:type="dxa"/>
            <w:shd w:val="clear" w:color="auto" w:fill="D9E2F3" w:themeFill="accent1" w:themeFillTint="33"/>
          </w:tcPr>
          <w:p>
            <w:pPr>
              <w:ind w:firstLine="0" w:firstLineChars="0"/>
              <w:jc w:val="center"/>
            </w:pPr>
            <w:r>
              <w:rPr>
                <w:rFonts w:hint="eastAsia"/>
              </w:rPr>
              <w:t>AA混合器</w:t>
            </w:r>
          </w:p>
        </w:tc>
        <w:tc>
          <w:tcPr>
            <w:tcW w:w="667" w:type="dxa"/>
            <w:shd w:val="clear" w:color="auto" w:fill="D9E2F3" w:themeFill="accent1" w:themeFillTint="33"/>
          </w:tcPr>
          <w:p>
            <w:pPr>
              <w:ind w:firstLine="0" w:firstLineChars="0"/>
              <w:jc w:val="center"/>
            </w:pPr>
            <w:r>
              <w:rPr>
                <w:rFonts w:hint="eastAsia"/>
              </w:rPr>
              <w:t>-</w:t>
            </w:r>
          </w:p>
        </w:tc>
        <w:tc>
          <w:tcPr>
            <w:tcW w:w="1814" w:type="dxa"/>
            <w:shd w:val="clear" w:color="auto" w:fill="D9E2F3" w:themeFill="accent1" w:themeFillTint="33"/>
          </w:tcPr>
          <w:p>
            <w:pPr>
              <w:ind w:firstLine="0" w:firstLineChars="0"/>
              <w:jc w:val="center"/>
            </w:pPr>
            <w:r>
              <w:rPr>
                <w:rFonts w:hint="eastAsia"/>
              </w:rPr>
              <w:t>全混搅拌釜式反应器</w:t>
            </w:r>
          </w:p>
        </w:tc>
        <w:tc>
          <w:tcPr>
            <w:tcW w:w="0" w:type="auto"/>
            <w:shd w:val="clear" w:color="auto" w:fill="D9E2F3" w:themeFill="accent1" w:themeFillTint="33"/>
          </w:tcPr>
          <w:p>
            <w:pPr>
              <w:ind w:firstLine="0" w:firstLineChars="0"/>
              <w:jc w:val="center"/>
            </w:pPr>
            <w:r>
              <w:rPr>
                <w:rFonts w:hint="eastAsia"/>
              </w:rPr>
              <w:t>φ2000×4850</w:t>
            </w:r>
          </w:p>
        </w:tc>
        <w:tc>
          <w:tcPr>
            <w:tcW w:w="1612" w:type="dxa"/>
            <w:shd w:val="clear" w:color="auto" w:fill="D9E2F3" w:themeFill="accent1" w:themeFillTint="33"/>
          </w:tcPr>
          <w:p>
            <w:pPr>
              <w:ind w:firstLine="0" w:firstLineChars="0"/>
              <w:jc w:val="center"/>
            </w:pPr>
            <w:r>
              <w:rPr>
                <w:rFonts w:hint="eastAsia"/>
              </w:rPr>
              <w:t>标准椭圆封头</w:t>
            </w:r>
          </w:p>
        </w:tc>
        <w:tc>
          <w:tcPr>
            <w:tcW w:w="872" w:type="dxa"/>
            <w:shd w:val="clear" w:color="auto" w:fill="D9E2F3" w:themeFill="accent1" w:themeFillTint="33"/>
          </w:tcPr>
          <w:p>
            <w:pPr>
              <w:ind w:firstLine="0" w:firstLineChars="0"/>
              <w:jc w:val="center"/>
            </w:pPr>
            <w:r>
              <w:rPr>
                <w:rFonts w:hint="eastAsia"/>
              </w:rPr>
              <w:t>230</w:t>
            </w:r>
          </w:p>
        </w:tc>
        <w:tc>
          <w:tcPr>
            <w:tcW w:w="0" w:type="auto"/>
            <w:shd w:val="clear" w:color="auto" w:fill="D9E2F3" w:themeFill="accent1" w:themeFillTint="33"/>
          </w:tcPr>
          <w:p>
            <w:pPr>
              <w:ind w:firstLine="0" w:firstLineChars="0"/>
              <w:jc w:val="center"/>
            </w:pPr>
            <w:r>
              <w:rPr>
                <w:rFonts w:hint="eastAsia"/>
              </w:rPr>
              <w:t>0.33</w:t>
            </w:r>
          </w:p>
        </w:tc>
        <w:tc>
          <w:tcPr>
            <w:tcW w:w="0" w:type="auto"/>
            <w:shd w:val="clear" w:color="auto" w:fill="D9E2F3" w:themeFill="accent1" w:themeFillTint="33"/>
          </w:tcPr>
          <w:p>
            <w:pPr>
              <w:ind w:firstLine="0" w:firstLineChars="0"/>
              <w:jc w:val="center"/>
            </w:pPr>
            <w:r>
              <w:rPr>
                <w:rFonts w:hint="eastAsia"/>
              </w:rPr>
              <w:t>S30408</w:t>
            </w:r>
          </w:p>
        </w:tc>
        <w:tc>
          <w:tcPr>
            <w:tcW w:w="0" w:type="auto"/>
            <w:shd w:val="clear" w:color="auto" w:fill="D9E2F3" w:themeFill="accent1" w:themeFillTint="33"/>
          </w:tcPr>
          <w:p>
            <w:pPr>
              <w:ind w:firstLine="0" w:firstLineChars="0"/>
              <w:jc w:val="center"/>
            </w:pPr>
            <w:r>
              <w:rPr>
                <w:rFonts w:hint="eastAsia"/>
              </w:rPr>
              <w:t>50</w:t>
            </w:r>
          </w:p>
        </w:tc>
        <w:tc>
          <w:tcPr>
            <w:tcW w:w="0" w:type="auto"/>
            <w:shd w:val="clear" w:color="auto" w:fill="D9E2F3" w:themeFill="accent1" w:themeFillTint="33"/>
          </w:tcPr>
          <w:p>
            <w:pPr>
              <w:ind w:firstLine="0" w:firstLineChars="0"/>
              <w:jc w:val="center"/>
            </w:pPr>
            <w:r>
              <w:rPr>
                <w:rFonts w:hint="eastAsia"/>
              </w:rPr>
              <w:t>13.51</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R0102</w:t>
            </w:r>
          </w:p>
        </w:tc>
        <w:tc>
          <w:tcPr>
            <w:tcW w:w="1960" w:type="dxa"/>
          </w:tcPr>
          <w:p>
            <w:pPr>
              <w:ind w:firstLine="0" w:firstLineChars="0"/>
              <w:jc w:val="center"/>
            </w:pPr>
            <w:r>
              <w:rPr>
                <w:rFonts w:hint="eastAsia"/>
              </w:rPr>
              <w:t>AA胺化反应器1</w:t>
            </w:r>
          </w:p>
        </w:tc>
        <w:tc>
          <w:tcPr>
            <w:tcW w:w="667" w:type="dxa"/>
          </w:tcPr>
          <w:p>
            <w:pPr>
              <w:ind w:firstLine="0" w:firstLineChars="0"/>
              <w:jc w:val="center"/>
            </w:pPr>
            <w:r>
              <w:rPr>
                <w:rFonts w:hint="eastAsia"/>
              </w:rPr>
              <w:t>-</w:t>
            </w:r>
          </w:p>
        </w:tc>
        <w:tc>
          <w:tcPr>
            <w:tcW w:w="1814" w:type="dxa"/>
          </w:tcPr>
          <w:p>
            <w:pPr>
              <w:ind w:firstLine="0" w:firstLineChars="0"/>
              <w:jc w:val="center"/>
            </w:pPr>
            <w:r>
              <w:rPr>
                <w:rFonts w:hint="eastAsia"/>
              </w:rPr>
              <w:t>全混搅拌釜式反应器</w:t>
            </w:r>
          </w:p>
        </w:tc>
        <w:tc>
          <w:tcPr>
            <w:tcW w:w="0" w:type="auto"/>
          </w:tcPr>
          <w:p>
            <w:pPr>
              <w:ind w:firstLine="0" w:firstLineChars="0"/>
              <w:jc w:val="center"/>
            </w:pPr>
            <w:r>
              <w:rPr>
                <w:rFonts w:hint="eastAsia"/>
              </w:rPr>
              <w:t>φ3300×10000</w:t>
            </w:r>
          </w:p>
        </w:tc>
        <w:tc>
          <w:tcPr>
            <w:tcW w:w="1612" w:type="dxa"/>
          </w:tcPr>
          <w:p>
            <w:pPr>
              <w:ind w:firstLine="0" w:firstLineChars="0"/>
              <w:jc w:val="center"/>
            </w:pPr>
            <w:r>
              <w:rPr>
                <w:rFonts w:hint="eastAsia"/>
              </w:rPr>
              <w:t>标准椭圆封头</w:t>
            </w:r>
          </w:p>
        </w:tc>
        <w:tc>
          <w:tcPr>
            <w:tcW w:w="872" w:type="dxa"/>
          </w:tcPr>
          <w:p>
            <w:pPr>
              <w:ind w:firstLine="0" w:firstLineChars="0"/>
              <w:jc w:val="center"/>
            </w:pPr>
            <w:r>
              <w:rPr>
                <w:rFonts w:hint="eastAsia"/>
              </w:rPr>
              <w:t>230</w:t>
            </w:r>
          </w:p>
        </w:tc>
        <w:tc>
          <w:tcPr>
            <w:tcW w:w="0" w:type="auto"/>
          </w:tcPr>
          <w:p>
            <w:pPr>
              <w:ind w:firstLine="0" w:firstLineChars="0"/>
              <w:jc w:val="center"/>
            </w:pPr>
            <w:r>
              <w:rPr>
                <w:rFonts w:hint="eastAsia"/>
              </w:rPr>
              <w:t>0.33</w:t>
            </w:r>
          </w:p>
        </w:tc>
        <w:tc>
          <w:tcPr>
            <w:tcW w:w="0" w:type="auto"/>
          </w:tcPr>
          <w:p>
            <w:pPr>
              <w:ind w:firstLine="0" w:firstLineChars="0"/>
              <w:jc w:val="center"/>
            </w:pPr>
            <w:r>
              <w:rPr>
                <w:rFonts w:hint="eastAsia"/>
              </w:rPr>
              <w:t>S30408</w:t>
            </w:r>
          </w:p>
        </w:tc>
        <w:tc>
          <w:tcPr>
            <w:tcW w:w="0" w:type="auto"/>
          </w:tcPr>
          <w:p>
            <w:pPr>
              <w:ind w:firstLine="0" w:firstLineChars="0"/>
              <w:jc w:val="center"/>
            </w:pPr>
            <w:r>
              <w:rPr>
                <w:rFonts w:hint="eastAsia"/>
              </w:rPr>
              <w:t>50</w:t>
            </w:r>
          </w:p>
        </w:tc>
        <w:tc>
          <w:tcPr>
            <w:tcW w:w="0" w:type="auto"/>
          </w:tcPr>
          <w:p>
            <w:pPr>
              <w:ind w:firstLine="0" w:firstLineChars="0"/>
              <w:jc w:val="center"/>
            </w:pPr>
            <w:r>
              <w:rPr>
                <w:rFonts w:hint="eastAsia"/>
              </w:rPr>
              <w:t>36.78</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R0103</w:t>
            </w:r>
          </w:p>
        </w:tc>
        <w:tc>
          <w:tcPr>
            <w:tcW w:w="1960" w:type="dxa"/>
            <w:shd w:val="clear" w:color="auto" w:fill="D9E2F3" w:themeFill="accent1" w:themeFillTint="33"/>
          </w:tcPr>
          <w:p>
            <w:pPr>
              <w:ind w:firstLine="0" w:firstLineChars="0"/>
              <w:jc w:val="center"/>
            </w:pPr>
            <w:r>
              <w:rPr>
                <w:rFonts w:hint="eastAsia"/>
              </w:rPr>
              <w:t>AA胺化反应器2</w:t>
            </w:r>
          </w:p>
        </w:tc>
        <w:tc>
          <w:tcPr>
            <w:tcW w:w="667" w:type="dxa"/>
            <w:shd w:val="clear" w:color="auto" w:fill="D9E2F3" w:themeFill="accent1" w:themeFillTint="33"/>
          </w:tcPr>
          <w:p>
            <w:pPr>
              <w:ind w:firstLine="0" w:firstLineChars="0"/>
              <w:jc w:val="center"/>
            </w:pPr>
            <w:r>
              <w:rPr>
                <w:rFonts w:hint="eastAsia"/>
              </w:rPr>
              <w:t>-</w:t>
            </w:r>
          </w:p>
        </w:tc>
        <w:tc>
          <w:tcPr>
            <w:tcW w:w="1814" w:type="dxa"/>
            <w:shd w:val="clear" w:color="auto" w:fill="D9E2F3" w:themeFill="accent1" w:themeFillTint="33"/>
          </w:tcPr>
          <w:p>
            <w:pPr>
              <w:ind w:firstLine="0" w:firstLineChars="0"/>
              <w:jc w:val="center"/>
            </w:pPr>
            <w:r>
              <w:rPr>
                <w:rFonts w:hint="eastAsia"/>
              </w:rPr>
              <w:t>全混搅拌釜式反应器</w:t>
            </w:r>
          </w:p>
        </w:tc>
        <w:tc>
          <w:tcPr>
            <w:tcW w:w="0" w:type="auto"/>
            <w:shd w:val="clear" w:color="auto" w:fill="D9E2F3" w:themeFill="accent1" w:themeFillTint="33"/>
          </w:tcPr>
          <w:p>
            <w:pPr>
              <w:ind w:firstLine="0" w:firstLineChars="0"/>
              <w:jc w:val="center"/>
            </w:pPr>
            <w:r>
              <w:rPr>
                <w:rFonts w:hint="eastAsia"/>
              </w:rPr>
              <w:t>φ3300×10000</w:t>
            </w:r>
          </w:p>
        </w:tc>
        <w:tc>
          <w:tcPr>
            <w:tcW w:w="1612" w:type="dxa"/>
            <w:shd w:val="clear" w:color="auto" w:fill="D9E2F3" w:themeFill="accent1" w:themeFillTint="33"/>
          </w:tcPr>
          <w:p>
            <w:pPr>
              <w:ind w:firstLine="0" w:firstLineChars="0"/>
              <w:jc w:val="center"/>
            </w:pPr>
            <w:r>
              <w:rPr>
                <w:rFonts w:hint="eastAsia"/>
              </w:rPr>
              <w:t>标准椭圆封头</w:t>
            </w:r>
          </w:p>
        </w:tc>
        <w:tc>
          <w:tcPr>
            <w:tcW w:w="872" w:type="dxa"/>
            <w:shd w:val="clear" w:color="auto" w:fill="D9E2F3" w:themeFill="accent1" w:themeFillTint="33"/>
          </w:tcPr>
          <w:p>
            <w:pPr>
              <w:ind w:firstLine="0" w:firstLineChars="0"/>
              <w:jc w:val="center"/>
            </w:pPr>
            <w:r>
              <w:rPr>
                <w:rFonts w:hint="eastAsia"/>
              </w:rPr>
              <w:t>230</w:t>
            </w:r>
          </w:p>
        </w:tc>
        <w:tc>
          <w:tcPr>
            <w:tcW w:w="0" w:type="auto"/>
            <w:shd w:val="clear" w:color="auto" w:fill="D9E2F3" w:themeFill="accent1" w:themeFillTint="33"/>
          </w:tcPr>
          <w:p>
            <w:pPr>
              <w:ind w:firstLine="0" w:firstLineChars="0"/>
              <w:jc w:val="center"/>
            </w:pPr>
            <w:r>
              <w:rPr>
                <w:rFonts w:hint="eastAsia"/>
              </w:rPr>
              <w:t>0.33</w:t>
            </w:r>
          </w:p>
        </w:tc>
        <w:tc>
          <w:tcPr>
            <w:tcW w:w="0" w:type="auto"/>
            <w:shd w:val="clear" w:color="auto" w:fill="D9E2F3" w:themeFill="accent1" w:themeFillTint="33"/>
          </w:tcPr>
          <w:p>
            <w:pPr>
              <w:ind w:firstLine="0" w:firstLineChars="0"/>
              <w:jc w:val="center"/>
            </w:pPr>
            <w:r>
              <w:rPr>
                <w:rFonts w:hint="eastAsia"/>
              </w:rPr>
              <w:t>S30408</w:t>
            </w:r>
          </w:p>
        </w:tc>
        <w:tc>
          <w:tcPr>
            <w:tcW w:w="0" w:type="auto"/>
            <w:shd w:val="clear" w:color="auto" w:fill="D9E2F3" w:themeFill="accent1" w:themeFillTint="33"/>
          </w:tcPr>
          <w:p>
            <w:pPr>
              <w:ind w:firstLine="0" w:firstLineChars="0"/>
              <w:jc w:val="center"/>
            </w:pPr>
            <w:r>
              <w:rPr>
                <w:rFonts w:hint="eastAsia"/>
              </w:rPr>
              <w:t>50</w:t>
            </w:r>
          </w:p>
        </w:tc>
        <w:tc>
          <w:tcPr>
            <w:tcW w:w="0" w:type="auto"/>
            <w:shd w:val="clear" w:color="auto" w:fill="D9E2F3" w:themeFill="accent1" w:themeFillTint="33"/>
          </w:tcPr>
          <w:p>
            <w:pPr>
              <w:ind w:firstLine="0" w:firstLineChars="0"/>
              <w:jc w:val="center"/>
            </w:pPr>
            <w:r>
              <w:rPr>
                <w:rFonts w:hint="eastAsia"/>
              </w:rPr>
              <w:t>36.78</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R0104</w:t>
            </w:r>
          </w:p>
        </w:tc>
        <w:tc>
          <w:tcPr>
            <w:tcW w:w="1960" w:type="dxa"/>
          </w:tcPr>
          <w:p>
            <w:pPr>
              <w:ind w:firstLine="0" w:firstLineChars="0"/>
              <w:jc w:val="center"/>
            </w:pPr>
            <w:r>
              <w:rPr>
                <w:rFonts w:hint="eastAsia"/>
              </w:rPr>
              <w:t>AA胺化反应器3</w:t>
            </w:r>
          </w:p>
        </w:tc>
        <w:tc>
          <w:tcPr>
            <w:tcW w:w="667" w:type="dxa"/>
          </w:tcPr>
          <w:p>
            <w:pPr>
              <w:ind w:firstLine="0" w:firstLineChars="0"/>
              <w:jc w:val="center"/>
            </w:pPr>
            <w:r>
              <w:rPr>
                <w:rFonts w:hint="eastAsia"/>
              </w:rPr>
              <w:t>-</w:t>
            </w:r>
          </w:p>
        </w:tc>
        <w:tc>
          <w:tcPr>
            <w:tcW w:w="1814" w:type="dxa"/>
          </w:tcPr>
          <w:p>
            <w:pPr>
              <w:ind w:firstLine="0" w:firstLineChars="0"/>
              <w:jc w:val="center"/>
            </w:pPr>
            <w:r>
              <w:rPr>
                <w:rFonts w:hint="eastAsia"/>
              </w:rPr>
              <w:t>全混搅拌釜式反应器</w:t>
            </w:r>
          </w:p>
        </w:tc>
        <w:tc>
          <w:tcPr>
            <w:tcW w:w="0" w:type="auto"/>
          </w:tcPr>
          <w:p>
            <w:pPr>
              <w:ind w:firstLine="0" w:firstLineChars="0"/>
              <w:jc w:val="center"/>
            </w:pPr>
            <w:r>
              <w:rPr>
                <w:rFonts w:hint="eastAsia"/>
              </w:rPr>
              <w:t>φ3300×10000</w:t>
            </w:r>
          </w:p>
        </w:tc>
        <w:tc>
          <w:tcPr>
            <w:tcW w:w="1612" w:type="dxa"/>
          </w:tcPr>
          <w:p>
            <w:pPr>
              <w:ind w:firstLine="0" w:firstLineChars="0"/>
              <w:jc w:val="center"/>
            </w:pPr>
            <w:r>
              <w:rPr>
                <w:rFonts w:hint="eastAsia"/>
              </w:rPr>
              <w:t>标准椭圆封头</w:t>
            </w:r>
          </w:p>
        </w:tc>
        <w:tc>
          <w:tcPr>
            <w:tcW w:w="872" w:type="dxa"/>
          </w:tcPr>
          <w:p>
            <w:pPr>
              <w:ind w:firstLine="0" w:firstLineChars="0"/>
              <w:jc w:val="center"/>
            </w:pPr>
            <w:r>
              <w:rPr>
                <w:rFonts w:hint="eastAsia"/>
              </w:rPr>
              <w:t>230</w:t>
            </w:r>
          </w:p>
        </w:tc>
        <w:tc>
          <w:tcPr>
            <w:tcW w:w="0" w:type="auto"/>
          </w:tcPr>
          <w:p>
            <w:pPr>
              <w:ind w:firstLine="0" w:firstLineChars="0"/>
              <w:jc w:val="center"/>
            </w:pPr>
            <w:r>
              <w:rPr>
                <w:rFonts w:hint="eastAsia"/>
              </w:rPr>
              <w:t>0.33</w:t>
            </w:r>
          </w:p>
        </w:tc>
        <w:tc>
          <w:tcPr>
            <w:tcW w:w="0" w:type="auto"/>
          </w:tcPr>
          <w:p>
            <w:pPr>
              <w:ind w:firstLine="0" w:firstLineChars="0"/>
              <w:jc w:val="center"/>
            </w:pPr>
            <w:r>
              <w:rPr>
                <w:rFonts w:hint="eastAsia"/>
              </w:rPr>
              <w:t>S30408</w:t>
            </w:r>
          </w:p>
        </w:tc>
        <w:tc>
          <w:tcPr>
            <w:tcW w:w="0" w:type="auto"/>
          </w:tcPr>
          <w:p>
            <w:pPr>
              <w:ind w:firstLine="0" w:firstLineChars="0"/>
              <w:jc w:val="center"/>
            </w:pPr>
            <w:r>
              <w:rPr>
                <w:rFonts w:hint="eastAsia"/>
              </w:rPr>
              <w:t>50</w:t>
            </w:r>
          </w:p>
        </w:tc>
        <w:tc>
          <w:tcPr>
            <w:tcW w:w="0" w:type="auto"/>
          </w:tcPr>
          <w:p>
            <w:pPr>
              <w:ind w:firstLine="0" w:firstLineChars="0"/>
              <w:jc w:val="center"/>
            </w:pPr>
            <w:r>
              <w:rPr>
                <w:rFonts w:hint="eastAsia"/>
              </w:rPr>
              <w:t>30.88</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R0105</w:t>
            </w:r>
          </w:p>
        </w:tc>
        <w:tc>
          <w:tcPr>
            <w:tcW w:w="1960" w:type="dxa"/>
            <w:shd w:val="clear" w:color="auto" w:fill="D9E2F3" w:themeFill="accent1" w:themeFillTint="33"/>
          </w:tcPr>
          <w:p>
            <w:pPr>
              <w:ind w:firstLine="0" w:firstLineChars="0"/>
              <w:jc w:val="center"/>
            </w:pPr>
            <w:r>
              <w:rPr>
                <w:rFonts w:hint="eastAsia"/>
              </w:rPr>
              <w:t>酰胺脱水反应器</w:t>
            </w:r>
          </w:p>
        </w:tc>
        <w:tc>
          <w:tcPr>
            <w:tcW w:w="667" w:type="dxa"/>
            <w:shd w:val="clear" w:color="auto" w:fill="D9E2F3" w:themeFill="accent1" w:themeFillTint="33"/>
          </w:tcPr>
          <w:p>
            <w:pPr>
              <w:ind w:firstLine="0" w:firstLineChars="0"/>
              <w:jc w:val="center"/>
            </w:pPr>
          </w:p>
        </w:tc>
        <w:tc>
          <w:tcPr>
            <w:tcW w:w="1814" w:type="dxa"/>
            <w:shd w:val="clear" w:color="auto" w:fill="D9E2F3" w:themeFill="accent1" w:themeFillTint="33"/>
          </w:tcPr>
          <w:p>
            <w:pPr>
              <w:ind w:firstLine="0" w:firstLineChars="0"/>
              <w:jc w:val="center"/>
            </w:pPr>
            <w:r>
              <w:rPr>
                <w:rFonts w:hint="eastAsia"/>
              </w:rPr>
              <w:t>全混搅拌釜式反应器</w:t>
            </w:r>
          </w:p>
        </w:tc>
        <w:tc>
          <w:tcPr>
            <w:tcW w:w="0" w:type="auto"/>
            <w:shd w:val="clear" w:color="auto" w:fill="D9E2F3" w:themeFill="accent1" w:themeFillTint="33"/>
          </w:tcPr>
          <w:p>
            <w:pPr>
              <w:ind w:firstLine="0" w:firstLineChars="0"/>
              <w:jc w:val="center"/>
            </w:pPr>
            <w:r>
              <w:rPr>
                <w:rFonts w:hint="eastAsia"/>
              </w:rPr>
              <w:t>φ2600×6060</w:t>
            </w:r>
          </w:p>
        </w:tc>
        <w:tc>
          <w:tcPr>
            <w:tcW w:w="1612" w:type="dxa"/>
            <w:shd w:val="clear" w:color="auto" w:fill="D9E2F3" w:themeFill="accent1" w:themeFillTint="33"/>
          </w:tcPr>
          <w:p>
            <w:pPr>
              <w:ind w:firstLine="0" w:firstLineChars="0"/>
              <w:jc w:val="center"/>
            </w:pPr>
            <w:r>
              <w:rPr>
                <w:rFonts w:hint="eastAsia"/>
              </w:rPr>
              <w:t>标准椭圆封头</w:t>
            </w:r>
          </w:p>
        </w:tc>
        <w:tc>
          <w:tcPr>
            <w:tcW w:w="872" w:type="dxa"/>
            <w:shd w:val="clear" w:color="auto" w:fill="D9E2F3" w:themeFill="accent1" w:themeFillTint="33"/>
          </w:tcPr>
          <w:p>
            <w:pPr>
              <w:ind w:firstLine="0" w:firstLineChars="0"/>
              <w:jc w:val="center"/>
            </w:pPr>
            <w:r>
              <w:rPr>
                <w:rFonts w:hint="eastAsia"/>
              </w:rPr>
              <w:t>280</w:t>
            </w:r>
          </w:p>
        </w:tc>
        <w:tc>
          <w:tcPr>
            <w:tcW w:w="0" w:type="auto"/>
            <w:shd w:val="clear" w:color="auto" w:fill="D9E2F3" w:themeFill="accent1" w:themeFillTint="33"/>
          </w:tcPr>
          <w:p>
            <w:pPr>
              <w:ind w:firstLine="0" w:firstLineChars="0"/>
              <w:jc w:val="center"/>
            </w:pPr>
            <w:r>
              <w:rPr>
                <w:rFonts w:hint="eastAsia"/>
              </w:rPr>
              <w:t>0.11</w:t>
            </w:r>
          </w:p>
        </w:tc>
        <w:tc>
          <w:tcPr>
            <w:tcW w:w="0" w:type="auto"/>
            <w:shd w:val="clear" w:color="auto" w:fill="D9E2F3" w:themeFill="accent1" w:themeFillTint="33"/>
          </w:tcPr>
          <w:p>
            <w:pPr>
              <w:ind w:firstLine="0" w:firstLineChars="0"/>
              <w:jc w:val="center"/>
            </w:pPr>
            <w:r>
              <w:rPr>
                <w:rFonts w:hint="eastAsia"/>
              </w:rPr>
              <w:t>S30408</w:t>
            </w:r>
          </w:p>
        </w:tc>
        <w:tc>
          <w:tcPr>
            <w:tcW w:w="0" w:type="auto"/>
            <w:shd w:val="clear" w:color="auto" w:fill="D9E2F3" w:themeFill="accent1" w:themeFillTint="33"/>
          </w:tcPr>
          <w:p>
            <w:pPr>
              <w:ind w:firstLine="0" w:firstLineChars="0"/>
              <w:jc w:val="center"/>
            </w:pPr>
            <w:r>
              <w:rPr>
                <w:rFonts w:hint="eastAsia"/>
              </w:rPr>
              <w:t>16</w:t>
            </w:r>
          </w:p>
        </w:tc>
        <w:tc>
          <w:tcPr>
            <w:tcW w:w="0" w:type="auto"/>
            <w:shd w:val="clear" w:color="auto" w:fill="D9E2F3" w:themeFill="accent1" w:themeFillTint="33"/>
          </w:tcPr>
          <w:p>
            <w:pPr>
              <w:ind w:firstLine="0" w:firstLineChars="0"/>
              <w:jc w:val="center"/>
            </w:pPr>
            <w:r>
              <w:rPr>
                <w:rFonts w:hint="eastAsia"/>
              </w:rPr>
              <w:t>14.22</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R0201</w:t>
            </w:r>
          </w:p>
        </w:tc>
        <w:tc>
          <w:tcPr>
            <w:tcW w:w="1960" w:type="dxa"/>
          </w:tcPr>
          <w:p>
            <w:pPr>
              <w:ind w:firstLine="0" w:firstLineChars="0"/>
              <w:jc w:val="center"/>
            </w:pPr>
            <w:r>
              <w:rPr>
                <w:rFonts w:hint="eastAsia"/>
              </w:rPr>
              <w:t>粗氨气、水反应器</w:t>
            </w:r>
          </w:p>
        </w:tc>
        <w:tc>
          <w:tcPr>
            <w:tcW w:w="667" w:type="dxa"/>
          </w:tcPr>
          <w:p>
            <w:pPr>
              <w:ind w:firstLine="0" w:firstLineChars="0"/>
              <w:jc w:val="center"/>
            </w:pPr>
            <w:r>
              <w:rPr>
                <w:rFonts w:hint="eastAsia"/>
              </w:rPr>
              <w:t>-</w:t>
            </w:r>
          </w:p>
        </w:tc>
        <w:tc>
          <w:tcPr>
            <w:tcW w:w="1814" w:type="dxa"/>
          </w:tcPr>
          <w:p>
            <w:pPr>
              <w:ind w:firstLine="0" w:firstLineChars="0"/>
              <w:jc w:val="center"/>
            </w:pPr>
            <w:r>
              <w:rPr>
                <w:rFonts w:hint="eastAsia"/>
              </w:rPr>
              <w:t>列管式反应器</w:t>
            </w:r>
          </w:p>
        </w:tc>
        <w:tc>
          <w:tcPr>
            <w:tcW w:w="0" w:type="auto"/>
          </w:tcPr>
          <w:p>
            <w:pPr>
              <w:ind w:firstLine="0" w:firstLineChars="0"/>
              <w:jc w:val="center"/>
            </w:pPr>
            <w:r>
              <w:rPr>
                <w:rFonts w:hint="eastAsia"/>
              </w:rPr>
              <w:t>φ500×7000</w:t>
            </w:r>
          </w:p>
        </w:tc>
        <w:tc>
          <w:tcPr>
            <w:tcW w:w="1612" w:type="dxa"/>
          </w:tcPr>
          <w:p>
            <w:pPr>
              <w:ind w:firstLine="0" w:firstLineChars="0"/>
              <w:jc w:val="center"/>
            </w:pPr>
            <w:r>
              <w:rPr>
                <w:rFonts w:hint="eastAsia"/>
              </w:rPr>
              <w:t>标准椭圆封头</w:t>
            </w:r>
          </w:p>
        </w:tc>
        <w:tc>
          <w:tcPr>
            <w:tcW w:w="872" w:type="dxa"/>
          </w:tcPr>
          <w:p>
            <w:pPr>
              <w:ind w:firstLine="0" w:firstLineChars="0"/>
              <w:jc w:val="center"/>
            </w:pPr>
            <w:r>
              <w:rPr>
                <w:rFonts w:hint="eastAsia"/>
              </w:rPr>
              <w:t>160</w:t>
            </w:r>
          </w:p>
        </w:tc>
        <w:tc>
          <w:tcPr>
            <w:tcW w:w="0" w:type="auto"/>
          </w:tcPr>
          <w:p>
            <w:pPr>
              <w:ind w:firstLine="0" w:firstLineChars="0"/>
              <w:jc w:val="center"/>
            </w:pPr>
            <w:r>
              <w:rPr>
                <w:rFonts w:hint="eastAsia"/>
              </w:rPr>
              <w:t>0.11</w:t>
            </w:r>
          </w:p>
        </w:tc>
        <w:tc>
          <w:tcPr>
            <w:tcW w:w="0" w:type="auto"/>
          </w:tcPr>
          <w:p>
            <w:pPr>
              <w:ind w:firstLine="0" w:firstLineChars="0"/>
              <w:jc w:val="center"/>
            </w:pPr>
            <w:r>
              <w:rPr>
                <w:rFonts w:hint="eastAsia"/>
              </w:rPr>
              <w:t>S30408</w:t>
            </w:r>
          </w:p>
        </w:tc>
        <w:tc>
          <w:tcPr>
            <w:tcW w:w="0" w:type="auto"/>
          </w:tcPr>
          <w:p>
            <w:pPr>
              <w:ind w:firstLine="0" w:firstLineChars="0"/>
              <w:jc w:val="center"/>
            </w:pPr>
            <w:r>
              <w:rPr>
                <w:rFonts w:hint="eastAsia"/>
              </w:rPr>
              <w:t>25</w:t>
            </w:r>
          </w:p>
        </w:tc>
        <w:tc>
          <w:tcPr>
            <w:tcW w:w="0" w:type="auto"/>
          </w:tcPr>
          <w:p>
            <w:pPr>
              <w:ind w:firstLine="0" w:firstLineChars="0"/>
              <w:jc w:val="center"/>
            </w:pPr>
            <w:r>
              <w:rPr>
                <w:rFonts w:hint="eastAsia"/>
              </w:rPr>
              <w:t>2.23</w:t>
            </w:r>
          </w:p>
        </w:tc>
        <w:tc>
          <w:tcPr>
            <w:tcW w:w="0" w:type="auto"/>
          </w:tcPr>
          <w:p>
            <w:pPr>
              <w:ind w:firstLine="0" w:firstLineChars="0"/>
              <w:jc w:val="center"/>
            </w:pPr>
            <w:r>
              <w:rPr>
                <w:rFonts w:hint="eastAsia"/>
              </w:rPr>
              <w:t>1</w:t>
            </w:r>
          </w:p>
        </w:tc>
      </w:tr>
    </w:tbl>
    <w:p>
      <w:pPr>
        <w:ind w:firstLine="420"/>
      </w:pPr>
      <w:bookmarkStart w:id="11" w:name="_Toc23040"/>
      <w:r>
        <w:rPr>
          <w:rFonts w:hint="eastAsia"/>
        </w:rPr>
        <w:br w:type="page"/>
      </w:r>
    </w:p>
    <w:p>
      <w:pPr>
        <w:pStyle w:val="3"/>
        <w:spacing w:before="156" w:after="156"/>
      </w:pPr>
      <w:r>
        <w:rPr>
          <w:rFonts w:hint="eastAsia"/>
        </w:rPr>
        <w:t>1</w:t>
      </w:r>
      <w:r>
        <w:t xml:space="preserve">.2 </w:t>
      </w:r>
      <w:r>
        <w:rPr>
          <w:rFonts w:hint="eastAsia"/>
        </w:rPr>
        <w:t>塔设备设计一览表</w:t>
      </w:r>
      <w:bookmarkEnd w:id="11"/>
    </w:p>
    <w:tbl>
      <w:tblPr>
        <w:tblStyle w:val="30"/>
        <w:tblW w:w="5000" w:type="pct"/>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904"/>
        <w:gridCol w:w="1415"/>
        <w:gridCol w:w="700"/>
        <w:gridCol w:w="848"/>
        <w:gridCol w:w="1023"/>
        <w:gridCol w:w="1074"/>
        <w:gridCol w:w="757"/>
        <w:gridCol w:w="1057"/>
        <w:gridCol w:w="981"/>
        <w:gridCol w:w="1403"/>
        <w:gridCol w:w="780"/>
        <w:gridCol w:w="720"/>
        <w:gridCol w:w="1145"/>
        <w:gridCol w:w="814"/>
        <w:gridCol w:w="553"/>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bookmarkStart w:id="12" w:name="_Hlk141695622"/>
            <w:bookmarkStart w:id="13" w:name="_Toc23740"/>
            <w:r>
              <w:rPr>
                <w:rFonts w:hint="eastAsia"/>
                <w:b/>
                <w:bCs/>
                <w:color w:val="FFFFFF" w:themeColor="background1"/>
                <w:sz w:val="18"/>
                <w:szCs w:val="16"/>
                <w14:textFill>
                  <w14:solidFill>
                    <w14:schemeClr w14:val="bg1"/>
                  </w14:solidFill>
                </w14:textFill>
              </w:rPr>
              <w:t>设备位号</w:t>
            </w:r>
          </w:p>
        </w:tc>
        <w:tc>
          <w:tcPr>
            <w:tcW w:w="499"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名称</w:t>
            </w:r>
          </w:p>
        </w:tc>
        <w:tc>
          <w:tcPr>
            <w:tcW w:w="247"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设备图号</w:t>
            </w:r>
          </w:p>
        </w:tc>
        <w:tc>
          <w:tcPr>
            <w:tcW w:w="299"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类型</w:t>
            </w:r>
          </w:p>
        </w:tc>
        <w:tc>
          <w:tcPr>
            <w:tcW w:w="361"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填料高度/m</w:t>
            </w:r>
          </w:p>
        </w:tc>
        <w:tc>
          <w:tcPr>
            <w:tcW w:w="379"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塔板内径/m</w:t>
            </w:r>
          </w:p>
        </w:tc>
        <w:tc>
          <w:tcPr>
            <w:tcW w:w="267"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塔高/m</w:t>
            </w:r>
          </w:p>
        </w:tc>
        <w:tc>
          <w:tcPr>
            <w:tcW w:w="373"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设计温度/℃</w:t>
            </w:r>
          </w:p>
        </w:tc>
        <w:tc>
          <w:tcPr>
            <w:tcW w:w="346"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设计压力/Mpa</w:t>
            </w:r>
          </w:p>
        </w:tc>
        <w:tc>
          <w:tcPr>
            <w:tcW w:w="49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封头形式</w:t>
            </w:r>
          </w:p>
        </w:tc>
        <w:tc>
          <w:tcPr>
            <w:tcW w:w="27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塔体材料</w:t>
            </w:r>
          </w:p>
        </w:tc>
        <w:tc>
          <w:tcPr>
            <w:tcW w:w="25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保温层</w:t>
            </w:r>
          </w:p>
        </w:tc>
        <w:tc>
          <w:tcPr>
            <w:tcW w:w="40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保护层</w:t>
            </w:r>
          </w:p>
        </w:tc>
        <w:tc>
          <w:tcPr>
            <w:tcW w:w="287"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重量/t</w:t>
            </w:r>
          </w:p>
        </w:tc>
        <w:tc>
          <w:tcPr>
            <w:tcW w:w="195" w:type="pct"/>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jc w:val="center"/>
              <w:rPr>
                <w:b/>
                <w:bCs/>
                <w:color w:val="FFFFFF" w:themeColor="background1"/>
                <w:sz w:val="18"/>
                <w:szCs w:val="16"/>
                <w14:textFill>
                  <w14:solidFill>
                    <w14:schemeClr w14:val="bg1"/>
                  </w14:solidFill>
                </w14:textFill>
              </w:rPr>
            </w:pPr>
            <w:r>
              <w:rPr>
                <w:rFonts w:hint="eastAsia"/>
                <w:b/>
                <w:bCs/>
                <w:color w:val="FFFFFF" w:themeColor="background1"/>
                <w:sz w:val="18"/>
                <w:szCs w:val="16"/>
                <w14:textFill>
                  <w14:solidFill>
                    <w14:schemeClr w14:val="bg1"/>
                  </w14:solidFill>
                </w14:textFill>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shd w:val="clear" w:color="auto" w:fill="D9E2F3" w:themeFill="accent1" w:themeFillTint="33"/>
          </w:tcPr>
          <w:p>
            <w:pPr>
              <w:ind w:firstLine="0" w:firstLineChars="0"/>
              <w:jc w:val="center"/>
              <w:rPr>
                <w:b/>
                <w:bCs/>
                <w:sz w:val="18"/>
                <w:szCs w:val="16"/>
              </w:rPr>
            </w:pPr>
            <w:r>
              <w:rPr>
                <w:rFonts w:hint="eastAsia"/>
                <w:b/>
                <w:bCs/>
                <w:sz w:val="18"/>
                <w:szCs w:val="16"/>
              </w:rPr>
              <w:t>T0101</w:t>
            </w:r>
          </w:p>
        </w:tc>
        <w:tc>
          <w:tcPr>
            <w:tcW w:w="499" w:type="pct"/>
            <w:shd w:val="clear" w:color="auto" w:fill="D9E2F3" w:themeFill="accent1" w:themeFillTint="33"/>
          </w:tcPr>
          <w:p>
            <w:pPr>
              <w:ind w:firstLine="0" w:firstLineChars="0"/>
              <w:jc w:val="center"/>
              <w:rPr>
                <w:sz w:val="18"/>
                <w:szCs w:val="16"/>
              </w:rPr>
            </w:pPr>
            <w:r>
              <w:rPr>
                <w:rFonts w:hint="eastAsia"/>
                <w:sz w:val="18"/>
                <w:szCs w:val="16"/>
              </w:rPr>
              <w:t>AA、酰胺分离塔</w:t>
            </w:r>
          </w:p>
        </w:tc>
        <w:tc>
          <w:tcPr>
            <w:tcW w:w="247" w:type="pct"/>
            <w:shd w:val="clear" w:color="auto" w:fill="D9E2F3" w:themeFill="accent1" w:themeFillTint="33"/>
          </w:tcPr>
          <w:p>
            <w:pPr>
              <w:ind w:firstLine="0" w:firstLineChars="0"/>
              <w:jc w:val="center"/>
              <w:rPr>
                <w:sz w:val="18"/>
                <w:szCs w:val="16"/>
              </w:rPr>
            </w:pPr>
          </w:p>
        </w:tc>
        <w:tc>
          <w:tcPr>
            <w:tcW w:w="299" w:type="pct"/>
            <w:shd w:val="clear" w:color="auto" w:fill="D9E2F3" w:themeFill="accent1" w:themeFillTint="33"/>
          </w:tcPr>
          <w:p>
            <w:pPr>
              <w:ind w:firstLine="0" w:firstLineChars="0"/>
              <w:jc w:val="center"/>
              <w:rPr>
                <w:sz w:val="18"/>
                <w:szCs w:val="16"/>
              </w:rPr>
            </w:pPr>
            <w:r>
              <w:rPr>
                <w:rFonts w:hint="eastAsia"/>
                <w:sz w:val="18"/>
                <w:szCs w:val="16"/>
              </w:rPr>
              <w:t>填料塔</w:t>
            </w:r>
          </w:p>
        </w:tc>
        <w:tc>
          <w:tcPr>
            <w:tcW w:w="361" w:type="pct"/>
            <w:shd w:val="clear" w:color="auto" w:fill="D9E2F3" w:themeFill="accent1" w:themeFillTint="33"/>
          </w:tcPr>
          <w:p>
            <w:pPr>
              <w:ind w:firstLine="0" w:firstLineChars="0"/>
              <w:jc w:val="center"/>
              <w:rPr>
                <w:sz w:val="18"/>
                <w:szCs w:val="16"/>
              </w:rPr>
            </w:pPr>
            <w:r>
              <w:rPr>
                <w:rFonts w:hint="eastAsia"/>
                <w:sz w:val="18"/>
                <w:szCs w:val="16"/>
              </w:rPr>
              <w:t>9.2</w:t>
            </w:r>
          </w:p>
        </w:tc>
        <w:tc>
          <w:tcPr>
            <w:tcW w:w="379" w:type="pct"/>
            <w:shd w:val="clear" w:color="auto" w:fill="D9E2F3" w:themeFill="accent1" w:themeFillTint="33"/>
          </w:tcPr>
          <w:p>
            <w:pPr>
              <w:ind w:firstLine="0" w:firstLineChars="0"/>
              <w:jc w:val="center"/>
              <w:rPr>
                <w:sz w:val="18"/>
                <w:szCs w:val="16"/>
              </w:rPr>
            </w:pPr>
            <w:r>
              <w:rPr>
                <w:rFonts w:hint="eastAsia"/>
                <w:sz w:val="18"/>
                <w:szCs w:val="16"/>
              </w:rPr>
              <w:t>2.4/3.2</w:t>
            </w:r>
          </w:p>
        </w:tc>
        <w:tc>
          <w:tcPr>
            <w:tcW w:w="267" w:type="pct"/>
            <w:shd w:val="clear" w:color="auto" w:fill="D9E2F3" w:themeFill="accent1" w:themeFillTint="33"/>
          </w:tcPr>
          <w:p>
            <w:pPr>
              <w:ind w:firstLine="0" w:firstLineChars="0"/>
              <w:jc w:val="center"/>
              <w:rPr>
                <w:sz w:val="18"/>
                <w:szCs w:val="16"/>
              </w:rPr>
            </w:pPr>
            <w:r>
              <w:rPr>
                <w:rFonts w:hint="eastAsia"/>
                <w:sz w:val="18"/>
                <w:szCs w:val="16"/>
              </w:rPr>
              <w:t>17.58</w:t>
            </w:r>
          </w:p>
        </w:tc>
        <w:tc>
          <w:tcPr>
            <w:tcW w:w="373" w:type="pct"/>
            <w:shd w:val="clear" w:color="auto" w:fill="D9E2F3" w:themeFill="accent1" w:themeFillTint="33"/>
          </w:tcPr>
          <w:p>
            <w:pPr>
              <w:ind w:firstLine="0" w:firstLineChars="0"/>
              <w:jc w:val="center"/>
              <w:rPr>
                <w:sz w:val="18"/>
                <w:szCs w:val="16"/>
              </w:rPr>
            </w:pPr>
            <w:r>
              <w:rPr>
                <w:rFonts w:hint="eastAsia"/>
                <w:sz w:val="18"/>
                <w:szCs w:val="16"/>
              </w:rPr>
              <w:t>350</w:t>
            </w:r>
          </w:p>
        </w:tc>
        <w:tc>
          <w:tcPr>
            <w:tcW w:w="346" w:type="pct"/>
            <w:shd w:val="clear" w:color="auto" w:fill="D9E2F3" w:themeFill="accent1" w:themeFillTint="33"/>
          </w:tcPr>
          <w:p>
            <w:pPr>
              <w:ind w:firstLine="0" w:firstLineChars="0"/>
              <w:jc w:val="center"/>
              <w:rPr>
                <w:sz w:val="18"/>
                <w:szCs w:val="16"/>
              </w:rPr>
            </w:pPr>
            <w:r>
              <w:rPr>
                <w:rFonts w:hint="eastAsia"/>
                <w:sz w:val="18"/>
                <w:szCs w:val="16"/>
              </w:rPr>
              <w:t>0.011</w:t>
            </w:r>
          </w:p>
        </w:tc>
        <w:tc>
          <w:tcPr>
            <w:tcW w:w="495" w:type="pct"/>
            <w:shd w:val="clear" w:color="auto" w:fill="D9E2F3" w:themeFill="accent1" w:themeFillTint="33"/>
          </w:tcPr>
          <w:p>
            <w:pPr>
              <w:ind w:firstLine="0" w:firstLineChars="0"/>
              <w:jc w:val="center"/>
              <w:rPr>
                <w:sz w:val="18"/>
                <w:szCs w:val="16"/>
              </w:rPr>
            </w:pPr>
            <w:r>
              <w:rPr>
                <w:rFonts w:hint="eastAsia"/>
                <w:sz w:val="18"/>
                <w:szCs w:val="16"/>
              </w:rPr>
              <w:t>标准椭圆封头</w:t>
            </w:r>
          </w:p>
        </w:tc>
        <w:tc>
          <w:tcPr>
            <w:tcW w:w="275" w:type="pct"/>
            <w:shd w:val="clear" w:color="auto" w:fill="D9E2F3" w:themeFill="accent1" w:themeFillTint="33"/>
          </w:tcPr>
          <w:p>
            <w:pPr>
              <w:ind w:firstLine="0" w:firstLineChars="0"/>
              <w:jc w:val="center"/>
              <w:rPr>
                <w:sz w:val="18"/>
                <w:szCs w:val="16"/>
              </w:rPr>
            </w:pPr>
            <w:r>
              <w:rPr>
                <w:rFonts w:hint="eastAsia"/>
                <w:sz w:val="18"/>
                <w:szCs w:val="16"/>
              </w:rPr>
              <w:t>S30408</w:t>
            </w:r>
          </w:p>
        </w:tc>
        <w:tc>
          <w:tcPr>
            <w:tcW w:w="254" w:type="pct"/>
            <w:shd w:val="clear" w:color="auto" w:fill="D9E2F3" w:themeFill="accent1" w:themeFillTint="33"/>
          </w:tcPr>
          <w:p>
            <w:pPr>
              <w:ind w:firstLine="0" w:firstLineChars="0"/>
              <w:jc w:val="center"/>
              <w:rPr>
                <w:sz w:val="18"/>
                <w:szCs w:val="16"/>
              </w:rPr>
            </w:pPr>
            <w:r>
              <w:rPr>
                <w:rFonts w:hint="eastAsia"/>
                <w:sz w:val="18"/>
                <w:szCs w:val="16"/>
              </w:rPr>
              <w:t>岩棉</w:t>
            </w:r>
          </w:p>
        </w:tc>
        <w:tc>
          <w:tcPr>
            <w:tcW w:w="404" w:type="pct"/>
            <w:shd w:val="clear" w:color="auto" w:fill="D9E2F3" w:themeFill="accent1" w:themeFillTint="33"/>
          </w:tcPr>
          <w:p>
            <w:pPr>
              <w:ind w:firstLine="0" w:firstLineChars="0"/>
              <w:jc w:val="center"/>
              <w:rPr>
                <w:sz w:val="18"/>
                <w:szCs w:val="16"/>
              </w:rPr>
            </w:pPr>
            <w:r>
              <w:rPr>
                <w:rFonts w:hint="eastAsia"/>
                <w:sz w:val="18"/>
                <w:szCs w:val="16"/>
              </w:rPr>
              <w:t>不锈钢薄板</w:t>
            </w:r>
          </w:p>
        </w:tc>
        <w:tc>
          <w:tcPr>
            <w:tcW w:w="287" w:type="pct"/>
            <w:shd w:val="clear" w:color="auto" w:fill="D9E2F3" w:themeFill="accent1" w:themeFillTint="33"/>
          </w:tcPr>
          <w:p>
            <w:pPr>
              <w:ind w:firstLine="0" w:firstLineChars="0"/>
              <w:jc w:val="center"/>
              <w:rPr>
                <w:sz w:val="18"/>
                <w:szCs w:val="16"/>
              </w:rPr>
            </w:pPr>
            <w:r>
              <w:rPr>
                <w:rFonts w:hint="eastAsia"/>
                <w:sz w:val="18"/>
                <w:szCs w:val="16"/>
              </w:rPr>
              <w:t>25.1184</w:t>
            </w:r>
          </w:p>
        </w:tc>
        <w:tc>
          <w:tcPr>
            <w:tcW w:w="195" w:type="pct"/>
            <w:shd w:val="clear" w:color="auto" w:fill="D9E2F3" w:themeFill="accent1" w:themeFillTint="33"/>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Pr>
          <w:p>
            <w:pPr>
              <w:ind w:firstLine="0" w:firstLineChars="0"/>
              <w:jc w:val="center"/>
              <w:rPr>
                <w:b/>
                <w:bCs/>
                <w:sz w:val="18"/>
                <w:szCs w:val="16"/>
              </w:rPr>
            </w:pPr>
            <w:r>
              <w:rPr>
                <w:rFonts w:hint="eastAsia"/>
                <w:b/>
                <w:bCs/>
                <w:sz w:val="18"/>
                <w:szCs w:val="16"/>
              </w:rPr>
              <w:t>T0102</w:t>
            </w:r>
          </w:p>
        </w:tc>
        <w:tc>
          <w:tcPr>
            <w:tcW w:w="499" w:type="pct"/>
          </w:tcPr>
          <w:p>
            <w:pPr>
              <w:ind w:firstLine="0" w:firstLineChars="0"/>
              <w:jc w:val="center"/>
              <w:rPr>
                <w:sz w:val="18"/>
                <w:szCs w:val="16"/>
              </w:rPr>
            </w:pPr>
            <w:r>
              <w:rPr>
                <w:rFonts w:hint="eastAsia"/>
                <w:sz w:val="18"/>
                <w:szCs w:val="16"/>
              </w:rPr>
              <w:t>AA分离塔</w:t>
            </w:r>
          </w:p>
        </w:tc>
        <w:tc>
          <w:tcPr>
            <w:tcW w:w="247" w:type="pct"/>
          </w:tcPr>
          <w:p>
            <w:pPr>
              <w:ind w:firstLine="0" w:firstLineChars="0"/>
              <w:jc w:val="center"/>
              <w:rPr>
                <w:sz w:val="18"/>
                <w:szCs w:val="16"/>
              </w:rPr>
            </w:pPr>
            <w:r>
              <w:rPr>
                <w:rFonts w:hint="eastAsia"/>
                <w:sz w:val="18"/>
                <w:szCs w:val="16"/>
              </w:rPr>
              <w:t>-</w:t>
            </w:r>
          </w:p>
        </w:tc>
        <w:tc>
          <w:tcPr>
            <w:tcW w:w="299" w:type="pct"/>
          </w:tcPr>
          <w:p>
            <w:pPr>
              <w:ind w:firstLine="0" w:firstLineChars="0"/>
              <w:jc w:val="center"/>
              <w:rPr>
                <w:sz w:val="18"/>
                <w:szCs w:val="16"/>
              </w:rPr>
            </w:pPr>
            <w:r>
              <w:rPr>
                <w:rFonts w:hint="eastAsia"/>
                <w:sz w:val="18"/>
                <w:szCs w:val="16"/>
              </w:rPr>
              <w:t>填料塔</w:t>
            </w:r>
          </w:p>
        </w:tc>
        <w:tc>
          <w:tcPr>
            <w:tcW w:w="361" w:type="pct"/>
          </w:tcPr>
          <w:p>
            <w:pPr>
              <w:ind w:firstLine="0" w:firstLineChars="0"/>
              <w:jc w:val="center"/>
              <w:rPr>
                <w:sz w:val="18"/>
                <w:szCs w:val="16"/>
              </w:rPr>
            </w:pPr>
            <w:r>
              <w:rPr>
                <w:rFonts w:hint="eastAsia"/>
                <w:sz w:val="18"/>
                <w:szCs w:val="16"/>
              </w:rPr>
              <w:t>6</w:t>
            </w:r>
          </w:p>
        </w:tc>
        <w:tc>
          <w:tcPr>
            <w:tcW w:w="379" w:type="pct"/>
          </w:tcPr>
          <w:p>
            <w:pPr>
              <w:ind w:firstLine="0" w:firstLineChars="0"/>
              <w:jc w:val="center"/>
              <w:rPr>
                <w:sz w:val="18"/>
                <w:szCs w:val="16"/>
              </w:rPr>
            </w:pPr>
            <w:r>
              <w:rPr>
                <w:rFonts w:hint="eastAsia"/>
                <w:sz w:val="18"/>
                <w:szCs w:val="16"/>
              </w:rPr>
              <w:t>1.6</w:t>
            </w:r>
          </w:p>
        </w:tc>
        <w:tc>
          <w:tcPr>
            <w:tcW w:w="267" w:type="pct"/>
          </w:tcPr>
          <w:p>
            <w:pPr>
              <w:ind w:firstLine="0" w:firstLineChars="0"/>
              <w:jc w:val="center"/>
              <w:rPr>
                <w:sz w:val="18"/>
                <w:szCs w:val="16"/>
              </w:rPr>
            </w:pPr>
            <w:r>
              <w:rPr>
                <w:rFonts w:hint="eastAsia"/>
                <w:sz w:val="18"/>
                <w:szCs w:val="16"/>
              </w:rPr>
              <w:t>10.32</w:t>
            </w:r>
          </w:p>
        </w:tc>
        <w:tc>
          <w:tcPr>
            <w:tcW w:w="373" w:type="pct"/>
          </w:tcPr>
          <w:p>
            <w:pPr>
              <w:ind w:firstLine="0" w:firstLineChars="0"/>
              <w:jc w:val="center"/>
              <w:rPr>
                <w:sz w:val="18"/>
                <w:szCs w:val="16"/>
              </w:rPr>
            </w:pPr>
            <w:r>
              <w:rPr>
                <w:rFonts w:hint="eastAsia"/>
                <w:sz w:val="18"/>
                <w:szCs w:val="16"/>
              </w:rPr>
              <w:t>330</w:t>
            </w:r>
          </w:p>
        </w:tc>
        <w:tc>
          <w:tcPr>
            <w:tcW w:w="346" w:type="pct"/>
          </w:tcPr>
          <w:p>
            <w:pPr>
              <w:ind w:firstLine="0" w:firstLineChars="0"/>
              <w:jc w:val="center"/>
              <w:rPr>
                <w:sz w:val="18"/>
                <w:szCs w:val="16"/>
              </w:rPr>
            </w:pPr>
            <w:r>
              <w:rPr>
                <w:rFonts w:hint="eastAsia"/>
                <w:sz w:val="18"/>
                <w:szCs w:val="16"/>
              </w:rPr>
              <w:t>0.055</w:t>
            </w:r>
          </w:p>
        </w:tc>
        <w:tc>
          <w:tcPr>
            <w:tcW w:w="495" w:type="pct"/>
          </w:tcPr>
          <w:p>
            <w:pPr>
              <w:ind w:firstLine="0" w:firstLineChars="0"/>
              <w:jc w:val="center"/>
              <w:rPr>
                <w:sz w:val="18"/>
                <w:szCs w:val="16"/>
              </w:rPr>
            </w:pPr>
            <w:r>
              <w:rPr>
                <w:rFonts w:hint="eastAsia"/>
                <w:sz w:val="18"/>
                <w:szCs w:val="16"/>
              </w:rPr>
              <w:t>标准椭圆封头</w:t>
            </w:r>
          </w:p>
        </w:tc>
        <w:tc>
          <w:tcPr>
            <w:tcW w:w="275" w:type="pct"/>
          </w:tcPr>
          <w:p>
            <w:pPr>
              <w:ind w:firstLine="0" w:firstLineChars="0"/>
              <w:jc w:val="center"/>
              <w:rPr>
                <w:sz w:val="18"/>
                <w:szCs w:val="16"/>
              </w:rPr>
            </w:pPr>
            <w:r>
              <w:rPr>
                <w:rFonts w:hint="eastAsia"/>
                <w:sz w:val="18"/>
                <w:szCs w:val="16"/>
              </w:rPr>
              <w:t>S30408</w:t>
            </w:r>
          </w:p>
        </w:tc>
        <w:tc>
          <w:tcPr>
            <w:tcW w:w="254" w:type="pct"/>
          </w:tcPr>
          <w:p>
            <w:pPr>
              <w:ind w:firstLine="0" w:firstLineChars="0"/>
              <w:jc w:val="center"/>
              <w:rPr>
                <w:sz w:val="18"/>
                <w:szCs w:val="16"/>
              </w:rPr>
            </w:pPr>
            <w:r>
              <w:rPr>
                <w:rFonts w:hint="eastAsia"/>
                <w:sz w:val="18"/>
                <w:szCs w:val="16"/>
              </w:rPr>
              <w:t>岩棉</w:t>
            </w:r>
          </w:p>
        </w:tc>
        <w:tc>
          <w:tcPr>
            <w:tcW w:w="404" w:type="pct"/>
          </w:tcPr>
          <w:p>
            <w:pPr>
              <w:ind w:firstLine="0" w:firstLineChars="0"/>
              <w:jc w:val="center"/>
              <w:rPr>
                <w:sz w:val="18"/>
                <w:szCs w:val="16"/>
              </w:rPr>
            </w:pPr>
            <w:r>
              <w:rPr>
                <w:rFonts w:hint="eastAsia"/>
                <w:sz w:val="18"/>
                <w:szCs w:val="16"/>
              </w:rPr>
              <w:t>不锈钢薄板</w:t>
            </w:r>
          </w:p>
        </w:tc>
        <w:tc>
          <w:tcPr>
            <w:tcW w:w="287" w:type="pct"/>
          </w:tcPr>
          <w:p>
            <w:pPr>
              <w:ind w:firstLine="0" w:firstLineChars="0"/>
              <w:jc w:val="center"/>
              <w:rPr>
                <w:sz w:val="18"/>
                <w:szCs w:val="16"/>
              </w:rPr>
            </w:pPr>
            <w:r>
              <w:rPr>
                <w:rFonts w:hint="eastAsia"/>
                <w:sz w:val="18"/>
                <w:szCs w:val="16"/>
              </w:rPr>
              <w:t>14.5668</w:t>
            </w:r>
          </w:p>
        </w:tc>
        <w:tc>
          <w:tcPr>
            <w:tcW w:w="195" w:type="pct"/>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shd w:val="clear" w:color="auto" w:fill="D9E2F3" w:themeFill="accent1" w:themeFillTint="33"/>
          </w:tcPr>
          <w:p>
            <w:pPr>
              <w:ind w:firstLine="0" w:firstLineChars="0"/>
              <w:jc w:val="center"/>
              <w:rPr>
                <w:rFonts w:hint="eastAsia"/>
                <w:b/>
                <w:bCs/>
                <w:sz w:val="18"/>
                <w:szCs w:val="16"/>
              </w:rPr>
            </w:pPr>
            <w:r>
              <w:rPr>
                <w:rFonts w:hint="eastAsia"/>
                <w:b/>
                <w:bCs/>
                <w:sz w:val="18"/>
                <w:szCs w:val="16"/>
              </w:rPr>
              <w:t>T</w:t>
            </w:r>
            <w:r>
              <w:rPr>
                <w:b/>
                <w:bCs/>
                <w:sz w:val="18"/>
                <w:szCs w:val="16"/>
              </w:rPr>
              <w:t>0201</w:t>
            </w:r>
          </w:p>
        </w:tc>
        <w:tc>
          <w:tcPr>
            <w:tcW w:w="499" w:type="pct"/>
            <w:shd w:val="clear" w:color="auto" w:fill="D9E2F3" w:themeFill="accent1" w:themeFillTint="33"/>
          </w:tcPr>
          <w:p>
            <w:pPr>
              <w:ind w:firstLine="0" w:firstLineChars="0"/>
              <w:jc w:val="center"/>
              <w:rPr>
                <w:rFonts w:hint="eastAsia"/>
                <w:sz w:val="18"/>
                <w:szCs w:val="16"/>
              </w:rPr>
            </w:pPr>
            <w:r>
              <w:rPr>
                <w:rFonts w:hint="eastAsia"/>
                <w:sz w:val="18"/>
                <w:szCs w:val="16"/>
              </w:rPr>
              <w:t>氨气分离塔</w:t>
            </w:r>
          </w:p>
        </w:tc>
        <w:tc>
          <w:tcPr>
            <w:tcW w:w="247" w:type="pct"/>
            <w:shd w:val="clear" w:color="auto" w:fill="D9E2F3" w:themeFill="accent1" w:themeFillTint="33"/>
          </w:tcPr>
          <w:p>
            <w:pPr>
              <w:ind w:firstLine="0" w:firstLineChars="0"/>
              <w:jc w:val="center"/>
              <w:rPr>
                <w:rFonts w:hint="eastAsia"/>
                <w:sz w:val="18"/>
                <w:szCs w:val="16"/>
              </w:rPr>
            </w:pPr>
            <w:r>
              <w:rPr>
                <w:rFonts w:hint="eastAsia"/>
                <w:sz w:val="18"/>
                <w:szCs w:val="16"/>
              </w:rPr>
              <w:t>-</w:t>
            </w:r>
          </w:p>
        </w:tc>
        <w:tc>
          <w:tcPr>
            <w:tcW w:w="299" w:type="pct"/>
            <w:shd w:val="clear" w:color="auto" w:fill="D9E2F3" w:themeFill="accent1" w:themeFillTint="33"/>
          </w:tcPr>
          <w:p>
            <w:pPr>
              <w:ind w:firstLine="0" w:firstLineChars="0"/>
              <w:jc w:val="center"/>
              <w:rPr>
                <w:rFonts w:hint="eastAsia"/>
                <w:sz w:val="18"/>
                <w:szCs w:val="16"/>
              </w:rPr>
            </w:pPr>
            <w:r>
              <w:rPr>
                <w:rFonts w:hint="eastAsia"/>
                <w:sz w:val="18"/>
                <w:szCs w:val="16"/>
              </w:rPr>
              <w:t>填料塔</w:t>
            </w:r>
          </w:p>
        </w:tc>
        <w:tc>
          <w:tcPr>
            <w:tcW w:w="361" w:type="pct"/>
            <w:shd w:val="clear" w:color="auto" w:fill="D9E2F3" w:themeFill="accent1" w:themeFillTint="33"/>
          </w:tcPr>
          <w:p>
            <w:pPr>
              <w:ind w:firstLine="0" w:firstLineChars="0"/>
              <w:jc w:val="center"/>
              <w:rPr>
                <w:rFonts w:hint="eastAsia"/>
                <w:sz w:val="18"/>
                <w:szCs w:val="16"/>
              </w:rPr>
            </w:pPr>
            <w:r>
              <w:rPr>
                <w:rFonts w:hint="eastAsia"/>
                <w:sz w:val="18"/>
                <w:szCs w:val="16"/>
              </w:rPr>
              <w:t>4.8</w:t>
            </w:r>
          </w:p>
        </w:tc>
        <w:tc>
          <w:tcPr>
            <w:tcW w:w="379" w:type="pct"/>
            <w:shd w:val="clear" w:color="auto" w:fill="D9E2F3" w:themeFill="accent1" w:themeFillTint="33"/>
          </w:tcPr>
          <w:p>
            <w:pPr>
              <w:ind w:firstLine="0" w:firstLineChars="0"/>
              <w:jc w:val="center"/>
              <w:rPr>
                <w:rFonts w:hint="eastAsia"/>
                <w:sz w:val="18"/>
                <w:szCs w:val="16"/>
              </w:rPr>
            </w:pPr>
            <w:r>
              <w:rPr>
                <w:rFonts w:hint="eastAsia"/>
                <w:sz w:val="18"/>
                <w:szCs w:val="16"/>
              </w:rPr>
              <w:t>1</w:t>
            </w:r>
          </w:p>
        </w:tc>
        <w:tc>
          <w:tcPr>
            <w:tcW w:w="267" w:type="pct"/>
            <w:shd w:val="clear" w:color="auto" w:fill="D9E2F3" w:themeFill="accent1" w:themeFillTint="33"/>
          </w:tcPr>
          <w:p>
            <w:pPr>
              <w:ind w:firstLine="0" w:firstLineChars="0"/>
              <w:jc w:val="center"/>
              <w:rPr>
                <w:rFonts w:hint="eastAsia"/>
                <w:sz w:val="18"/>
                <w:szCs w:val="16"/>
              </w:rPr>
            </w:pPr>
            <w:r>
              <w:rPr>
                <w:rFonts w:hint="eastAsia"/>
                <w:sz w:val="18"/>
                <w:szCs w:val="16"/>
              </w:rPr>
              <w:t>13.25</w:t>
            </w:r>
          </w:p>
        </w:tc>
        <w:tc>
          <w:tcPr>
            <w:tcW w:w="373" w:type="pct"/>
            <w:shd w:val="clear" w:color="auto" w:fill="D9E2F3" w:themeFill="accent1" w:themeFillTint="33"/>
          </w:tcPr>
          <w:p>
            <w:pPr>
              <w:ind w:firstLine="0" w:firstLineChars="0"/>
              <w:jc w:val="center"/>
              <w:rPr>
                <w:rFonts w:hint="eastAsia"/>
                <w:sz w:val="18"/>
                <w:szCs w:val="16"/>
              </w:rPr>
            </w:pPr>
            <w:r>
              <w:rPr>
                <w:rFonts w:hint="eastAsia"/>
                <w:sz w:val="18"/>
                <w:szCs w:val="16"/>
              </w:rPr>
              <w:t>60</w:t>
            </w:r>
          </w:p>
        </w:tc>
        <w:tc>
          <w:tcPr>
            <w:tcW w:w="346" w:type="pct"/>
            <w:shd w:val="clear" w:color="auto" w:fill="D9E2F3" w:themeFill="accent1" w:themeFillTint="33"/>
          </w:tcPr>
          <w:p>
            <w:pPr>
              <w:ind w:firstLine="0" w:firstLineChars="0"/>
              <w:jc w:val="center"/>
              <w:rPr>
                <w:rFonts w:hint="eastAsia"/>
                <w:sz w:val="18"/>
                <w:szCs w:val="16"/>
              </w:rPr>
            </w:pPr>
            <w:r>
              <w:rPr>
                <w:rFonts w:hint="eastAsia"/>
                <w:sz w:val="18"/>
                <w:szCs w:val="16"/>
              </w:rPr>
              <w:t>0.055</w:t>
            </w:r>
          </w:p>
        </w:tc>
        <w:tc>
          <w:tcPr>
            <w:tcW w:w="495" w:type="pct"/>
            <w:shd w:val="clear" w:color="auto" w:fill="D9E2F3" w:themeFill="accent1" w:themeFillTint="33"/>
          </w:tcPr>
          <w:p>
            <w:pPr>
              <w:ind w:firstLine="0" w:firstLineChars="0"/>
              <w:jc w:val="center"/>
              <w:rPr>
                <w:rFonts w:hint="eastAsia"/>
                <w:sz w:val="18"/>
                <w:szCs w:val="16"/>
              </w:rPr>
            </w:pPr>
            <w:r>
              <w:rPr>
                <w:rFonts w:hint="eastAsia"/>
                <w:sz w:val="18"/>
                <w:szCs w:val="16"/>
              </w:rPr>
              <w:t>标准椭圆封头</w:t>
            </w:r>
          </w:p>
        </w:tc>
        <w:tc>
          <w:tcPr>
            <w:tcW w:w="275" w:type="pct"/>
            <w:shd w:val="clear" w:color="auto" w:fill="D9E2F3" w:themeFill="accent1" w:themeFillTint="33"/>
          </w:tcPr>
          <w:p>
            <w:pPr>
              <w:ind w:firstLine="0" w:firstLineChars="0"/>
              <w:jc w:val="center"/>
              <w:rPr>
                <w:rFonts w:hint="eastAsia"/>
                <w:sz w:val="18"/>
                <w:szCs w:val="16"/>
              </w:rPr>
            </w:pPr>
            <w:r>
              <w:rPr>
                <w:rFonts w:hint="eastAsia"/>
                <w:sz w:val="18"/>
                <w:szCs w:val="16"/>
              </w:rPr>
              <w:t>S30408</w:t>
            </w:r>
          </w:p>
        </w:tc>
        <w:tc>
          <w:tcPr>
            <w:tcW w:w="254" w:type="pct"/>
            <w:shd w:val="clear" w:color="auto" w:fill="D9E2F3" w:themeFill="accent1" w:themeFillTint="33"/>
          </w:tcPr>
          <w:p>
            <w:pPr>
              <w:ind w:firstLine="0" w:firstLineChars="0"/>
              <w:jc w:val="center"/>
              <w:rPr>
                <w:rFonts w:hint="eastAsia"/>
                <w:sz w:val="18"/>
                <w:szCs w:val="16"/>
              </w:rPr>
            </w:pPr>
            <w:r>
              <w:rPr>
                <w:rFonts w:hint="eastAsia"/>
                <w:sz w:val="18"/>
                <w:szCs w:val="16"/>
              </w:rPr>
              <w:t>岩棉</w:t>
            </w:r>
          </w:p>
        </w:tc>
        <w:tc>
          <w:tcPr>
            <w:tcW w:w="404" w:type="pct"/>
            <w:shd w:val="clear" w:color="auto" w:fill="D9E2F3" w:themeFill="accent1" w:themeFillTint="33"/>
          </w:tcPr>
          <w:p>
            <w:pPr>
              <w:ind w:firstLine="0" w:firstLineChars="0"/>
              <w:jc w:val="center"/>
              <w:rPr>
                <w:rFonts w:hint="eastAsia"/>
                <w:sz w:val="18"/>
                <w:szCs w:val="16"/>
              </w:rPr>
            </w:pPr>
            <w:r>
              <w:rPr>
                <w:rFonts w:hint="eastAsia"/>
                <w:sz w:val="18"/>
                <w:szCs w:val="16"/>
              </w:rPr>
              <w:t>不锈钢薄板</w:t>
            </w:r>
          </w:p>
        </w:tc>
        <w:tc>
          <w:tcPr>
            <w:tcW w:w="287" w:type="pct"/>
            <w:shd w:val="clear" w:color="auto" w:fill="D9E2F3" w:themeFill="accent1" w:themeFillTint="33"/>
          </w:tcPr>
          <w:p>
            <w:pPr>
              <w:ind w:firstLine="0" w:firstLineChars="0"/>
              <w:jc w:val="center"/>
              <w:rPr>
                <w:rFonts w:hint="eastAsia"/>
                <w:sz w:val="18"/>
                <w:szCs w:val="16"/>
              </w:rPr>
            </w:pPr>
            <w:r>
              <w:rPr>
                <w:rFonts w:hint="eastAsia"/>
                <w:sz w:val="18"/>
                <w:szCs w:val="16"/>
              </w:rPr>
              <w:t>5.9671</w:t>
            </w:r>
          </w:p>
        </w:tc>
        <w:tc>
          <w:tcPr>
            <w:tcW w:w="195" w:type="pct"/>
            <w:shd w:val="clear" w:color="auto" w:fill="D9E2F3" w:themeFill="accent1" w:themeFillTint="33"/>
          </w:tcPr>
          <w:p>
            <w:pPr>
              <w:ind w:firstLine="0" w:firstLineChars="0"/>
              <w:jc w:val="center"/>
              <w:rPr>
                <w:rFonts w:hint="eastAsia"/>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Pr>
          <w:p>
            <w:pPr>
              <w:ind w:firstLine="0" w:firstLineChars="0"/>
              <w:jc w:val="center"/>
              <w:rPr>
                <w:b/>
                <w:bCs/>
                <w:sz w:val="18"/>
                <w:szCs w:val="16"/>
              </w:rPr>
            </w:pPr>
            <w:r>
              <w:rPr>
                <w:rFonts w:hint="eastAsia"/>
                <w:b/>
                <w:bCs/>
                <w:sz w:val="18"/>
                <w:szCs w:val="16"/>
              </w:rPr>
              <w:t>T0301</w:t>
            </w:r>
          </w:p>
        </w:tc>
        <w:tc>
          <w:tcPr>
            <w:tcW w:w="499" w:type="pct"/>
          </w:tcPr>
          <w:p>
            <w:pPr>
              <w:ind w:firstLine="0" w:firstLineChars="0"/>
              <w:jc w:val="center"/>
              <w:rPr>
                <w:sz w:val="18"/>
                <w:szCs w:val="16"/>
              </w:rPr>
            </w:pPr>
            <w:r>
              <w:rPr>
                <w:rFonts w:hint="eastAsia"/>
                <w:sz w:val="18"/>
                <w:szCs w:val="16"/>
              </w:rPr>
              <w:t>粗产物精馏塔</w:t>
            </w:r>
          </w:p>
        </w:tc>
        <w:tc>
          <w:tcPr>
            <w:tcW w:w="247" w:type="pct"/>
          </w:tcPr>
          <w:p>
            <w:pPr>
              <w:ind w:firstLine="0" w:firstLineChars="0"/>
              <w:jc w:val="center"/>
              <w:rPr>
                <w:sz w:val="18"/>
                <w:szCs w:val="16"/>
              </w:rPr>
            </w:pPr>
            <w:r>
              <w:rPr>
                <w:rFonts w:hint="eastAsia"/>
                <w:sz w:val="18"/>
                <w:szCs w:val="16"/>
              </w:rPr>
              <w:t>-</w:t>
            </w:r>
          </w:p>
        </w:tc>
        <w:tc>
          <w:tcPr>
            <w:tcW w:w="299" w:type="pct"/>
          </w:tcPr>
          <w:p>
            <w:pPr>
              <w:ind w:firstLine="0" w:firstLineChars="0"/>
              <w:jc w:val="center"/>
              <w:rPr>
                <w:sz w:val="18"/>
                <w:szCs w:val="16"/>
              </w:rPr>
            </w:pPr>
            <w:r>
              <w:rPr>
                <w:rFonts w:hint="eastAsia"/>
                <w:sz w:val="18"/>
                <w:szCs w:val="16"/>
              </w:rPr>
              <w:t>填料塔</w:t>
            </w:r>
          </w:p>
        </w:tc>
        <w:tc>
          <w:tcPr>
            <w:tcW w:w="361" w:type="pct"/>
          </w:tcPr>
          <w:p>
            <w:pPr>
              <w:ind w:firstLine="0" w:firstLineChars="0"/>
              <w:jc w:val="center"/>
              <w:rPr>
                <w:sz w:val="18"/>
                <w:szCs w:val="16"/>
              </w:rPr>
            </w:pPr>
            <w:r>
              <w:rPr>
                <w:rFonts w:hint="eastAsia"/>
                <w:sz w:val="18"/>
                <w:szCs w:val="16"/>
              </w:rPr>
              <w:t>9.6</w:t>
            </w:r>
          </w:p>
        </w:tc>
        <w:tc>
          <w:tcPr>
            <w:tcW w:w="379" w:type="pct"/>
          </w:tcPr>
          <w:p>
            <w:pPr>
              <w:ind w:firstLine="0" w:firstLineChars="0"/>
              <w:jc w:val="center"/>
              <w:rPr>
                <w:sz w:val="18"/>
                <w:szCs w:val="16"/>
              </w:rPr>
            </w:pPr>
            <w:r>
              <w:rPr>
                <w:rFonts w:hint="eastAsia"/>
                <w:sz w:val="18"/>
                <w:szCs w:val="16"/>
              </w:rPr>
              <w:t>1.8/3.0</w:t>
            </w:r>
          </w:p>
        </w:tc>
        <w:tc>
          <w:tcPr>
            <w:tcW w:w="267" w:type="pct"/>
          </w:tcPr>
          <w:p>
            <w:pPr>
              <w:ind w:firstLine="0" w:firstLineChars="0"/>
              <w:jc w:val="center"/>
              <w:rPr>
                <w:sz w:val="18"/>
                <w:szCs w:val="16"/>
              </w:rPr>
            </w:pPr>
            <w:r>
              <w:rPr>
                <w:rFonts w:hint="eastAsia"/>
                <w:sz w:val="18"/>
                <w:szCs w:val="16"/>
              </w:rPr>
              <w:t>19.44</w:t>
            </w:r>
          </w:p>
        </w:tc>
        <w:tc>
          <w:tcPr>
            <w:tcW w:w="373" w:type="pct"/>
          </w:tcPr>
          <w:p>
            <w:pPr>
              <w:ind w:firstLine="0" w:firstLineChars="0"/>
              <w:jc w:val="center"/>
              <w:rPr>
                <w:sz w:val="18"/>
                <w:szCs w:val="16"/>
              </w:rPr>
            </w:pPr>
            <w:r>
              <w:rPr>
                <w:rFonts w:hint="eastAsia"/>
                <w:sz w:val="18"/>
                <w:szCs w:val="16"/>
              </w:rPr>
              <w:t>240</w:t>
            </w:r>
          </w:p>
        </w:tc>
        <w:tc>
          <w:tcPr>
            <w:tcW w:w="346" w:type="pct"/>
          </w:tcPr>
          <w:p>
            <w:pPr>
              <w:ind w:firstLine="0" w:firstLineChars="0"/>
              <w:jc w:val="center"/>
              <w:rPr>
                <w:sz w:val="18"/>
                <w:szCs w:val="16"/>
              </w:rPr>
            </w:pPr>
            <w:r>
              <w:rPr>
                <w:rFonts w:hint="eastAsia"/>
                <w:sz w:val="18"/>
                <w:szCs w:val="16"/>
              </w:rPr>
              <w:t>0.022</w:t>
            </w:r>
          </w:p>
        </w:tc>
        <w:tc>
          <w:tcPr>
            <w:tcW w:w="495" w:type="pct"/>
          </w:tcPr>
          <w:p>
            <w:pPr>
              <w:ind w:firstLine="0" w:firstLineChars="0"/>
              <w:jc w:val="center"/>
              <w:rPr>
                <w:sz w:val="18"/>
                <w:szCs w:val="16"/>
              </w:rPr>
            </w:pPr>
            <w:r>
              <w:rPr>
                <w:rFonts w:hint="eastAsia"/>
                <w:sz w:val="18"/>
                <w:szCs w:val="16"/>
              </w:rPr>
              <w:t>标准椭圆封头</w:t>
            </w:r>
          </w:p>
        </w:tc>
        <w:tc>
          <w:tcPr>
            <w:tcW w:w="275" w:type="pct"/>
          </w:tcPr>
          <w:p>
            <w:pPr>
              <w:ind w:firstLine="0" w:firstLineChars="0"/>
              <w:jc w:val="center"/>
              <w:rPr>
                <w:sz w:val="18"/>
                <w:szCs w:val="16"/>
              </w:rPr>
            </w:pPr>
            <w:r>
              <w:rPr>
                <w:rFonts w:hint="eastAsia"/>
                <w:sz w:val="18"/>
                <w:szCs w:val="16"/>
              </w:rPr>
              <w:t>S30408</w:t>
            </w:r>
          </w:p>
        </w:tc>
        <w:tc>
          <w:tcPr>
            <w:tcW w:w="254" w:type="pct"/>
          </w:tcPr>
          <w:p>
            <w:pPr>
              <w:ind w:firstLine="0" w:firstLineChars="0"/>
              <w:jc w:val="center"/>
              <w:rPr>
                <w:sz w:val="18"/>
                <w:szCs w:val="16"/>
              </w:rPr>
            </w:pPr>
            <w:r>
              <w:rPr>
                <w:rFonts w:hint="eastAsia"/>
                <w:sz w:val="18"/>
                <w:szCs w:val="16"/>
              </w:rPr>
              <w:t>岩棉</w:t>
            </w:r>
          </w:p>
        </w:tc>
        <w:tc>
          <w:tcPr>
            <w:tcW w:w="404" w:type="pct"/>
          </w:tcPr>
          <w:p>
            <w:pPr>
              <w:ind w:firstLine="0" w:firstLineChars="0"/>
              <w:jc w:val="center"/>
              <w:rPr>
                <w:sz w:val="18"/>
                <w:szCs w:val="16"/>
              </w:rPr>
            </w:pPr>
            <w:r>
              <w:rPr>
                <w:rFonts w:hint="eastAsia"/>
                <w:sz w:val="18"/>
                <w:szCs w:val="16"/>
              </w:rPr>
              <w:t>不锈钢薄板</w:t>
            </w:r>
          </w:p>
        </w:tc>
        <w:tc>
          <w:tcPr>
            <w:tcW w:w="287" w:type="pct"/>
          </w:tcPr>
          <w:p>
            <w:pPr>
              <w:ind w:firstLine="0" w:firstLineChars="0"/>
              <w:jc w:val="center"/>
              <w:rPr>
                <w:sz w:val="18"/>
                <w:szCs w:val="16"/>
              </w:rPr>
            </w:pPr>
            <w:r>
              <w:rPr>
                <w:rFonts w:hint="eastAsia"/>
                <w:sz w:val="18"/>
                <w:szCs w:val="16"/>
              </w:rPr>
              <w:t>18.6235</w:t>
            </w:r>
          </w:p>
        </w:tc>
        <w:tc>
          <w:tcPr>
            <w:tcW w:w="195" w:type="pct"/>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shd w:val="clear" w:color="auto" w:fill="D9E2F3" w:themeFill="accent1" w:themeFillTint="33"/>
          </w:tcPr>
          <w:p>
            <w:pPr>
              <w:ind w:firstLine="0" w:firstLineChars="0"/>
              <w:jc w:val="center"/>
              <w:rPr>
                <w:b/>
                <w:bCs/>
                <w:sz w:val="18"/>
                <w:szCs w:val="16"/>
              </w:rPr>
            </w:pPr>
            <w:r>
              <w:rPr>
                <w:rFonts w:hint="eastAsia"/>
                <w:b/>
                <w:bCs/>
                <w:sz w:val="18"/>
                <w:szCs w:val="16"/>
              </w:rPr>
              <w:t>T0302</w:t>
            </w:r>
          </w:p>
        </w:tc>
        <w:tc>
          <w:tcPr>
            <w:tcW w:w="499" w:type="pct"/>
            <w:shd w:val="clear" w:color="auto" w:fill="D9E2F3" w:themeFill="accent1" w:themeFillTint="33"/>
          </w:tcPr>
          <w:p>
            <w:pPr>
              <w:ind w:firstLine="0" w:firstLineChars="0"/>
              <w:jc w:val="center"/>
              <w:rPr>
                <w:sz w:val="18"/>
                <w:szCs w:val="16"/>
              </w:rPr>
            </w:pPr>
            <w:r>
              <w:rPr>
                <w:rFonts w:hint="eastAsia"/>
                <w:sz w:val="18"/>
                <w:szCs w:val="16"/>
              </w:rPr>
              <w:t>热泵精馏塔</w:t>
            </w:r>
          </w:p>
        </w:tc>
        <w:tc>
          <w:tcPr>
            <w:tcW w:w="247" w:type="pct"/>
            <w:shd w:val="clear" w:color="auto" w:fill="D9E2F3" w:themeFill="accent1" w:themeFillTint="33"/>
          </w:tcPr>
          <w:p>
            <w:pPr>
              <w:ind w:firstLine="0" w:firstLineChars="0"/>
              <w:jc w:val="center"/>
              <w:rPr>
                <w:sz w:val="18"/>
                <w:szCs w:val="16"/>
              </w:rPr>
            </w:pPr>
            <w:r>
              <w:rPr>
                <w:rFonts w:hint="eastAsia"/>
                <w:sz w:val="18"/>
                <w:szCs w:val="16"/>
              </w:rPr>
              <w:t>-</w:t>
            </w:r>
          </w:p>
        </w:tc>
        <w:tc>
          <w:tcPr>
            <w:tcW w:w="299" w:type="pct"/>
            <w:shd w:val="clear" w:color="auto" w:fill="D9E2F3" w:themeFill="accent1" w:themeFillTint="33"/>
          </w:tcPr>
          <w:p>
            <w:pPr>
              <w:ind w:firstLine="0" w:firstLineChars="0"/>
              <w:jc w:val="center"/>
              <w:rPr>
                <w:sz w:val="18"/>
                <w:szCs w:val="16"/>
              </w:rPr>
            </w:pPr>
            <w:r>
              <w:rPr>
                <w:rFonts w:hint="eastAsia"/>
                <w:sz w:val="18"/>
                <w:szCs w:val="16"/>
              </w:rPr>
              <w:t>填料塔</w:t>
            </w:r>
          </w:p>
        </w:tc>
        <w:tc>
          <w:tcPr>
            <w:tcW w:w="361" w:type="pct"/>
            <w:shd w:val="clear" w:color="auto" w:fill="D9E2F3" w:themeFill="accent1" w:themeFillTint="33"/>
          </w:tcPr>
          <w:p>
            <w:pPr>
              <w:ind w:firstLine="0" w:firstLineChars="0"/>
              <w:jc w:val="center"/>
              <w:rPr>
                <w:sz w:val="18"/>
                <w:szCs w:val="16"/>
              </w:rPr>
            </w:pPr>
            <w:r>
              <w:rPr>
                <w:rFonts w:hint="eastAsia"/>
                <w:sz w:val="18"/>
                <w:szCs w:val="16"/>
              </w:rPr>
              <w:t>1</w:t>
            </w:r>
            <w:r>
              <w:rPr>
                <w:sz w:val="18"/>
                <w:szCs w:val="16"/>
              </w:rPr>
              <w:t>4.6</w:t>
            </w:r>
          </w:p>
        </w:tc>
        <w:tc>
          <w:tcPr>
            <w:tcW w:w="379" w:type="pct"/>
            <w:shd w:val="clear" w:color="auto" w:fill="D9E2F3" w:themeFill="accent1" w:themeFillTint="33"/>
          </w:tcPr>
          <w:p>
            <w:pPr>
              <w:ind w:firstLine="0" w:firstLineChars="0"/>
              <w:jc w:val="center"/>
              <w:rPr>
                <w:sz w:val="18"/>
                <w:szCs w:val="16"/>
              </w:rPr>
            </w:pPr>
            <w:r>
              <w:rPr>
                <w:rFonts w:hint="eastAsia"/>
                <w:sz w:val="18"/>
                <w:szCs w:val="16"/>
              </w:rPr>
              <w:t>3</w:t>
            </w:r>
            <w:r>
              <w:rPr>
                <w:sz w:val="18"/>
                <w:szCs w:val="16"/>
              </w:rPr>
              <w:t>.8</w:t>
            </w:r>
          </w:p>
        </w:tc>
        <w:tc>
          <w:tcPr>
            <w:tcW w:w="267" w:type="pct"/>
            <w:shd w:val="clear" w:color="auto" w:fill="D9E2F3" w:themeFill="accent1" w:themeFillTint="33"/>
          </w:tcPr>
          <w:p>
            <w:pPr>
              <w:ind w:firstLine="0" w:firstLineChars="0"/>
              <w:jc w:val="center"/>
              <w:rPr>
                <w:sz w:val="18"/>
                <w:szCs w:val="16"/>
              </w:rPr>
            </w:pPr>
            <w:r>
              <w:rPr>
                <w:rFonts w:hint="eastAsia"/>
                <w:sz w:val="18"/>
                <w:szCs w:val="16"/>
              </w:rPr>
              <w:t>2</w:t>
            </w:r>
            <w:r>
              <w:rPr>
                <w:sz w:val="18"/>
                <w:szCs w:val="16"/>
              </w:rPr>
              <w:t>5.32</w:t>
            </w:r>
          </w:p>
        </w:tc>
        <w:tc>
          <w:tcPr>
            <w:tcW w:w="373" w:type="pct"/>
            <w:shd w:val="clear" w:color="auto" w:fill="D9E2F3" w:themeFill="accent1" w:themeFillTint="33"/>
          </w:tcPr>
          <w:p>
            <w:pPr>
              <w:ind w:firstLine="0" w:firstLineChars="0"/>
              <w:jc w:val="center"/>
              <w:rPr>
                <w:sz w:val="18"/>
                <w:szCs w:val="16"/>
              </w:rPr>
            </w:pPr>
            <w:r>
              <w:rPr>
                <w:rFonts w:hint="eastAsia"/>
                <w:sz w:val="18"/>
                <w:szCs w:val="16"/>
              </w:rPr>
              <w:t>3</w:t>
            </w:r>
            <w:r>
              <w:rPr>
                <w:sz w:val="18"/>
                <w:szCs w:val="16"/>
              </w:rPr>
              <w:t>50</w:t>
            </w:r>
          </w:p>
        </w:tc>
        <w:tc>
          <w:tcPr>
            <w:tcW w:w="346" w:type="pct"/>
            <w:shd w:val="clear" w:color="auto" w:fill="D9E2F3" w:themeFill="accent1" w:themeFillTint="33"/>
          </w:tcPr>
          <w:p>
            <w:pPr>
              <w:ind w:firstLine="0" w:firstLineChars="0"/>
              <w:jc w:val="center"/>
              <w:rPr>
                <w:sz w:val="18"/>
                <w:szCs w:val="16"/>
              </w:rPr>
            </w:pPr>
            <w:r>
              <w:rPr>
                <w:rFonts w:hint="eastAsia"/>
                <w:sz w:val="18"/>
                <w:szCs w:val="16"/>
              </w:rPr>
              <w:t>0</w:t>
            </w:r>
            <w:r>
              <w:rPr>
                <w:sz w:val="18"/>
                <w:szCs w:val="16"/>
              </w:rPr>
              <w:t>.11</w:t>
            </w:r>
          </w:p>
        </w:tc>
        <w:tc>
          <w:tcPr>
            <w:tcW w:w="495" w:type="pct"/>
            <w:shd w:val="clear" w:color="auto" w:fill="D9E2F3" w:themeFill="accent1" w:themeFillTint="33"/>
          </w:tcPr>
          <w:p>
            <w:pPr>
              <w:ind w:firstLine="0" w:firstLineChars="0"/>
              <w:jc w:val="center"/>
              <w:rPr>
                <w:sz w:val="18"/>
                <w:szCs w:val="16"/>
              </w:rPr>
            </w:pPr>
            <w:r>
              <w:rPr>
                <w:rFonts w:hint="eastAsia"/>
                <w:sz w:val="18"/>
                <w:szCs w:val="16"/>
              </w:rPr>
              <w:t>标准椭圆封头</w:t>
            </w:r>
          </w:p>
        </w:tc>
        <w:tc>
          <w:tcPr>
            <w:tcW w:w="275" w:type="pct"/>
            <w:shd w:val="clear" w:color="auto" w:fill="D9E2F3" w:themeFill="accent1" w:themeFillTint="33"/>
          </w:tcPr>
          <w:p>
            <w:pPr>
              <w:ind w:firstLine="0" w:firstLineChars="0"/>
              <w:jc w:val="center"/>
              <w:rPr>
                <w:sz w:val="18"/>
                <w:szCs w:val="16"/>
              </w:rPr>
            </w:pPr>
            <w:r>
              <w:rPr>
                <w:rFonts w:hint="eastAsia"/>
                <w:sz w:val="18"/>
                <w:szCs w:val="16"/>
              </w:rPr>
              <w:t>S30408</w:t>
            </w:r>
          </w:p>
        </w:tc>
        <w:tc>
          <w:tcPr>
            <w:tcW w:w="254" w:type="pct"/>
            <w:shd w:val="clear" w:color="auto" w:fill="D9E2F3" w:themeFill="accent1" w:themeFillTint="33"/>
          </w:tcPr>
          <w:p>
            <w:pPr>
              <w:ind w:firstLine="0" w:firstLineChars="0"/>
              <w:jc w:val="center"/>
              <w:rPr>
                <w:sz w:val="18"/>
                <w:szCs w:val="16"/>
              </w:rPr>
            </w:pPr>
            <w:r>
              <w:rPr>
                <w:rFonts w:hint="eastAsia"/>
                <w:sz w:val="18"/>
                <w:szCs w:val="16"/>
              </w:rPr>
              <w:t>岩棉</w:t>
            </w:r>
          </w:p>
        </w:tc>
        <w:tc>
          <w:tcPr>
            <w:tcW w:w="404" w:type="pct"/>
            <w:shd w:val="clear" w:color="auto" w:fill="D9E2F3" w:themeFill="accent1" w:themeFillTint="33"/>
          </w:tcPr>
          <w:p>
            <w:pPr>
              <w:ind w:firstLine="0" w:firstLineChars="0"/>
              <w:jc w:val="center"/>
              <w:rPr>
                <w:sz w:val="18"/>
                <w:szCs w:val="16"/>
              </w:rPr>
            </w:pPr>
            <w:r>
              <w:rPr>
                <w:rFonts w:hint="eastAsia"/>
                <w:sz w:val="18"/>
                <w:szCs w:val="16"/>
              </w:rPr>
              <w:t>不锈钢薄板</w:t>
            </w:r>
          </w:p>
        </w:tc>
        <w:tc>
          <w:tcPr>
            <w:tcW w:w="287" w:type="pct"/>
            <w:shd w:val="clear" w:color="auto" w:fill="D9E2F3" w:themeFill="accent1" w:themeFillTint="33"/>
          </w:tcPr>
          <w:p>
            <w:pPr>
              <w:ind w:firstLine="0" w:firstLineChars="0"/>
              <w:jc w:val="center"/>
              <w:rPr>
                <w:sz w:val="18"/>
                <w:szCs w:val="16"/>
              </w:rPr>
            </w:pPr>
            <w:r>
              <w:rPr>
                <w:rFonts w:hint="eastAsia"/>
                <w:sz w:val="18"/>
                <w:szCs w:val="16"/>
              </w:rPr>
              <w:t>3</w:t>
            </w:r>
            <w:r>
              <w:rPr>
                <w:sz w:val="18"/>
                <w:szCs w:val="16"/>
              </w:rPr>
              <w:t>6.4852</w:t>
            </w:r>
          </w:p>
        </w:tc>
        <w:tc>
          <w:tcPr>
            <w:tcW w:w="195" w:type="pct"/>
            <w:shd w:val="clear" w:color="auto" w:fill="D9E2F3" w:themeFill="accent1" w:themeFillTint="33"/>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Pr>
          <w:p>
            <w:pPr>
              <w:ind w:firstLine="0" w:firstLineChars="0"/>
              <w:jc w:val="center"/>
              <w:rPr>
                <w:b/>
                <w:bCs/>
                <w:sz w:val="18"/>
                <w:szCs w:val="16"/>
              </w:rPr>
            </w:pPr>
            <w:r>
              <w:rPr>
                <w:rFonts w:hint="eastAsia"/>
                <w:b/>
                <w:bCs/>
                <w:sz w:val="18"/>
                <w:szCs w:val="16"/>
              </w:rPr>
              <w:t>T0303</w:t>
            </w:r>
          </w:p>
        </w:tc>
        <w:tc>
          <w:tcPr>
            <w:tcW w:w="499" w:type="pct"/>
          </w:tcPr>
          <w:p>
            <w:pPr>
              <w:ind w:firstLine="0" w:firstLineChars="0"/>
              <w:jc w:val="center"/>
              <w:rPr>
                <w:sz w:val="18"/>
                <w:szCs w:val="16"/>
              </w:rPr>
            </w:pPr>
            <w:r>
              <w:rPr>
                <w:rFonts w:hint="eastAsia"/>
                <w:sz w:val="18"/>
                <w:szCs w:val="16"/>
              </w:rPr>
              <w:t>ICCP精馏塔1</w:t>
            </w:r>
          </w:p>
        </w:tc>
        <w:tc>
          <w:tcPr>
            <w:tcW w:w="247" w:type="pct"/>
          </w:tcPr>
          <w:p>
            <w:pPr>
              <w:ind w:firstLine="0" w:firstLineChars="0"/>
              <w:jc w:val="center"/>
              <w:rPr>
                <w:sz w:val="18"/>
                <w:szCs w:val="16"/>
              </w:rPr>
            </w:pPr>
            <w:r>
              <w:rPr>
                <w:rFonts w:hint="eastAsia"/>
                <w:sz w:val="18"/>
                <w:szCs w:val="16"/>
              </w:rPr>
              <w:t>-</w:t>
            </w:r>
          </w:p>
        </w:tc>
        <w:tc>
          <w:tcPr>
            <w:tcW w:w="299" w:type="pct"/>
          </w:tcPr>
          <w:p>
            <w:pPr>
              <w:ind w:firstLine="0" w:firstLineChars="0"/>
              <w:jc w:val="center"/>
              <w:rPr>
                <w:sz w:val="18"/>
                <w:szCs w:val="16"/>
              </w:rPr>
            </w:pPr>
            <w:r>
              <w:rPr>
                <w:rFonts w:hint="eastAsia"/>
                <w:sz w:val="18"/>
                <w:szCs w:val="16"/>
              </w:rPr>
              <w:t>填料塔</w:t>
            </w:r>
          </w:p>
        </w:tc>
        <w:tc>
          <w:tcPr>
            <w:tcW w:w="361" w:type="pct"/>
          </w:tcPr>
          <w:p>
            <w:pPr>
              <w:ind w:firstLine="0" w:firstLineChars="0"/>
              <w:jc w:val="center"/>
              <w:rPr>
                <w:sz w:val="18"/>
                <w:szCs w:val="16"/>
              </w:rPr>
            </w:pPr>
            <w:r>
              <w:rPr>
                <w:rFonts w:hint="eastAsia"/>
                <w:sz w:val="18"/>
                <w:szCs w:val="16"/>
              </w:rPr>
              <w:t>5.2</w:t>
            </w:r>
          </w:p>
        </w:tc>
        <w:tc>
          <w:tcPr>
            <w:tcW w:w="379" w:type="pct"/>
          </w:tcPr>
          <w:p>
            <w:pPr>
              <w:ind w:firstLine="0" w:firstLineChars="0"/>
              <w:jc w:val="center"/>
              <w:rPr>
                <w:sz w:val="18"/>
                <w:szCs w:val="16"/>
              </w:rPr>
            </w:pPr>
            <w:r>
              <w:rPr>
                <w:rFonts w:hint="eastAsia"/>
                <w:sz w:val="18"/>
                <w:szCs w:val="16"/>
              </w:rPr>
              <w:t>1.4</w:t>
            </w:r>
          </w:p>
        </w:tc>
        <w:tc>
          <w:tcPr>
            <w:tcW w:w="267" w:type="pct"/>
          </w:tcPr>
          <w:p>
            <w:pPr>
              <w:ind w:firstLine="0" w:firstLineChars="0"/>
              <w:jc w:val="center"/>
              <w:rPr>
                <w:sz w:val="18"/>
                <w:szCs w:val="16"/>
              </w:rPr>
            </w:pPr>
            <w:r>
              <w:rPr>
                <w:rFonts w:hint="eastAsia"/>
                <w:sz w:val="18"/>
                <w:szCs w:val="16"/>
              </w:rPr>
              <w:t>12.95</w:t>
            </w:r>
          </w:p>
        </w:tc>
        <w:tc>
          <w:tcPr>
            <w:tcW w:w="373" w:type="pct"/>
          </w:tcPr>
          <w:p>
            <w:pPr>
              <w:ind w:firstLine="0" w:firstLineChars="0"/>
              <w:jc w:val="center"/>
              <w:rPr>
                <w:sz w:val="18"/>
                <w:szCs w:val="16"/>
              </w:rPr>
            </w:pPr>
            <w:r>
              <w:rPr>
                <w:rFonts w:hint="eastAsia"/>
                <w:sz w:val="18"/>
                <w:szCs w:val="16"/>
              </w:rPr>
              <w:t>230</w:t>
            </w:r>
          </w:p>
        </w:tc>
        <w:tc>
          <w:tcPr>
            <w:tcW w:w="346" w:type="pct"/>
          </w:tcPr>
          <w:p>
            <w:pPr>
              <w:ind w:firstLine="0" w:firstLineChars="0"/>
              <w:jc w:val="center"/>
              <w:rPr>
                <w:sz w:val="18"/>
                <w:szCs w:val="16"/>
              </w:rPr>
            </w:pPr>
            <w:r>
              <w:rPr>
                <w:rFonts w:hint="eastAsia"/>
                <w:sz w:val="18"/>
                <w:szCs w:val="16"/>
              </w:rPr>
              <w:t>0.11</w:t>
            </w:r>
          </w:p>
        </w:tc>
        <w:tc>
          <w:tcPr>
            <w:tcW w:w="495" w:type="pct"/>
          </w:tcPr>
          <w:p>
            <w:pPr>
              <w:ind w:firstLine="0" w:firstLineChars="0"/>
              <w:jc w:val="center"/>
              <w:rPr>
                <w:sz w:val="18"/>
                <w:szCs w:val="16"/>
              </w:rPr>
            </w:pPr>
            <w:r>
              <w:rPr>
                <w:rFonts w:hint="eastAsia"/>
                <w:sz w:val="18"/>
                <w:szCs w:val="16"/>
              </w:rPr>
              <w:t>标准椭圆封头</w:t>
            </w:r>
          </w:p>
        </w:tc>
        <w:tc>
          <w:tcPr>
            <w:tcW w:w="275" w:type="pct"/>
          </w:tcPr>
          <w:p>
            <w:pPr>
              <w:ind w:firstLine="0" w:firstLineChars="0"/>
              <w:jc w:val="center"/>
              <w:rPr>
                <w:sz w:val="18"/>
                <w:szCs w:val="16"/>
              </w:rPr>
            </w:pPr>
            <w:r>
              <w:rPr>
                <w:rFonts w:hint="eastAsia"/>
                <w:sz w:val="18"/>
                <w:szCs w:val="16"/>
              </w:rPr>
              <w:t>S30408</w:t>
            </w:r>
          </w:p>
        </w:tc>
        <w:tc>
          <w:tcPr>
            <w:tcW w:w="254" w:type="pct"/>
          </w:tcPr>
          <w:p>
            <w:pPr>
              <w:ind w:firstLine="0" w:firstLineChars="0"/>
              <w:jc w:val="center"/>
              <w:rPr>
                <w:sz w:val="18"/>
                <w:szCs w:val="16"/>
              </w:rPr>
            </w:pPr>
            <w:r>
              <w:rPr>
                <w:rFonts w:hint="eastAsia"/>
                <w:sz w:val="18"/>
                <w:szCs w:val="16"/>
              </w:rPr>
              <w:t>岩棉</w:t>
            </w:r>
          </w:p>
        </w:tc>
        <w:tc>
          <w:tcPr>
            <w:tcW w:w="404" w:type="pct"/>
          </w:tcPr>
          <w:p>
            <w:pPr>
              <w:ind w:firstLine="0" w:firstLineChars="0"/>
              <w:jc w:val="center"/>
              <w:rPr>
                <w:sz w:val="18"/>
                <w:szCs w:val="16"/>
              </w:rPr>
            </w:pPr>
            <w:r>
              <w:rPr>
                <w:rFonts w:hint="eastAsia"/>
                <w:sz w:val="18"/>
                <w:szCs w:val="16"/>
              </w:rPr>
              <w:t>不锈钢薄板</w:t>
            </w:r>
          </w:p>
        </w:tc>
        <w:tc>
          <w:tcPr>
            <w:tcW w:w="287" w:type="pct"/>
          </w:tcPr>
          <w:p>
            <w:pPr>
              <w:ind w:firstLine="0" w:firstLineChars="0"/>
              <w:jc w:val="center"/>
              <w:rPr>
                <w:sz w:val="18"/>
                <w:szCs w:val="16"/>
              </w:rPr>
            </w:pPr>
            <w:r>
              <w:rPr>
                <w:rFonts w:hint="eastAsia"/>
                <w:sz w:val="18"/>
                <w:szCs w:val="16"/>
              </w:rPr>
              <w:t>9.5487</w:t>
            </w:r>
          </w:p>
        </w:tc>
        <w:tc>
          <w:tcPr>
            <w:tcW w:w="195" w:type="pct"/>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shd w:val="clear" w:color="auto" w:fill="D9E2F3" w:themeFill="accent1" w:themeFillTint="33"/>
          </w:tcPr>
          <w:p>
            <w:pPr>
              <w:ind w:firstLine="0" w:firstLineChars="0"/>
              <w:jc w:val="center"/>
              <w:rPr>
                <w:b/>
                <w:bCs/>
                <w:sz w:val="18"/>
                <w:szCs w:val="16"/>
              </w:rPr>
            </w:pPr>
            <w:r>
              <w:rPr>
                <w:rFonts w:hint="eastAsia"/>
                <w:b/>
                <w:bCs/>
                <w:sz w:val="18"/>
                <w:szCs w:val="16"/>
              </w:rPr>
              <w:t>T0304</w:t>
            </w:r>
          </w:p>
        </w:tc>
        <w:tc>
          <w:tcPr>
            <w:tcW w:w="499" w:type="pct"/>
            <w:shd w:val="clear" w:color="auto" w:fill="D9E2F3" w:themeFill="accent1" w:themeFillTint="33"/>
          </w:tcPr>
          <w:p>
            <w:pPr>
              <w:ind w:firstLine="0" w:firstLineChars="0"/>
              <w:jc w:val="center"/>
              <w:rPr>
                <w:sz w:val="18"/>
                <w:szCs w:val="16"/>
              </w:rPr>
            </w:pPr>
            <w:r>
              <w:rPr>
                <w:rFonts w:hint="eastAsia"/>
                <w:sz w:val="18"/>
                <w:szCs w:val="16"/>
              </w:rPr>
              <w:t>ICCP精馏塔2</w:t>
            </w:r>
          </w:p>
        </w:tc>
        <w:tc>
          <w:tcPr>
            <w:tcW w:w="247" w:type="pct"/>
            <w:shd w:val="clear" w:color="auto" w:fill="D9E2F3" w:themeFill="accent1" w:themeFillTint="33"/>
          </w:tcPr>
          <w:p>
            <w:pPr>
              <w:ind w:firstLine="0" w:firstLineChars="0"/>
              <w:jc w:val="center"/>
              <w:rPr>
                <w:sz w:val="18"/>
                <w:szCs w:val="16"/>
              </w:rPr>
            </w:pPr>
            <w:r>
              <w:rPr>
                <w:rFonts w:hint="eastAsia"/>
                <w:sz w:val="18"/>
                <w:szCs w:val="16"/>
              </w:rPr>
              <w:t>-</w:t>
            </w:r>
          </w:p>
        </w:tc>
        <w:tc>
          <w:tcPr>
            <w:tcW w:w="299" w:type="pct"/>
            <w:shd w:val="clear" w:color="auto" w:fill="D9E2F3" w:themeFill="accent1" w:themeFillTint="33"/>
          </w:tcPr>
          <w:p>
            <w:pPr>
              <w:ind w:firstLine="0" w:firstLineChars="0"/>
              <w:jc w:val="center"/>
              <w:rPr>
                <w:sz w:val="18"/>
                <w:szCs w:val="16"/>
              </w:rPr>
            </w:pPr>
            <w:r>
              <w:rPr>
                <w:rFonts w:hint="eastAsia"/>
                <w:sz w:val="18"/>
                <w:szCs w:val="16"/>
              </w:rPr>
              <w:t>填料塔</w:t>
            </w:r>
          </w:p>
        </w:tc>
        <w:tc>
          <w:tcPr>
            <w:tcW w:w="361" w:type="pct"/>
            <w:shd w:val="clear" w:color="auto" w:fill="D9E2F3" w:themeFill="accent1" w:themeFillTint="33"/>
          </w:tcPr>
          <w:p>
            <w:pPr>
              <w:ind w:firstLine="0" w:firstLineChars="0"/>
              <w:jc w:val="center"/>
              <w:rPr>
                <w:sz w:val="18"/>
                <w:szCs w:val="16"/>
              </w:rPr>
            </w:pPr>
            <w:r>
              <w:rPr>
                <w:rFonts w:hint="eastAsia"/>
                <w:sz w:val="18"/>
                <w:szCs w:val="16"/>
              </w:rPr>
              <w:t>7.5</w:t>
            </w:r>
          </w:p>
        </w:tc>
        <w:tc>
          <w:tcPr>
            <w:tcW w:w="379" w:type="pct"/>
            <w:shd w:val="clear" w:color="auto" w:fill="D9E2F3" w:themeFill="accent1" w:themeFillTint="33"/>
          </w:tcPr>
          <w:p>
            <w:pPr>
              <w:ind w:firstLine="0" w:firstLineChars="0"/>
              <w:jc w:val="center"/>
              <w:rPr>
                <w:sz w:val="18"/>
                <w:szCs w:val="16"/>
              </w:rPr>
            </w:pPr>
            <w:r>
              <w:rPr>
                <w:rFonts w:hint="eastAsia"/>
                <w:sz w:val="18"/>
                <w:szCs w:val="16"/>
              </w:rPr>
              <w:t>2.4</w:t>
            </w:r>
          </w:p>
        </w:tc>
        <w:tc>
          <w:tcPr>
            <w:tcW w:w="267" w:type="pct"/>
            <w:shd w:val="clear" w:color="auto" w:fill="D9E2F3" w:themeFill="accent1" w:themeFillTint="33"/>
          </w:tcPr>
          <w:p>
            <w:pPr>
              <w:ind w:firstLine="0" w:firstLineChars="0"/>
              <w:jc w:val="center"/>
              <w:rPr>
                <w:sz w:val="18"/>
                <w:szCs w:val="16"/>
              </w:rPr>
            </w:pPr>
            <w:r>
              <w:rPr>
                <w:rFonts w:hint="eastAsia"/>
                <w:sz w:val="18"/>
                <w:szCs w:val="16"/>
              </w:rPr>
              <w:t>15.36</w:t>
            </w:r>
          </w:p>
        </w:tc>
        <w:tc>
          <w:tcPr>
            <w:tcW w:w="373" w:type="pct"/>
            <w:shd w:val="clear" w:color="auto" w:fill="D9E2F3" w:themeFill="accent1" w:themeFillTint="33"/>
          </w:tcPr>
          <w:p>
            <w:pPr>
              <w:ind w:firstLine="0" w:firstLineChars="0"/>
              <w:jc w:val="center"/>
              <w:rPr>
                <w:sz w:val="18"/>
                <w:szCs w:val="16"/>
              </w:rPr>
            </w:pPr>
            <w:r>
              <w:rPr>
                <w:rFonts w:hint="eastAsia"/>
                <w:sz w:val="18"/>
                <w:szCs w:val="16"/>
              </w:rPr>
              <w:t>250</w:t>
            </w:r>
          </w:p>
        </w:tc>
        <w:tc>
          <w:tcPr>
            <w:tcW w:w="346" w:type="pct"/>
            <w:shd w:val="clear" w:color="auto" w:fill="D9E2F3" w:themeFill="accent1" w:themeFillTint="33"/>
          </w:tcPr>
          <w:p>
            <w:pPr>
              <w:ind w:firstLine="0" w:firstLineChars="0"/>
              <w:jc w:val="center"/>
              <w:rPr>
                <w:sz w:val="18"/>
                <w:szCs w:val="16"/>
              </w:rPr>
            </w:pPr>
            <w:r>
              <w:rPr>
                <w:rFonts w:hint="eastAsia"/>
                <w:sz w:val="18"/>
                <w:szCs w:val="16"/>
              </w:rPr>
              <w:t>0.11</w:t>
            </w:r>
          </w:p>
        </w:tc>
        <w:tc>
          <w:tcPr>
            <w:tcW w:w="495" w:type="pct"/>
            <w:shd w:val="clear" w:color="auto" w:fill="D9E2F3" w:themeFill="accent1" w:themeFillTint="33"/>
          </w:tcPr>
          <w:p>
            <w:pPr>
              <w:ind w:firstLine="0" w:firstLineChars="0"/>
              <w:jc w:val="center"/>
              <w:rPr>
                <w:sz w:val="18"/>
                <w:szCs w:val="16"/>
              </w:rPr>
            </w:pPr>
            <w:r>
              <w:rPr>
                <w:rFonts w:hint="eastAsia"/>
                <w:sz w:val="18"/>
                <w:szCs w:val="16"/>
              </w:rPr>
              <w:t>标准椭圆封头</w:t>
            </w:r>
          </w:p>
        </w:tc>
        <w:tc>
          <w:tcPr>
            <w:tcW w:w="275" w:type="pct"/>
            <w:shd w:val="clear" w:color="auto" w:fill="D9E2F3" w:themeFill="accent1" w:themeFillTint="33"/>
          </w:tcPr>
          <w:p>
            <w:pPr>
              <w:ind w:firstLine="0" w:firstLineChars="0"/>
              <w:jc w:val="center"/>
              <w:rPr>
                <w:sz w:val="18"/>
                <w:szCs w:val="16"/>
              </w:rPr>
            </w:pPr>
            <w:r>
              <w:rPr>
                <w:rFonts w:hint="eastAsia"/>
                <w:sz w:val="18"/>
                <w:szCs w:val="16"/>
              </w:rPr>
              <w:t>S30408</w:t>
            </w:r>
          </w:p>
        </w:tc>
        <w:tc>
          <w:tcPr>
            <w:tcW w:w="254" w:type="pct"/>
            <w:shd w:val="clear" w:color="auto" w:fill="D9E2F3" w:themeFill="accent1" w:themeFillTint="33"/>
          </w:tcPr>
          <w:p>
            <w:pPr>
              <w:ind w:firstLine="0" w:firstLineChars="0"/>
              <w:jc w:val="center"/>
              <w:rPr>
                <w:sz w:val="18"/>
                <w:szCs w:val="16"/>
              </w:rPr>
            </w:pPr>
            <w:r>
              <w:rPr>
                <w:rFonts w:hint="eastAsia"/>
                <w:sz w:val="18"/>
                <w:szCs w:val="16"/>
              </w:rPr>
              <w:t>岩棉</w:t>
            </w:r>
          </w:p>
        </w:tc>
        <w:tc>
          <w:tcPr>
            <w:tcW w:w="404" w:type="pct"/>
            <w:shd w:val="clear" w:color="auto" w:fill="D9E2F3" w:themeFill="accent1" w:themeFillTint="33"/>
          </w:tcPr>
          <w:p>
            <w:pPr>
              <w:ind w:firstLine="0" w:firstLineChars="0"/>
              <w:jc w:val="center"/>
              <w:rPr>
                <w:sz w:val="18"/>
                <w:szCs w:val="16"/>
              </w:rPr>
            </w:pPr>
            <w:r>
              <w:rPr>
                <w:rFonts w:hint="eastAsia"/>
                <w:sz w:val="18"/>
                <w:szCs w:val="16"/>
              </w:rPr>
              <w:t>不锈钢薄板</w:t>
            </w:r>
          </w:p>
        </w:tc>
        <w:tc>
          <w:tcPr>
            <w:tcW w:w="287" w:type="pct"/>
            <w:shd w:val="clear" w:color="auto" w:fill="D9E2F3" w:themeFill="accent1" w:themeFillTint="33"/>
          </w:tcPr>
          <w:p>
            <w:pPr>
              <w:ind w:firstLine="0" w:firstLineChars="0"/>
              <w:jc w:val="center"/>
              <w:rPr>
                <w:sz w:val="18"/>
                <w:szCs w:val="16"/>
              </w:rPr>
            </w:pPr>
            <w:r>
              <w:rPr>
                <w:rFonts w:hint="eastAsia"/>
                <w:sz w:val="18"/>
                <w:szCs w:val="16"/>
              </w:rPr>
              <w:t>13.2367</w:t>
            </w:r>
          </w:p>
        </w:tc>
        <w:tc>
          <w:tcPr>
            <w:tcW w:w="195" w:type="pct"/>
            <w:shd w:val="clear" w:color="auto" w:fill="D9E2F3" w:themeFill="accent1" w:themeFillTint="33"/>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Pr>
          <w:p>
            <w:pPr>
              <w:ind w:firstLine="0" w:firstLineChars="0"/>
              <w:jc w:val="center"/>
              <w:rPr>
                <w:b/>
                <w:bCs/>
                <w:sz w:val="18"/>
                <w:szCs w:val="16"/>
              </w:rPr>
            </w:pPr>
            <w:r>
              <w:rPr>
                <w:rFonts w:hint="eastAsia"/>
                <w:b/>
                <w:bCs/>
                <w:sz w:val="18"/>
                <w:szCs w:val="16"/>
              </w:rPr>
              <w:t>T0305</w:t>
            </w:r>
          </w:p>
        </w:tc>
        <w:tc>
          <w:tcPr>
            <w:tcW w:w="499" w:type="pct"/>
          </w:tcPr>
          <w:p>
            <w:pPr>
              <w:ind w:firstLine="0" w:firstLineChars="0"/>
              <w:jc w:val="center"/>
              <w:rPr>
                <w:sz w:val="18"/>
                <w:szCs w:val="16"/>
              </w:rPr>
            </w:pPr>
            <w:r>
              <w:rPr>
                <w:rFonts w:hint="eastAsia"/>
                <w:sz w:val="18"/>
                <w:szCs w:val="16"/>
              </w:rPr>
              <w:t>2ADN精馏塔</w:t>
            </w:r>
          </w:p>
        </w:tc>
        <w:tc>
          <w:tcPr>
            <w:tcW w:w="247" w:type="pct"/>
          </w:tcPr>
          <w:p>
            <w:pPr>
              <w:ind w:firstLine="0" w:firstLineChars="0"/>
              <w:jc w:val="center"/>
              <w:rPr>
                <w:sz w:val="18"/>
                <w:szCs w:val="16"/>
              </w:rPr>
            </w:pPr>
            <w:r>
              <w:rPr>
                <w:rFonts w:hint="eastAsia"/>
                <w:sz w:val="18"/>
                <w:szCs w:val="16"/>
              </w:rPr>
              <w:t>-</w:t>
            </w:r>
          </w:p>
        </w:tc>
        <w:tc>
          <w:tcPr>
            <w:tcW w:w="299" w:type="pct"/>
          </w:tcPr>
          <w:p>
            <w:pPr>
              <w:ind w:firstLine="0" w:firstLineChars="0"/>
              <w:jc w:val="center"/>
              <w:rPr>
                <w:sz w:val="18"/>
                <w:szCs w:val="16"/>
              </w:rPr>
            </w:pPr>
            <w:r>
              <w:rPr>
                <w:rFonts w:hint="eastAsia"/>
                <w:sz w:val="18"/>
                <w:szCs w:val="16"/>
              </w:rPr>
              <w:t>填料塔</w:t>
            </w:r>
          </w:p>
        </w:tc>
        <w:tc>
          <w:tcPr>
            <w:tcW w:w="361" w:type="pct"/>
          </w:tcPr>
          <w:p>
            <w:pPr>
              <w:ind w:firstLine="0" w:firstLineChars="0"/>
              <w:jc w:val="center"/>
              <w:rPr>
                <w:sz w:val="18"/>
                <w:szCs w:val="16"/>
              </w:rPr>
            </w:pPr>
            <w:r>
              <w:rPr>
                <w:rFonts w:hint="eastAsia"/>
                <w:sz w:val="18"/>
                <w:szCs w:val="16"/>
              </w:rPr>
              <w:t>4.4</w:t>
            </w:r>
          </w:p>
        </w:tc>
        <w:tc>
          <w:tcPr>
            <w:tcW w:w="379" w:type="pct"/>
          </w:tcPr>
          <w:p>
            <w:pPr>
              <w:ind w:firstLine="0" w:firstLineChars="0"/>
              <w:jc w:val="center"/>
              <w:rPr>
                <w:sz w:val="18"/>
                <w:szCs w:val="16"/>
              </w:rPr>
            </w:pPr>
            <w:r>
              <w:rPr>
                <w:rFonts w:hint="eastAsia"/>
                <w:sz w:val="18"/>
                <w:szCs w:val="16"/>
              </w:rPr>
              <w:t>0.4</w:t>
            </w:r>
          </w:p>
        </w:tc>
        <w:tc>
          <w:tcPr>
            <w:tcW w:w="267" w:type="pct"/>
          </w:tcPr>
          <w:p>
            <w:pPr>
              <w:ind w:firstLine="0" w:firstLineChars="0"/>
              <w:jc w:val="center"/>
              <w:rPr>
                <w:sz w:val="18"/>
                <w:szCs w:val="16"/>
              </w:rPr>
            </w:pPr>
            <w:r>
              <w:rPr>
                <w:rFonts w:hint="eastAsia"/>
                <w:sz w:val="18"/>
                <w:szCs w:val="16"/>
              </w:rPr>
              <w:t>9.62</w:t>
            </w:r>
          </w:p>
        </w:tc>
        <w:tc>
          <w:tcPr>
            <w:tcW w:w="373" w:type="pct"/>
          </w:tcPr>
          <w:p>
            <w:pPr>
              <w:ind w:firstLine="0" w:firstLineChars="0"/>
              <w:jc w:val="center"/>
              <w:rPr>
                <w:sz w:val="18"/>
                <w:szCs w:val="16"/>
              </w:rPr>
            </w:pPr>
            <w:r>
              <w:rPr>
                <w:rFonts w:hint="eastAsia"/>
                <w:sz w:val="18"/>
                <w:szCs w:val="16"/>
              </w:rPr>
              <w:t>260</w:t>
            </w:r>
          </w:p>
        </w:tc>
        <w:tc>
          <w:tcPr>
            <w:tcW w:w="346" w:type="pct"/>
          </w:tcPr>
          <w:p>
            <w:pPr>
              <w:ind w:firstLine="0" w:firstLineChars="0"/>
              <w:jc w:val="center"/>
              <w:rPr>
                <w:sz w:val="18"/>
                <w:szCs w:val="16"/>
              </w:rPr>
            </w:pPr>
            <w:r>
              <w:rPr>
                <w:rFonts w:hint="eastAsia"/>
                <w:sz w:val="18"/>
                <w:szCs w:val="16"/>
              </w:rPr>
              <w:t>0.11</w:t>
            </w:r>
          </w:p>
        </w:tc>
        <w:tc>
          <w:tcPr>
            <w:tcW w:w="495" w:type="pct"/>
          </w:tcPr>
          <w:p>
            <w:pPr>
              <w:ind w:firstLine="0" w:firstLineChars="0"/>
              <w:jc w:val="center"/>
              <w:rPr>
                <w:sz w:val="18"/>
                <w:szCs w:val="16"/>
              </w:rPr>
            </w:pPr>
            <w:r>
              <w:rPr>
                <w:rFonts w:hint="eastAsia"/>
                <w:sz w:val="18"/>
                <w:szCs w:val="16"/>
              </w:rPr>
              <w:t>标准椭圆封头</w:t>
            </w:r>
          </w:p>
        </w:tc>
        <w:tc>
          <w:tcPr>
            <w:tcW w:w="275" w:type="pct"/>
          </w:tcPr>
          <w:p>
            <w:pPr>
              <w:ind w:firstLine="0" w:firstLineChars="0"/>
              <w:jc w:val="center"/>
              <w:rPr>
                <w:sz w:val="18"/>
                <w:szCs w:val="16"/>
              </w:rPr>
            </w:pPr>
            <w:r>
              <w:rPr>
                <w:rFonts w:hint="eastAsia"/>
                <w:sz w:val="18"/>
                <w:szCs w:val="16"/>
              </w:rPr>
              <w:t>S30408</w:t>
            </w:r>
          </w:p>
        </w:tc>
        <w:tc>
          <w:tcPr>
            <w:tcW w:w="254" w:type="pct"/>
          </w:tcPr>
          <w:p>
            <w:pPr>
              <w:ind w:firstLine="0" w:firstLineChars="0"/>
              <w:jc w:val="center"/>
              <w:rPr>
                <w:sz w:val="18"/>
                <w:szCs w:val="16"/>
              </w:rPr>
            </w:pPr>
            <w:r>
              <w:rPr>
                <w:rFonts w:hint="eastAsia"/>
                <w:sz w:val="18"/>
                <w:szCs w:val="16"/>
              </w:rPr>
              <w:t>岩棉</w:t>
            </w:r>
          </w:p>
        </w:tc>
        <w:tc>
          <w:tcPr>
            <w:tcW w:w="404" w:type="pct"/>
          </w:tcPr>
          <w:p>
            <w:pPr>
              <w:ind w:firstLine="0" w:firstLineChars="0"/>
              <w:jc w:val="center"/>
              <w:rPr>
                <w:sz w:val="18"/>
                <w:szCs w:val="16"/>
              </w:rPr>
            </w:pPr>
            <w:r>
              <w:rPr>
                <w:rFonts w:hint="eastAsia"/>
                <w:sz w:val="18"/>
                <w:szCs w:val="16"/>
              </w:rPr>
              <w:t>不锈钢薄板</w:t>
            </w:r>
          </w:p>
        </w:tc>
        <w:tc>
          <w:tcPr>
            <w:tcW w:w="287" w:type="pct"/>
          </w:tcPr>
          <w:p>
            <w:pPr>
              <w:ind w:firstLine="0" w:firstLineChars="0"/>
              <w:jc w:val="center"/>
              <w:rPr>
                <w:sz w:val="18"/>
                <w:szCs w:val="16"/>
              </w:rPr>
            </w:pPr>
            <w:r>
              <w:rPr>
                <w:rFonts w:hint="eastAsia"/>
                <w:sz w:val="18"/>
                <w:szCs w:val="16"/>
              </w:rPr>
              <w:t>3.6949</w:t>
            </w:r>
          </w:p>
        </w:tc>
        <w:tc>
          <w:tcPr>
            <w:tcW w:w="195" w:type="pct"/>
          </w:tcPr>
          <w:p>
            <w:pPr>
              <w:ind w:firstLine="0" w:firstLineChars="0"/>
              <w:jc w:val="center"/>
              <w:rPr>
                <w:sz w:val="18"/>
                <w:szCs w:val="16"/>
              </w:rPr>
            </w:pPr>
            <w:r>
              <w:rPr>
                <w:rFonts w:hint="eastAsia"/>
                <w:sz w:val="18"/>
                <w:szCs w:val="16"/>
              </w:rPr>
              <w:t>1</w:t>
            </w:r>
          </w:p>
        </w:tc>
      </w:tr>
      <w:bookmarkEnd w:id="12"/>
    </w:tbl>
    <w:p>
      <w:pPr>
        <w:ind w:firstLine="420"/>
      </w:pPr>
      <w:r>
        <w:rPr>
          <w:rFonts w:hint="eastAsia"/>
        </w:rPr>
        <w:br w:type="page"/>
      </w:r>
    </w:p>
    <w:p>
      <w:pPr>
        <w:pStyle w:val="3"/>
        <w:spacing w:before="156" w:after="156"/>
      </w:pPr>
      <w:r>
        <w:rPr>
          <w:rFonts w:hint="eastAsia"/>
        </w:rPr>
        <w:t>1</w:t>
      </w:r>
      <w:r>
        <w:t xml:space="preserve">.3 </w:t>
      </w:r>
      <w:r>
        <w:rPr>
          <w:rFonts w:hint="eastAsia"/>
        </w:rPr>
        <w:t>气液分离器设备一览表</w:t>
      </w:r>
      <w:bookmarkEnd w:id="13"/>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914"/>
        <w:gridCol w:w="1283"/>
        <w:gridCol w:w="1014"/>
        <w:gridCol w:w="903"/>
        <w:gridCol w:w="1088"/>
        <w:gridCol w:w="883"/>
        <w:gridCol w:w="827"/>
        <w:gridCol w:w="858"/>
        <w:gridCol w:w="821"/>
        <w:gridCol w:w="1004"/>
        <w:gridCol w:w="1220"/>
        <w:gridCol w:w="1445"/>
        <w:gridCol w:w="1389"/>
        <w:gridCol w:w="52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设备位号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设计温度/℃</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设计压力/Mpa</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直径/mm</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高度/mm</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材料</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壁厚/mm</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重量/kg</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进口管径/mm</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气体出口管径/mm</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液体出口管径/mm</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pPr>
              <w:ind w:firstLine="0" w:firstLineChars="0"/>
              <w:jc w:val="center"/>
              <w:rPr>
                <w:b/>
                <w:bCs/>
              </w:rPr>
            </w:pPr>
            <w:r>
              <w:rPr>
                <w:rFonts w:hint="eastAsia"/>
                <w:b/>
                <w:bCs/>
              </w:rPr>
              <w:t>V0103</w:t>
            </w:r>
          </w:p>
        </w:tc>
        <w:tc>
          <w:tcPr>
            <w:tcW w:w="0" w:type="auto"/>
            <w:shd w:val="clear" w:color="auto" w:fill="D9E2F3" w:themeFill="accent1" w:themeFillTint="33"/>
          </w:tcPr>
          <w:p>
            <w:pPr>
              <w:ind w:firstLine="0" w:firstLineChars="0"/>
              <w:jc w:val="center"/>
            </w:pPr>
            <w:r>
              <w:rPr>
                <w:rFonts w:hint="eastAsia"/>
              </w:rPr>
              <w:t>中间产物气液分离罐1</w:t>
            </w:r>
          </w:p>
        </w:tc>
        <w:tc>
          <w:tcPr>
            <w:tcW w:w="0" w:type="auto"/>
            <w:shd w:val="clear" w:color="auto" w:fill="D9E2F3" w:themeFill="accent1" w:themeFillTint="33"/>
          </w:tcPr>
          <w:p>
            <w:pPr>
              <w:ind w:firstLine="0" w:firstLineChars="0"/>
              <w:jc w:val="center"/>
            </w:pPr>
            <w:r>
              <w:rPr>
                <w:rFonts w:hint="eastAsia"/>
              </w:rPr>
              <w:t>立式丝网分离器</w:t>
            </w:r>
          </w:p>
        </w:tc>
        <w:tc>
          <w:tcPr>
            <w:tcW w:w="0" w:type="auto"/>
            <w:shd w:val="clear" w:color="auto" w:fill="D9E2F3" w:themeFill="accent1" w:themeFillTint="33"/>
          </w:tcPr>
          <w:p>
            <w:pPr>
              <w:ind w:firstLine="0" w:firstLineChars="0"/>
              <w:jc w:val="center"/>
            </w:pPr>
            <w:r>
              <w:rPr>
                <w:rFonts w:hint="eastAsia"/>
              </w:rPr>
              <w:t>130</w:t>
            </w:r>
          </w:p>
        </w:tc>
        <w:tc>
          <w:tcPr>
            <w:tcW w:w="0" w:type="auto"/>
            <w:shd w:val="clear" w:color="auto" w:fill="D9E2F3" w:themeFill="accent1" w:themeFillTint="33"/>
          </w:tcPr>
          <w:p>
            <w:pPr>
              <w:ind w:firstLine="0" w:firstLineChars="0"/>
              <w:jc w:val="center"/>
            </w:pPr>
            <w:r>
              <w:rPr>
                <w:rFonts w:hint="eastAsia"/>
              </w:rPr>
              <w:t>0.33</w:t>
            </w:r>
          </w:p>
        </w:tc>
        <w:tc>
          <w:tcPr>
            <w:tcW w:w="0" w:type="auto"/>
            <w:shd w:val="clear" w:color="auto" w:fill="D9E2F3" w:themeFill="accent1" w:themeFillTint="33"/>
          </w:tcPr>
          <w:p>
            <w:pPr>
              <w:ind w:firstLine="0" w:firstLineChars="0"/>
              <w:jc w:val="center"/>
            </w:pPr>
            <w:r>
              <w:rPr>
                <w:rFonts w:hint="eastAsia"/>
              </w:rPr>
              <w:t>2600</w:t>
            </w:r>
          </w:p>
        </w:tc>
        <w:tc>
          <w:tcPr>
            <w:tcW w:w="0" w:type="auto"/>
            <w:shd w:val="clear" w:color="auto" w:fill="D9E2F3" w:themeFill="accent1" w:themeFillTint="33"/>
          </w:tcPr>
          <w:p>
            <w:pPr>
              <w:ind w:firstLine="0" w:firstLineChars="0"/>
              <w:jc w:val="center"/>
            </w:pPr>
            <w:r>
              <w:rPr>
                <w:rFonts w:hint="eastAsia"/>
              </w:rPr>
              <w:t>2500</w:t>
            </w:r>
          </w:p>
        </w:tc>
        <w:tc>
          <w:tcPr>
            <w:tcW w:w="0" w:type="auto"/>
            <w:shd w:val="clear" w:color="auto" w:fill="D9E2F3" w:themeFill="accent1" w:themeFillTint="33"/>
          </w:tcPr>
          <w:p>
            <w:pPr>
              <w:ind w:firstLine="0" w:firstLineChars="0"/>
              <w:jc w:val="center"/>
            </w:pPr>
            <w:r>
              <w:rPr>
                <w:rFonts w:hint="eastAsia"/>
              </w:rPr>
              <w:t>S30408</w:t>
            </w:r>
          </w:p>
        </w:tc>
        <w:tc>
          <w:tcPr>
            <w:tcW w:w="0" w:type="auto"/>
            <w:shd w:val="clear" w:color="auto" w:fill="D9E2F3" w:themeFill="accent1" w:themeFillTint="33"/>
          </w:tcPr>
          <w:p>
            <w:pPr>
              <w:ind w:firstLine="0" w:firstLineChars="0"/>
              <w:jc w:val="center"/>
            </w:pPr>
            <w:r>
              <w:rPr>
                <w:rFonts w:hint="eastAsia"/>
              </w:rPr>
              <w:t>8</w:t>
            </w:r>
          </w:p>
        </w:tc>
        <w:tc>
          <w:tcPr>
            <w:tcW w:w="0" w:type="auto"/>
            <w:shd w:val="clear" w:color="auto" w:fill="D9E2F3" w:themeFill="accent1" w:themeFillTint="33"/>
          </w:tcPr>
          <w:p>
            <w:pPr>
              <w:ind w:firstLine="0" w:firstLineChars="0"/>
              <w:jc w:val="center"/>
            </w:pPr>
            <w:r>
              <w:rPr>
                <w:rFonts w:hint="eastAsia"/>
              </w:rPr>
              <w:t>2207.98</w:t>
            </w:r>
          </w:p>
        </w:tc>
        <w:tc>
          <w:tcPr>
            <w:tcW w:w="0" w:type="auto"/>
            <w:shd w:val="clear" w:color="auto" w:fill="D9E2F3" w:themeFill="accent1" w:themeFillTint="33"/>
          </w:tcPr>
          <w:p>
            <w:pPr>
              <w:ind w:firstLine="0" w:firstLineChars="0"/>
              <w:jc w:val="center"/>
            </w:pPr>
            <w:r>
              <w:rPr>
                <w:rFonts w:hint="eastAsia"/>
              </w:rPr>
              <w:t>φ560×10</w:t>
            </w:r>
          </w:p>
        </w:tc>
        <w:tc>
          <w:tcPr>
            <w:tcW w:w="0" w:type="auto"/>
            <w:shd w:val="clear" w:color="auto" w:fill="D9E2F3" w:themeFill="accent1" w:themeFillTint="33"/>
          </w:tcPr>
          <w:p>
            <w:pPr>
              <w:ind w:firstLine="0" w:firstLineChars="0"/>
              <w:jc w:val="center"/>
            </w:pPr>
            <w:r>
              <w:rPr>
                <w:rFonts w:hint="eastAsia"/>
              </w:rPr>
              <w:t>Φ699×18</w:t>
            </w:r>
          </w:p>
        </w:tc>
        <w:tc>
          <w:tcPr>
            <w:tcW w:w="0" w:type="auto"/>
            <w:shd w:val="clear" w:color="auto" w:fill="D9E2F3" w:themeFill="accent1" w:themeFillTint="33"/>
          </w:tcPr>
          <w:p>
            <w:pPr>
              <w:ind w:firstLine="0" w:firstLineChars="0"/>
              <w:jc w:val="center"/>
            </w:pPr>
            <w:r>
              <w:rPr>
                <w:rFonts w:hint="eastAsia"/>
              </w:rPr>
              <w:t>Φ699×15</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pPr>
              <w:ind w:firstLine="0" w:firstLineChars="0"/>
              <w:jc w:val="center"/>
              <w:rPr>
                <w:b/>
                <w:bCs/>
              </w:rPr>
            </w:pPr>
            <w:r>
              <w:rPr>
                <w:rFonts w:hint="eastAsia"/>
                <w:b/>
                <w:bCs/>
              </w:rPr>
              <w:t>V0104</w:t>
            </w:r>
          </w:p>
        </w:tc>
        <w:tc>
          <w:tcPr>
            <w:tcW w:w="0" w:type="auto"/>
          </w:tcPr>
          <w:p>
            <w:pPr>
              <w:ind w:firstLine="0" w:firstLineChars="0"/>
              <w:jc w:val="center"/>
            </w:pPr>
            <w:r>
              <w:rPr>
                <w:rFonts w:hint="eastAsia"/>
              </w:rPr>
              <w:t>中间产物气液分离罐2</w:t>
            </w:r>
          </w:p>
        </w:tc>
        <w:tc>
          <w:tcPr>
            <w:tcW w:w="0" w:type="auto"/>
          </w:tcPr>
          <w:p>
            <w:pPr>
              <w:ind w:firstLine="0" w:firstLineChars="0"/>
              <w:jc w:val="center"/>
            </w:pPr>
            <w:r>
              <w:rPr>
                <w:rFonts w:hint="eastAsia"/>
              </w:rPr>
              <w:t>立式丝网分离器</w:t>
            </w:r>
          </w:p>
        </w:tc>
        <w:tc>
          <w:tcPr>
            <w:tcW w:w="0" w:type="auto"/>
          </w:tcPr>
          <w:p>
            <w:pPr>
              <w:ind w:firstLine="0" w:firstLineChars="0"/>
              <w:jc w:val="center"/>
            </w:pPr>
            <w:r>
              <w:rPr>
                <w:rFonts w:hint="eastAsia"/>
              </w:rPr>
              <w:t>265</w:t>
            </w:r>
          </w:p>
        </w:tc>
        <w:tc>
          <w:tcPr>
            <w:tcW w:w="0" w:type="auto"/>
          </w:tcPr>
          <w:p>
            <w:pPr>
              <w:ind w:firstLine="0" w:firstLineChars="0"/>
              <w:jc w:val="center"/>
            </w:pPr>
            <w:r>
              <w:rPr>
                <w:rFonts w:hint="eastAsia"/>
              </w:rPr>
              <w:t>0.33</w:t>
            </w:r>
          </w:p>
        </w:tc>
        <w:tc>
          <w:tcPr>
            <w:tcW w:w="0" w:type="auto"/>
          </w:tcPr>
          <w:p>
            <w:pPr>
              <w:ind w:firstLine="0" w:firstLineChars="0"/>
              <w:jc w:val="center"/>
            </w:pPr>
            <w:r>
              <w:rPr>
                <w:rFonts w:hint="eastAsia"/>
              </w:rPr>
              <w:t>800</w:t>
            </w:r>
          </w:p>
        </w:tc>
        <w:tc>
          <w:tcPr>
            <w:tcW w:w="0" w:type="auto"/>
          </w:tcPr>
          <w:p>
            <w:pPr>
              <w:ind w:firstLine="0" w:firstLineChars="0"/>
              <w:jc w:val="center"/>
            </w:pPr>
            <w:r>
              <w:rPr>
                <w:rFonts w:hint="eastAsia"/>
              </w:rPr>
              <w:t>1800</w:t>
            </w:r>
          </w:p>
        </w:tc>
        <w:tc>
          <w:tcPr>
            <w:tcW w:w="0" w:type="auto"/>
          </w:tcPr>
          <w:p>
            <w:pPr>
              <w:ind w:firstLine="0" w:firstLineChars="0"/>
              <w:jc w:val="center"/>
            </w:pPr>
            <w:r>
              <w:rPr>
                <w:rFonts w:hint="eastAsia"/>
              </w:rPr>
              <w:t>S30408</w:t>
            </w:r>
          </w:p>
        </w:tc>
        <w:tc>
          <w:tcPr>
            <w:tcW w:w="0" w:type="auto"/>
          </w:tcPr>
          <w:p>
            <w:pPr>
              <w:ind w:firstLine="0" w:firstLineChars="0"/>
              <w:jc w:val="center"/>
            </w:pPr>
            <w:r>
              <w:rPr>
                <w:rFonts w:hint="eastAsia"/>
              </w:rPr>
              <w:t>6</w:t>
            </w:r>
          </w:p>
        </w:tc>
        <w:tc>
          <w:tcPr>
            <w:tcW w:w="0" w:type="auto"/>
          </w:tcPr>
          <w:p>
            <w:pPr>
              <w:ind w:firstLine="0" w:firstLineChars="0"/>
              <w:jc w:val="center"/>
            </w:pPr>
            <w:r>
              <w:rPr>
                <w:rFonts w:hint="eastAsia"/>
              </w:rPr>
              <w:t>284.95</w:t>
            </w:r>
          </w:p>
        </w:tc>
        <w:tc>
          <w:tcPr>
            <w:tcW w:w="0" w:type="auto"/>
          </w:tcPr>
          <w:p>
            <w:pPr>
              <w:ind w:firstLine="0" w:firstLineChars="0"/>
              <w:jc w:val="center"/>
            </w:pPr>
            <w:r>
              <w:rPr>
                <w:rFonts w:hint="eastAsia"/>
              </w:rPr>
              <w:t>φ146×4.5</w:t>
            </w:r>
          </w:p>
        </w:tc>
        <w:tc>
          <w:tcPr>
            <w:tcW w:w="0" w:type="auto"/>
          </w:tcPr>
          <w:p>
            <w:pPr>
              <w:ind w:firstLine="0" w:firstLineChars="0"/>
              <w:jc w:val="center"/>
            </w:pPr>
            <w:r>
              <w:rPr>
                <w:rFonts w:hint="eastAsia"/>
              </w:rPr>
              <w:t>Φ219×8</w:t>
            </w:r>
          </w:p>
        </w:tc>
        <w:tc>
          <w:tcPr>
            <w:tcW w:w="0" w:type="auto"/>
          </w:tcPr>
          <w:p>
            <w:pPr>
              <w:ind w:firstLine="0" w:firstLineChars="0"/>
              <w:jc w:val="center"/>
            </w:pPr>
            <w:r>
              <w:rPr>
                <w:rFonts w:hint="eastAsia"/>
              </w:rPr>
              <w:t>Φ299×10</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pPr>
              <w:ind w:firstLine="0" w:firstLineChars="0"/>
              <w:jc w:val="center"/>
              <w:rPr>
                <w:b/>
                <w:bCs/>
              </w:rPr>
            </w:pPr>
            <w:r>
              <w:rPr>
                <w:rFonts w:hint="eastAsia"/>
                <w:b/>
                <w:bCs/>
              </w:rPr>
              <w:t>V0202</w:t>
            </w:r>
          </w:p>
        </w:tc>
        <w:tc>
          <w:tcPr>
            <w:tcW w:w="0" w:type="auto"/>
            <w:shd w:val="clear" w:color="auto" w:fill="D9E2F3" w:themeFill="accent1" w:themeFillTint="33"/>
          </w:tcPr>
          <w:p>
            <w:pPr>
              <w:ind w:firstLine="0" w:firstLineChars="0"/>
              <w:jc w:val="center"/>
            </w:pPr>
            <w:r>
              <w:rPr>
                <w:rFonts w:hint="eastAsia"/>
              </w:rPr>
              <w:t>氨气闪蒸罐</w:t>
            </w:r>
          </w:p>
        </w:tc>
        <w:tc>
          <w:tcPr>
            <w:tcW w:w="0" w:type="auto"/>
            <w:shd w:val="clear" w:color="auto" w:fill="D9E2F3" w:themeFill="accent1" w:themeFillTint="33"/>
          </w:tcPr>
          <w:p>
            <w:pPr>
              <w:ind w:firstLine="0" w:firstLineChars="0"/>
              <w:jc w:val="center"/>
            </w:pPr>
            <w:r>
              <w:rPr>
                <w:rFonts w:hint="eastAsia"/>
              </w:rPr>
              <w:t>立式丝网分离器</w:t>
            </w:r>
          </w:p>
        </w:tc>
        <w:tc>
          <w:tcPr>
            <w:tcW w:w="0" w:type="auto"/>
            <w:shd w:val="clear" w:color="auto" w:fill="D9E2F3" w:themeFill="accent1" w:themeFillTint="33"/>
          </w:tcPr>
          <w:p>
            <w:pPr>
              <w:ind w:firstLine="0" w:firstLineChars="0"/>
              <w:jc w:val="center"/>
            </w:pPr>
            <w:r>
              <w:rPr>
                <w:rFonts w:hint="eastAsia"/>
              </w:rPr>
              <w:t>120</w:t>
            </w:r>
          </w:p>
        </w:tc>
        <w:tc>
          <w:tcPr>
            <w:tcW w:w="0" w:type="auto"/>
            <w:shd w:val="clear" w:color="auto" w:fill="D9E2F3" w:themeFill="accent1" w:themeFillTint="33"/>
          </w:tcPr>
          <w:p>
            <w:pPr>
              <w:ind w:firstLine="0" w:firstLineChars="0"/>
              <w:jc w:val="center"/>
            </w:pPr>
            <w:r>
              <w:rPr>
                <w:rFonts w:hint="eastAsia"/>
              </w:rPr>
              <w:t>0.11</w:t>
            </w:r>
          </w:p>
        </w:tc>
        <w:tc>
          <w:tcPr>
            <w:tcW w:w="0" w:type="auto"/>
            <w:shd w:val="clear" w:color="auto" w:fill="D9E2F3" w:themeFill="accent1" w:themeFillTint="33"/>
          </w:tcPr>
          <w:p>
            <w:pPr>
              <w:ind w:firstLine="0" w:firstLineChars="0"/>
              <w:jc w:val="center"/>
            </w:pPr>
            <w:r>
              <w:rPr>
                <w:rFonts w:hint="eastAsia"/>
              </w:rPr>
              <w:t>17000</w:t>
            </w:r>
          </w:p>
        </w:tc>
        <w:tc>
          <w:tcPr>
            <w:tcW w:w="0" w:type="auto"/>
            <w:shd w:val="clear" w:color="auto" w:fill="D9E2F3" w:themeFill="accent1" w:themeFillTint="33"/>
          </w:tcPr>
          <w:p>
            <w:pPr>
              <w:ind w:firstLine="0" w:firstLineChars="0"/>
              <w:jc w:val="center"/>
            </w:pPr>
            <w:r>
              <w:rPr>
                <w:rFonts w:hint="eastAsia"/>
              </w:rPr>
              <w:t>7400</w:t>
            </w:r>
          </w:p>
        </w:tc>
        <w:tc>
          <w:tcPr>
            <w:tcW w:w="0" w:type="auto"/>
            <w:shd w:val="clear" w:color="auto" w:fill="D9E2F3" w:themeFill="accent1" w:themeFillTint="33"/>
          </w:tcPr>
          <w:p>
            <w:pPr>
              <w:ind w:firstLine="0" w:firstLineChars="0"/>
              <w:jc w:val="center"/>
            </w:pPr>
            <w:r>
              <w:rPr>
                <w:rFonts w:hint="eastAsia"/>
              </w:rPr>
              <w:t>S30408</w:t>
            </w:r>
          </w:p>
        </w:tc>
        <w:tc>
          <w:tcPr>
            <w:tcW w:w="0" w:type="auto"/>
            <w:shd w:val="clear" w:color="auto" w:fill="D9E2F3" w:themeFill="accent1" w:themeFillTint="33"/>
          </w:tcPr>
          <w:p>
            <w:pPr>
              <w:ind w:firstLine="0" w:firstLineChars="0"/>
              <w:jc w:val="center"/>
            </w:pPr>
            <w:r>
              <w:rPr>
                <w:rFonts w:hint="eastAsia"/>
              </w:rPr>
              <w:t>28</w:t>
            </w:r>
          </w:p>
        </w:tc>
        <w:tc>
          <w:tcPr>
            <w:tcW w:w="0" w:type="auto"/>
            <w:shd w:val="clear" w:color="auto" w:fill="D9E2F3" w:themeFill="accent1" w:themeFillTint="33"/>
          </w:tcPr>
          <w:p>
            <w:pPr>
              <w:ind w:firstLine="0" w:firstLineChars="0"/>
              <w:jc w:val="center"/>
            </w:pPr>
            <w:r>
              <w:rPr>
                <w:rFonts w:hint="eastAsia"/>
              </w:rPr>
              <w:t>221533.4</w:t>
            </w:r>
          </w:p>
        </w:tc>
        <w:tc>
          <w:tcPr>
            <w:tcW w:w="0" w:type="auto"/>
            <w:shd w:val="clear" w:color="auto" w:fill="D9E2F3" w:themeFill="accent1" w:themeFillTint="33"/>
          </w:tcPr>
          <w:p>
            <w:pPr>
              <w:ind w:firstLine="0" w:firstLineChars="0"/>
              <w:jc w:val="center"/>
            </w:pPr>
            <w:r>
              <w:rPr>
                <w:rFonts w:hint="eastAsia"/>
              </w:rPr>
              <w:t>φ813×20</w:t>
            </w:r>
          </w:p>
        </w:tc>
        <w:tc>
          <w:tcPr>
            <w:tcW w:w="0" w:type="auto"/>
            <w:shd w:val="clear" w:color="auto" w:fill="D9E2F3" w:themeFill="accent1" w:themeFillTint="33"/>
          </w:tcPr>
          <w:p>
            <w:pPr>
              <w:ind w:firstLine="0" w:firstLineChars="0"/>
              <w:jc w:val="center"/>
            </w:pPr>
            <w:r>
              <w:rPr>
                <w:rFonts w:hint="eastAsia"/>
              </w:rPr>
              <w:t>Φ1016×30</w:t>
            </w:r>
          </w:p>
        </w:tc>
        <w:tc>
          <w:tcPr>
            <w:tcW w:w="0" w:type="auto"/>
            <w:shd w:val="clear" w:color="auto" w:fill="D9E2F3" w:themeFill="accent1" w:themeFillTint="33"/>
          </w:tcPr>
          <w:p>
            <w:pPr>
              <w:ind w:firstLine="0" w:firstLineChars="0"/>
              <w:jc w:val="center"/>
            </w:pPr>
            <w:r>
              <w:rPr>
                <w:rFonts w:hint="eastAsia"/>
              </w:rPr>
              <w:t>Φ813×30</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pPr>
              <w:ind w:firstLine="0" w:firstLineChars="0"/>
              <w:jc w:val="center"/>
              <w:rPr>
                <w:b/>
                <w:bCs/>
              </w:rPr>
            </w:pPr>
            <w:r>
              <w:rPr>
                <w:rFonts w:hint="eastAsia"/>
                <w:b/>
                <w:bCs/>
              </w:rPr>
              <w:t>V0107</w:t>
            </w:r>
          </w:p>
        </w:tc>
        <w:tc>
          <w:tcPr>
            <w:tcW w:w="0" w:type="auto"/>
          </w:tcPr>
          <w:p>
            <w:pPr>
              <w:ind w:firstLine="0" w:firstLineChars="0"/>
              <w:jc w:val="center"/>
            </w:pPr>
            <w:r>
              <w:rPr>
                <w:rFonts w:hint="eastAsia"/>
              </w:rPr>
              <w:t>粗产物气液分离罐</w:t>
            </w:r>
          </w:p>
        </w:tc>
        <w:tc>
          <w:tcPr>
            <w:tcW w:w="0" w:type="auto"/>
          </w:tcPr>
          <w:p>
            <w:pPr>
              <w:ind w:firstLine="0" w:firstLineChars="0"/>
              <w:jc w:val="center"/>
            </w:pPr>
            <w:r>
              <w:rPr>
                <w:rFonts w:hint="eastAsia"/>
              </w:rPr>
              <w:t>立式丝网分离器</w:t>
            </w:r>
          </w:p>
        </w:tc>
        <w:tc>
          <w:tcPr>
            <w:tcW w:w="0" w:type="auto"/>
          </w:tcPr>
          <w:p>
            <w:pPr>
              <w:ind w:firstLine="0" w:firstLineChars="0"/>
              <w:jc w:val="center"/>
            </w:pPr>
            <w:r>
              <w:rPr>
                <w:rFonts w:hint="eastAsia"/>
              </w:rPr>
              <w:t>130</w:t>
            </w:r>
          </w:p>
        </w:tc>
        <w:tc>
          <w:tcPr>
            <w:tcW w:w="0" w:type="auto"/>
          </w:tcPr>
          <w:p>
            <w:pPr>
              <w:ind w:firstLine="0" w:firstLineChars="0"/>
              <w:jc w:val="center"/>
            </w:pPr>
            <w:r>
              <w:rPr>
                <w:rFonts w:hint="eastAsia"/>
              </w:rPr>
              <w:t>0.22</w:t>
            </w:r>
          </w:p>
        </w:tc>
        <w:tc>
          <w:tcPr>
            <w:tcW w:w="0" w:type="auto"/>
          </w:tcPr>
          <w:p>
            <w:pPr>
              <w:ind w:firstLine="0" w:firstLineChars="0"/>
              <w:jc w:val="center"/>
            </w:pPr>
            <w:r>
              <w:rPr>
                <w:rFonts w:hint="eastAsia"/>
              </w:rPr>
              <w:t>1700</w:t>
            </w:r>
          </w:p>
        </w:tc>
        <w:tc>
          <w:tcPr>
            <w:tcW w:w="0" w:type="auto"/>
          </w:tcPr>
          <w:p>
            <w:pPr>
              <w:ind w:firstLine="0" w:firstLineChars="0"/>
              <w:jc w:val="center"/>
            </w:pPr>
            <w:r>
              <w:rPr>
                <w:rFonts w:hint="eastAsia"/>
              </w:rPr>
              <w:t>4300</w:t>
            </w:r>
          </w:p>
        </w:tc>
        <w:tc>
          <w:tcPr>
            <w:tcW w:w="0" w:type="auto"/>
          </w:tcPr>
          <w:p>
            <w:pPr>
              <w:ind w:firstLine="0" w:firstLineChars="0"/>
              <w:jc w:val="center"/>
            </w:pPr>
            <w:r>
              <w:rPr>
                <w:rFonts w:hint="eastAsia"/>
              </w:rPr>
              <w:t>S30408</w:t>
            </w:r>
          </w:p>
        </w:tc>
        <w:tc>
          <w:tcPr>
            <w:tcW w:w="0" w:type="auto"/>
          </w:tcPr>
          <w:p>
            <w:pPr>
              <w:ind w:firstLine="0" w:firstLineChars="0"/>
              <w:jc w:val="center"/>
            </w:pPr>
            <w:r>
              <w:rPr>
                <w:rFonts w:hint="eastAsia"/>
              </w:rPr>
              <w:t>6</w:t>
            </w:r>
          </w:p>
        </w:tc>
        <w:tc>
          <w:tcPr>
            <w:tcW w:w="0" w:type="auto"/>
          </w:tcPr>
          <w:p>
            <w:pPr>
              <w:ind w:firstLine="0" w:firstLineChars="0"/>
              <w:jc w:val="center"/>
            </w:pPr>
            <w:r>
              <w:rPr>
                <w:rFonts w:hint="eastAsia"/>
              </w:rPr>
              <w:t>1385.66</w:t>
            </w:r>
          </w:p>
        </w:tc>
        <w:tc>
          <w:tcPr>
            <w:tcW w:w="0" w:type="auto"/>
          </w:tcPr>
          <w:p>
            <w:pPr>
              <w:ind w:firstLine="0" w:firstLineChars="0"/>
              <w:jc w:val="center"/>
            </w:pPr>
            <w:r>
              <w:rPr>
                <w:rFonts w:hint="eastAsia"/>
              </w:rPr>
              <w:t>φ356×10</w:t>
            </w:r>
          </w:p>
        </w:tc>
        <w:tc>
          <w:tcPr>
            <w:tcW w:w="0" w:type="auto"/>
          </w:tcPr>
          <w:p>
            <w:pPr>
              <w:ind w:firstLine="0" w:firstLineChars="0"/>
              <w:jc w:val="center"/>
            </w:pPr>
            <w:r>
              <w:rPr>
                <w:rFonts w:hint="eastAsia"/>
              </w:rPr>
              <w:t>Φ560×9</w:t>
            </w:r>
          </w:p>
        </w:tc>
        <w:tc>
          <w:tcPr>
            <w:tcW w:w="0" w:type="auto"/>
          </w:tcPr>
          <w:p>
            <w:pPr>
              <w:ind w:firstLine="0" w:firstLineChars="0"/>
              <w:jc w:val="center"/>
            </w:pPr>
            <w:r>
              <w:rPr>
                <w:rFonts w:hint="eastAsia"/>
              </w:rPr>
              <w:t>Φ356×10</w:t>
            </w:r>
          </w:p>
        </w:tc>
        <w:tc>
          <w:tcPr>
            <w:tcW w:w="0" w:type="auto"/>
          </w:tcPr>
          <w:p>
            <w:pPr>
              <w:ind w:firstLine="0" w:firstLineChars="0"/>
              <w:jc w:val="center"/>
            </w:pPr>
            <w:r>
              <w:rPr>
                <w:rFonts w:hint="eastAsia"/>
              </w:rPr>
              <w:t>1</w:t>
            </w:r>
          </w:p>
        </w:tc>
      </w:tr>
    </w:tbl>
    <w:p>
      <w:pPr>
        <w:pStyle w:val="2"/>
      </w:pPr>
      <w:r>
        <w:br w:type="page"/>
      </w:r>
      <w:bookmarkStart w:id="14" w:name="_Toc25089"/>
      <w:r>
        <w:rPr>
          <w:rFonts w:hint="eastAsia"/>
        </w:rPr>
        <w:t>第二章 标准设备选型一览表</w:t>
      </w:r>
      <w:bookmarkEnd w:id="14"/>
    </w:p>
    <w:p>
      <w:pPr>
        <w:pStyle w:val="3"/>
        <w:spacing w:before="156" w:after="156"/>
      </w:pPr>
      <w:bookmarkStart w:id="15" w:name="_Toc11895"/>
      <w:r>
        <w:rPr>
          <w:rFonts w:hint="eastAsia"/>
        </w:rPr>
        <w:t>2</w:t>
      </w:r>
      <w:r>
        <w:t xml:space="preserve">.1 </w:t>
      </w:r>
      <w:r>
        <w:rPr>
          <w:rFonts w:hint="eastAsia"/>
        </w:rPr>
        <w:t>换热器选型一览表</w:t>
      </w:r>
      <w:bookmarkEnd w:id="15"/>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60"/>
        <w:gridCol w:w="1984"/>
        <w:gridCol w:w="3025"/>
        <w:gridCol w:w="1398"/>
        <w:gridCol w:w="1540"/>
        <w:gridCol w:w="1060"/>
        <w:gridCol w:w="1060"/>
        <w:gridCol w:w="63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设备位号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换热器名称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型号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传热面积/m2</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换热管/板数量</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管程材料</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壳程材料</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E0101</w:t>
            </w:r>
          </w:p>
        </w:tc>
        <w:tc>
          <w:tcPr>
            <w:tcW w:w="0" w:type="auto"/>
            <w:shd w:val="clear" w:color="auto" w:fill="D9E2F3" w:themeFill="accent1" w:themeFillTint="33"/>
          </w:tcPr>
          <w:p>
            <w:pPr>
              <w:ind w:firstLine="0" w:firstLineChars="0"/>
              <w:jc w:val="center"/>
            </w:pPr>
            <w:r>
              <w:rPr>
                <w:rFonts w:hint="eastAsia"/>
              </w:rPr>
              <w:t>氨气、AND换热器</w:t>
            </w:r>
          </w:p>
        </w:tc>
        <w:tc>
          <w:tcPr>
            <w:tcW w:w="0" w:type="auto"/>
            <w:shd w:val="clear" w:color="auto" w:fill="D9E2F3" w:themeFill="accent1" w:themeFillTint="33"/>
          </w:tcPr>
          <w:p>
            <w:pPr>
              <w:ind w:firstLine="0" w:firstLineChars="0"/>
              <w:jc w:val="center"/>
            </w:pPr>
            <w:r>
              <w:rPr>
                <w:rFonts w:hint="eastAsia"/>
              </w:rPr>
              <w:t>BEM600-</w:t>
            </w:r>
            <m:oMath>
              <m:f>
                <m:fPr>
                  <m:ctrlPr>
                    <w:rPr>
                      <w:rFonts w:ascii="Cambria Math" w:hAnsi="Cambria Math"/>
                      <w:i/>
                    </w:rPr>
                  </m:ctrlPr>
                </m:fPr>
                <m:num>
                  <m:r>
                    <m:rPr/>
                    <w:rPr>
                      <w:rFonts w:hint="eastAsia" w:ascii="Cambria Math" w:hAnsi="Cambria Math"/>
                    </w:rPr>
                    <m:t>0.33</m:t>
                  </m:r>
                  <m:ctrlPr>
                    <w:rPr>
                      <w:rFonts w:hint="eastAsia" w:ascii="Cambria Math" w:hAnsi="Cambria Math"/>
                      <w:i/>
                    </w:rPr>
                  </m:ctrlPr>
                </m:num>
                <m:den>
                  <m:r>
                    <m:rPr/>
                    <w:rPr>
                      <w:rFonts w:hint="eastAsia" w:ascii="Cambria Math" w:hAnsi="Cambria Math"/>
                    </w:rPr>
                    <m:t>0.088</m:t>
                  </m:r>
                  <m:ctrlPr>
                    <w:rPr>
                      <w:rFonts w:ascii="Cambria Math" w:hAnsi="Cambria Math"/>
                      <w:i/>
                    </w:rPr>
                  </m:ctrlPr>
                </m:den>
              </m:f>
            </m:oMath>
            <w:r>
              <w:rPr>
                <w:rFonts w:hint="eastAsia"/>
              </w:rPr>
              <w:t>-55.8-</w:t>
            </w:r>
            <m:oMath>
              <m:f>
                <m:fPr>
                  <m:ctrlPr>
                    <w:rPr>
                      <w:rFonts w:ascii="Cambria Math" w:hAnsi="Cambria Math"/>
                      <w:i/>
                    </w:rPr>
                  </m:ctrlPr>
                </m:fPr>
                <m:num>
                  <m:r>
                    <m:rPr/>
                    <w:rPr>
                      <w:rFonts w:hint="eastAsia" w:ascii="Cambria Math" w:hAnsi="Cambria Math"/>
                    </w:rPr>
                    <m:t>6</m:t>
                  </m:r>
                  <m:ctrlPr>
                    <w:rPr>
                      <w:rFonts w:hint="eastAsia" w:ascii="Cambria Math" w:hAnsi="Cambria Math"/>
                      <w:i/>
                    </w:rPr>
                  </m:ctrlPr>
                </m:num>
                <m:den>
                  <m:r>
                    <m:rPr/>
                    <w:rPr>
                      <w:rFonts w:hint="eastAsia" w:ascii="Cambria Math" w:hAnsi="Cambria Math"/>
                    </w:rPr>
                    <m:t>25</m:t>
                  </m:r>
                  <m:ctrlPr>
                    <w:rPr>
                      <w:rFonts w:ascii="Cambria Math" w:hAnsi="Cambria Math"/>
                      <w:i/>
                    </w:rPr>
                  </m:ctrlPr>
                </m:den>
              </m:f>
            </m:oMath>
            <w:r>
              <w:rPr>
                <w:rFonts w:hint="eastAsia"/>
              </w:rPr>
              <w:t>-1I</w:t>
            </w:r>
          </w:p>
        </w:tc>
        <w:tc>
          <w:tcPr>
            <w:tcW w:w="0" w:type="auto"/>
            <w:shd w:val="clear" w:color="auto" w:fill="D9E2F3" w:themeFill="accent1" w:themeFillTint="33"/>
          </w:tcPr>
          <w:p>
            <w:pPr>
              <w:ind w:firstLine="0" w:firstLineChars="0"/>
              <w:jc w:val="center"/>
            </w:pPr>
            <w:r>
              <w:rPr>
                <w:rFonts w:hint="eastAsia"/>
              </w:rPr>
              <w:t>55.8</w:t>
            </w:r>
          </w:p>
        </w:tc>
        <w:tc>
          <w:tcPr>
            <w:tcW w:w="0" w:type="auto"/>
            <w:shd w:val="clear" w:color="auto" w:fill="D9E2F3" w:themeFill="accent1" w:themeFillTint="33"/>
          </w:tcPr>
          <w:p>
            <w:pPr>
              <w:ind w:firstLine="0" w:firstLineChars="0"/>
              <w:jc w:val="center"/>
            </w:pPr>
            <w:r>
              <w:rPr>
                <w:rFonts w:hint="eastAsia"/>
              </w:rPr>
              <w:t>269</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E0102</w:t>
            </w:r>
          </w:p>
        </w:tc>
        <w:tc>
          <w:tcPr>
            <w:tcW w:w="0" w:type="auto"/>
          </w:tcPr>
          <w:p>
            <w:pPr>
              <w:ind w:firstLine="0" w:firstLineChars="0"/>
              <w:jc w:val="center"/>
            </w:pPr>
            <w:r>
              <w:rPr>
                <w:rFonts w:hint="eastAsia"/>
              </w:rPr>
              <w:t>中间产物换热器</w:t>
            </w:r>
          </w:p>
        </w:tc>
        <w:tc>
          <w:tcPr>
            <w:tcW w:w="0" w:type="auto"/>
          </w:tcPr>
          <w:p>
            <w:pPr>
              <w:ind w:firstLine="0" w:firstLineChars="0"/>
              <w:jc w:val="center"/>
            </w:pPr>
            <w:r>
              <w:rPr>
                <w:rFonts w:hint="eastAsia"/>
              </w:rPr>
              <w:t>BEM500-</w:t>
            </w:r>
            <m:oMath>
              <m:f>
                <m:fPr>
                  <m:ctrlPr>
                    <w:rPr>
                      <w:rFonts w:ascii="Cambria Math" w:hAnsi="Cambria Math"/>
                      <w:i/>
                    </w:rPr>
                  </m:ctrlPr>
                </m:fPr>
                <m:num>
                  <m:r>
                    <m:rPr/>
                    <w:rPr>
                      <w:rFonts w:ascii="Cambria Math" w:hAnsi="Cambria Math"/>
                    </w:rPr>
                    <m:t>0.33</m:t>
                  </m:r>
                  <m:ctrlPr>
                    <w:rPr>
                      <w:rFonts w:ascii="Cambria Math" w:hAnsi="Cambria Math"/>
                      <w:i/>
                    </w:rPr>
                  </m:ctrlPr>
                </m:num>
                <m:den>
                  <m:r>
                    <m:rPr/>
                    <w:rPr>
                      <w:rFonts w:ascii="Cambria Math" w:hAnsi="Cambria Math"/>
                    </w:rPr>
                    <m:t>0.33</m:t>
                  </m:r>
                  <m:ctrlPr>
                    <w:rPr>
                      <w:rFonts w:ascii="Cambria Math" w:hAnsi="Cambria Math"/>
                      <w:i/>
                    </w:rPr>
                  </m:ctrlPr>
                </m:den>
              </m:f>
            </m:oMath>
            <w:r>
              <w:rPr>
                <w:rFonts w:hint="eastAsia"/>
              </w:rPr>
              <w:t>-90.2-</w:t>
            </w:r>
            <m:oMath>
              <m:f>
                <m:fPr>
                  <m:ctrlPr>
                    <w:rPr>
                      <w:rFonts w:ascii="Cambria Math" w:hAnsi="Cambria Math"/>
                      <w:i/>
                    </w:rPr>
                  </m:ctrlPr>
                </m:fPr>
                <m:num>
                  <m:r>
                    <m:rPr/>
                    <w:rPr>
                      <w:rFonts w:hint="eastAsia" w:ascii="Cambria Math" w:hAnsi="Cambria Math"/>
                    </w:rPr>
                    <m:t>6</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-2I</w:t>
            </w:r>
          </w:p>
        </w:tc>
        <w:tc>
          <w:tcPr>
            <w:tcW w:w="0" w:type="auto"/>
          </w:tcPr>
          <w:p>
            <w:pPr>
              <w:ind w:firstLine="0" w:firstLineChars="0"/>
              <w:jc w:val="center"/>
            </w:pPr>
            <w:r>
              <w:rPr>
                <w:rFonts w:hint="eastAsia"/>
              </w:rPr>
              <w:t>90.2</w:t>
            </w:r>
          </w:p>
        </w:tc>
        <w:tc>
          <w:tcPr>
            <w:tcW w:w="0" w:type="auto"/>
          </w:tcPr>
          <w:p>
            <w:pPr>
              <w:ind w:firstLine="0" w:firstLineChars="0"/>
              <w:jc w:val="center"/>
            </w:pPr>
            <w:r>
              <w:rPr>
                <w:rFonts w:hint="eastAsia"/>
              </w:rPr>
              <w:t>256</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E0103</w:t>
            </w:r>
          </w:p>
        </w:tc>
        <w:tc>
          <w:tcPr>
            <w:tcW w:w="0" w:type="auto"/>
            <w:shd w:val="clear" w:color="auto" w:fill="D9E2F3" w:themeFill="accent1" w:themeFillTint="33"/>
          </w:tcPr>
          <w:p>
            <w:pPr>
              <w:ind w:firstLine="0" w:firstLineChars="0"/>
              <w:jc w:val="center"/>
            </w:pPr>
            <w:r>
              <w:rPr>
                <w:rFonts w:hint="eastAsia"/>
              </w:rPr>
              <w:t>中间产物冷却器</w:t>
            </w:r>
          </w:p>
        </w:tc>
        <w:tc>
          <w:tcPr>
            <w:tcW w:w="0" w:type="auto"/>
            <w:shd w:val="clear" w:color="auto" w:fill="D9E2F3" w:themeFill="accent1" w:themeFillTint="33"/>
          </w:tcPr>
          <w:p>
            <w:pPr>
              <w:ind w:firstLine="0" w:firstLineChars="0"/>
              <w:jc w:val="center"/>
            </w:pPr>
            <w:r>
              <w:rPr>
                <w:rFonts w:hint="eastAsia"/>
              </w:rPr>
              <w:t>BEU500-</w:t>
            </w:r>
            <m:oMath>
              <m:f>
                <m:fPr>
                  <m:ctrlPr>
                    <w:rPr>
                      <w:rFonts w:ascii="Cambria Math" w:hAnsi="Cambria Math"/>
                      <w:i/>
                    </w:rPr>
                  </m:ctrlPr>
                </m:fPr>
                <m:num>
                  <m:r>
                    <m:rPr/>
                    <w:rPr>
                      <w:rFonts w:hint="eastAsia" w:ascii="Cambria Math" w:hAnsi="Cambria Math"/>
                    </w:rPr>
                    <m:t>0.33</m:t>
                  </m:r>
                  <m:ctrlPr>
                    <w:rPr>
                      <w:rFonts w:hint="eastAsia" w:ascii="Cambria Math" w:hAnsi="Cambria Math"/>
                      <w:i/>
                    </w:rPr>
                  </m:ctrlPr>
                </m:num>
                <m:den>
                  <m:r>
                    <m:rPr/>
                    <w:rPr>
                      <w:rFonts w:hint="eastAsia" w:ascii="Cambria Math" w:hAnsi="Cambria Math"/>
                    </w:rPr>
                    <m:t>0.33</m:t>
                  </m:r>
                  <m:ctrlPr>
                    <w:rPr>
                      <w:rFonts w:ascii="Cambria Math" w:hAnsi="Cambria Math"/>
                      <w:i/>
                    </w:rPr>
                  </m:ctrlPr>
                </m:den>
              </m:f>
            </m:oMath>
            <w:r>
              <w:rPr>
                <w:rFonts w:hint="eastAsia"/>
              </w:rPr>
              <w:t>-96.8-</w:t>
            </w:r>
            <m:oMath>
              <m:f>
                <m:fPr>
                  <m:ctrlPr>
                    <w:rPr>
                      <w:rFonts w:ascii="Cambria Math" w:hAnsi="Cambria Math"/>
                      <w:i/>
                    </w:rPr>
                  </m:ctrlPr>
                </m:fPr>
                <m:num>
                  <m:r>
                    <m:rPr/>
                    <w:rPr>
                      <w:rFonts w:hint="eastAsia" w:ascii="Cambria Math" w:hAnsi="Cambria Math"/>
                    </w:rPr>
                    <m:t>6</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-1I</w:t>
            </w:r>
          </w:p>
        </w:tc>
        <w:tc>
          <w:tcPr>
            <w:tcW w:w="0" w:type="auto"/>
            <w:shd w:val="clear" w:color="auto" w:fill="D9E2F3" w:themeFill="accent1" w:themeFillTint="33"/>
          </w:tcPr>
          <w:p>
            <w:pPr>
              <w:ind w:firstLine="0" w:firstLineChars="0"/>
              <w:jc w:val="center"/>
            </w:pPr>
            <w:r>
              <w:rPr>
                <w:rFonts w:hint="eastAsia"/>
              </w:rPr>
              <w:t>96.8</w:t>
            </w:r>
          </w:p>
        </w:tc>
        <w:tc>
          <w:tcPr>
            <w:tcW w:w="0" w:type="auto"/>
            <w:shd w:val="clear" w:color="auto" w:fill="D9E2F3" w:themeFill="accent1" w:themeFillTint="33"/>
          </w:tcPr>
          <w:p>
            <w:pPr>
              <w:ind w:firstLine="0" w:firstLineChars="0"/>
              <w:jc w:val="center"/>
            </w:pPr>
            <w:r>
              <w:rPr>
                <w:rFonts w:hint="eastAsia"/>
              </w:rPr>
              <w:t>275</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E0104</w:t>
            </w:r>
          </w:p>
        </w:tc>
        <w:tc>
          <w:tcPr>
            <w:tcW w:w="0" w:type="auto"/>
          </w:tcPr>
          <w:p>
            <w:pPr>
              <w:ind w:firstLine="0" w:firstLineChars="0"/>
              <w:jc w:val="center"/>
            </w:pPr>
            <w:r>
              <w:rPr>
                <w:rFonts w:hint="eastAsia"/>
              </w:rPr>
              <w:t>中间产物加热器</w:t>
            </w:r>
          </w:p>
        </w:tc>
        <w:tc>
          <w:tcPr>
            <w:tcW w:w="0" w:type="auto"/>
          </w:tcPr>
          <w:p>
            <w:pPr>
              <w:ind w:firstLine="0" w:firstLineChars="0"/>
              <w:jc w:val="center"/>
            </w:pPr>
            <w:r>
              <w:rPr>
                <w:rFonts w:hint="eastAsia"/>
              </w:rPr>
              <w:t>BEU700-</w:t>
            </w:r>
            <m:oMath>
              <m:f>
                <m:fPr>
                  <m:ctrlPr>
                    <w:rPr>
                      <w:rFonts w:ascii="Cambria Math" w:hAnsi="Cambria Math"/>
                      <w:i/>
                    </w:rPr>
                  </m:ctrlPr>
                </m:fPr>
                <m:num>
                  <m:r>
                    <m:rPr/>
                    <w:rPr>
                      <w:rFonts w:hint="eastAsia" w:ascii="Cambria Math" w:hAnsi="Cambria Math"/>
                    </w:rPr>
                    <m:t>0.33</m:t>
                  </m:r>
                  <m:ctrlPr>
                    <w:rPr>
                      <w:rFonts w:hint="eastAsia" w:ascii="Cambria Math" w:hAnsi="Cambria Math"/>
                      <w:i/>
                    </w:rPr>
                  </m:ctrlPr>
                </m:num>
                <m:den>
                  <m:r>
                    <m:rPr/>
                    <w:rPr>
                      <w:rFonts w:hint="eastAsia" w:ascii="Cambria Math" w:hAnsi="Cambria Math"/>
                    </w:rPr>
                    <m:t>0.134</m:t>
                  </m:r>
                  <m:ctrlPr>
                    <w:rPr>
                      <w:rFonts w:ascii="Cambria Math" w:hAnsi="Cambria Math"/>
                      <w:i/>
                    </w:rPr>
                  </m:ctrlPr>
                </m:den>
              </m:f>
            </m:oMath>
            <w:r>
              <w:rPr>
                <w:rFonts w:hint="eastAsia"/>
              </w:rPr>
              <w:t>-93.8-</w:t>
            </w:r>
            <m:oMath>
              <m:f>
                <m:fPr>
                  <m:ctrlPr>
                    <w:rPr>
                      <w:rFonts w:ascii="Cambria Math" w:hAnsi="Cambria Math"/>
                      <w:i/>
                    </w:rPr>
                  </m:ctrlPr>
                </m:fPr>
                <m:num>
                  <m:r>
                    <m:rPr/>
                    <w:rPr>
                      <w:rFonts w:hint="eastAsia" w:ascii="Cambria Math" w:hAnsi="Cambria Math"/>
                    </w:rPr>
                    <m:t>3</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-4I</w:t>
            </w:r>
          </w:p>
        </w:tc>
        <w:tc>
          <w:tcPr>
            <w:tcW w:w="0" w:type="auto"/>
          </w:tcPr>
          <w:p>
            <w:pPr>
              <w:ind w:firstLine="0" w:firstLineChars="0"/>
              <w:jc w:val="center"/>
            </w:pPr>
            <w:r>
              <w:rPr>
                <w:rFonts w:hint="eastAsia"/>
              </w:rPr>
              <w:t>93.8</w:t>
            </w:r>
          </w:p>
        </w:tc>
        <w:tc>
          <w:tcPr>
            <w:tcW w:w="0" w:type="auto"/>
          </w:tcPr>
          <w:p>
            <w:pPr>
              <w:ind w:firstLine="0" w:firstLineChars="0"/>
              <w:jc w:val="center"/>
            </w:pPr>
            <w:r>
              <w:rPr>
                <w:rFonts w:hint="eastAsia"/>
              </w:rPr>
              <w:t>542</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E0110</w:t>
            </w:r>
          </w:p>
        </w:tc>
        <w:tc>
          <w:tcPr>
            <w:tcW w:w="0" w:type="auto"/>
            <w:shd w:val="clear" w:color="auto" w:fill="D9E2F3" w:themeFill="accent1" w:themeFillTint="33"/>
          </w:tcPr>
          <w:p>
            <w:pPr>
              <w:ind w:firstLine="0" w:firstLineChars="0"/>
              <w:jc w:val="center"/>
            </w:pPr>
            <w:r>
              <w:rPr>
                <w:rFonts w:hint="eastAsia"/>
              </w:rPr>
              <w:t>废水冷却器2</w:t>
            </w:r>
          </w:p>
        </w:tc>
        <w:tc>
          <w:tcPr>
            <w:tcW w:w="0" w:type="auto"/>
            <w:shd w:val="clear" w:color="auto" w:fill="D9E2F3" w:themeFill="accent1" w:themeFillTint="33"/>
          </w:tcPr>
          <w:p>
            <w:pPr>
              <w:ind w:firstLine="0" w:firstLineChars="0"/>
              <w:jc w:val="center"/>
            </w:pPr>
            <w:r>
              <w:rPr>
                <w:rFonts w:hint="eastAsia"/>
              </w:rPr>
              <w:t>BEM273-</w:t>
            </w:r>
            <m:oMath>
              <m:f>
                <m:fPr>
                  <m:ctrlPr>
                    <w:rPr>
                      <w:rFonts w:ascii="Cambria Math" w:hAnsi="Cambria Math"/>
                      <w:i/>
                    </w:rPr>
                  </m:ctrlPr>
                </m:fPr>
                <m:num>
                  <m:r>
                    <m:rPr/>
                    <w:rPr>
                      <w:rFonts w:hint="eastAsia" w:ascii="Cambria Math" w:hAnsi="Cambria Math"/>
                    </w:rPr>
                    <m:t>0.0123</m:t>
                  </m:r>
                  <m:ctrlPr>
                    <w:rPr>
                      <w:rFonts w:hint="eastAsia" w:ascii="Cambria Math" w:hAnsi="Cambria Math"/>
                      <w:i/>
                    </w:rPr>
                  </m:ctrlPr>
                </m:num>
                <m:den>
                  <m:r>
                    <m:rPr/>
                    <w:rPr>
                      <w:rFonts w:hint="eastAsia" w:ascii="Cambria Math" w:hAnsi="Cambria Math"/>
                    </w:rPr>
                    <m:t>0.111</m:t>
                  </m:r>
                  <m:ctrlPr>
                    <w:rPr>
                      <w:rFonts w:ascii="Cambria Math" w:hAnsi="Cambria Math"/>
                      <w:i/>
                    </w:rPr>
                  </m:ctrlPr>
                </m:den>
              </m:f>
            </m:oMath>
            <w:r>
              <w:rPr>
                <w:rFonts w:hint="eastAsia"/>
              </w:rPr>
              <w:t>-5.4-</w:t>
            </w:r>
            <m:oMath>
              <m:f>
                <m:fPr>
                  <m:ctrlPr>
                    <w:rPr>
                      <w:rFonts w:ascii="Cambria Math" w:hAnsi="Cambria Math"/>
                      <w:i/>
                    </w:rPr>
                  </m:ctrlPr>
                </m:fPr>
                <m:num>
                  <m:r>
                    <m:rPr/>
                    <w:rPr>
                      <w:rFonts w:hint="eastAsia" w:ascii="Cambria Math" w:hAnsi="Cambria Math"/>
                    </w:rPr>
                    <m:t>1.5</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-1I</w:t>
            </w:r>
          </w:p>
        </w:tc>
        <w:tc>
          <w:tcPr>
            <w:tcW w:w="0" w:type="auto"/>
            <w:shd w:val="clear" w:color="auto" w:fill="D9E2F3" w:themeFill="accent1" w:themeFillTint="33"/>
          </w:tcPr>
          <w:p>
            <w:pPr>
              <w:ind w:firstLine="0" w:firstLineChars="0"/>
              <w:jc w:val="center"/>
            </w:pPr>
            <w:r>
              <w:rPr>
                <w:rFonts w:hint="eastAsia"/>
              </w:rPr>
              <w:t>5.4</w:t>
            </w:r>
          </w:p>
        </w:tc>
        <w:tc>
          <w:tcPr>
            <w:tcW w:w="0" w:type="auto"/>
            <w:shd w:val="clear" w:color="auto" w:fill="D9E2F3" w:themeFill="accent1" w:themeFillTint="33"/>
          </w:tcPr>
          <w:p>
            <w:pPr>
              <w:ind w:firstLine="0" w:firstLineChars="0"/>
              <w:jc w:val="center"/>
            </w:pPr>
            <w:r>
              <w:rPr>
                <w:rFonts w:hint="eastAsia"/>
              </w:rPr>
              <w:t>65</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E0107</w:t>
            </w:r>
          </w:p>
        </w:tc>
        <w:tc>
          <w:tcPr>
            <w:tcW w:w="0" w:type="auto"/>
          </w:tcPr>
          <w:p>
            <w:pPr>
              <w:ind w:firstLine="0" w:firstLineChars="0"/>
              <w:jc w:val="center"/>
            </w:pPr>
            <w:r>
              <w:rPr>
                <w:rFonts w:hint="eastAsia"/>
              </w:rPr>
              <w:t>废水冷却器1</w:t>
            </w:r>
          </w:p>
        </w:tc>
        <w:tc>
          <w:tcPr>
            <w:tcW w:w="0" w:type="auto"/>
          </w:tcPr>
          <w:p>
            <w:pPr>
              <w:ind w:firstLine="0" w:firstLineChars="0"/>
              <w:jc w:val="center"/>
            </w:pPr>
            <w:r>
              <w:rPr>
                <w:rFonts w:hint="eastAsia"/>
              </w:rPr>
              <w:t>BEM219-</w:t>
            </w:r>
            <m:oMath>
              <m:f>
                <m:fPr>
                  <m:ctrlPr>
                    <w:rPr>
                      <w:rFonts w:ascii="Cambria Math" w:hAnsi="Cambria Math"/>
                      <w:i/>
                    </w:rPr>
                  </m:ctrlPr>
                </m:fPr>
                <m:num>
                  <m:r>
                    <m:rPr/>
                    <w:rPr>
                      <w:rFonts w:hint="eastAsia" w:ascii="Cambria Math" w:hAnsi="Cambria Math"/>
                    </w:rPr>
                    <m:t>0.11</m:t>
                  </m:r>
                  <m:ctrlPr>
                    <w:rPr>
                      <w:rFonts w:hint="eastAsia" w:ascii="Cambria Math" w:hAnsi="Cambria Math"/>
                      <w:i/>
                    </w:rPr>
                  </m:ctrlPr>
                </m:num>
                <m:den>
                  <m:r>
                    <m:rPr/>
                    <w:rPr>
                      <w:rFonts w:hint="eastAsia" w:ascii="Cambria Math" w:hAnsi="Cambria Math"/>
                    </w:rPr>
                    <m:t>0.11</m:t>
                  </m:r>
                  <m:ctrlPr>
                    <w:rPr>
                      <w:rFonts w:ascii="Cambria Math" w:hAnsi="Cambria Math"/>
                      <w:i/>
                    </w:rPr>
                  </m:ctrlPr>
                </m:den>
              </m:f>
            </m:oMath>
            <w:r>
              <w:rPr>
                <w:rFonts w:hint="eastAsia"/>
              </w:rPr>
              <w:t>-17.7-</w:t>
            </w:r>
            <m:oMath>
              <m:f>
                <m:fPr>
                  <m:ctrlPr>
                    <w:rPr>
                      <w:rFonts w:ascii="Cambria Math" w:hAnsi="Cambria Math"/>
                      <w:i/>
                    </w:rPr>
                  </m:ctrlPr>
                </m:fPr>
                <m:num>
                  <m:r>
                    <m:rPr/>
                    <w:rPr>
                      <w:rFonts w:hint="eastAsia" w:ascii="Cambria Math" w:hAnsi="Cambria Math"/>
                    </w:rPr>
                    <m:t>9</m:t>
                  </m:r>
                  <m:ctrlPr>
                    <w:rPr>
                      <w:rFonts w:hint="eastAsia" w:ascii="Cambria Math" w:hAnsi="Cambria Math"/>
                      <w:i/>
                    </w:rPr>
                  </m:ctrlPr>
                </m:num>
                <m:den>
                  <m:r>
                    <m:rPr/>
                    <w:rPr>
                      <w:rFonts w:hint="eastAsia" w:ascii="Cambria Math" w:hAnsi="Cambria Math"/>
                    </w:rPr>
                    <m:t>25</m:t>
                  </m:r>
                  <m:ctrlPr>
                    <w:rPr>
                      <w:rFonts w:ascii="Cambria Math" w:hAnsi="Cambria Math"/>
                      <w:i/>
                    </w:rPr>
                  </m:ctrlPr>
                </m:den>
              </m:f>
            </m:oMath>
            <w:r>
              <w:rPr>
                <w:rFonts w:hint="eastAsia"/>
              </w:rPr>
              <w:t>-1I</w:t>
            </w:r>
          </w:p>
        </w:tc>
        <w:tc>
          <w:tcPr>
            <w:tcW w:w="0" w:type="auto"/>
          </w:tcPr>
          <w:p>
            <w:pPr>
              <w:ind w:firstLine="0" w:firstLineChars="0"/>
              <w:jc w:val="center"/>
            </w:pPr>
            <w:r>
              <w:rPr>
                <w:rFonts w:hint="eastAsia"/>
              </w:rPr>
              <w:t>17.7</w:t>
            </w:r>
          </w:p>
        </w:tc>
        <w:tc>
          <w:tcPr>
            <w:tcW w:w="0" w:type="auto"/>
          </w:tcPr>
          <w:p>
            <w:pPr>
              <w:ind w:firstLine="0" w:firstLineChars="0"/>
              <w:jc w:val="center"/>
            </w:pPr>
            <w:r>
              <w:rPr>
                <w:rFonts w:hint="eastAsia"/>
              </w:rPr>
              <w:t>29</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E0303</w:t>
            </w:r>
          </w:p>
        </w:tc>
        <w:tc>
          <w:tcPr>
            <w:tcW w:w="0" w:type="auto"/>
            <w:shd w:val="clear" w:color="auto" w:fill="D9E2F3" w:themeFill="accent1" w:themeFillTint="33"/>
          </w:tcPr>
          <w:p>
            <w:pPr>
              <w:ind w:firstLine="0" w:firstLineChars="0"/>
              <w:jc w:val="center"/>
            </w:pPr>
            <w:r>
              <w:rPr>
                <w:rFonts w:hint="eastAsia"/>
              </w:rPr>
              <w:t>热泵精馏换热器</w:t>
            </w:r>
          </w:p>
        </w:tc>
        <w:tc>
          <w:tcPr>
            <w:tcW w:w="0" w:type="auto"/>
            <w:shd w:val="clear" w:color="auto" w:fill="D9E2F3" w:themeFill="accent1" w:themeFillTint="33"/>
          </w:tcPr>
          <w:p>
            <w:pPr>
              <w:ind w:firstLine="0" w:firstLineChars="0"/>
              <w:jc w:val="center"/>
            </w:pPr>
            <w:r>
              <w:rPr>
                <w:rFonts w:hint="eastAsia"/>
              </w:rPr>
              <w:t>BEM1600-</w:t>
            </w:r>
            <m:oMath>
              <m:f>
                <m:fPr>
                  <m:ctrlPr>
                    <w:rPr>
                      <w:rFonts w:ascii="Cambria Math" w:hAnsi="Cambria Math"/>
                      <w:i/>
                    </w:rPr>
                  </m:ctrlPr>
                </m:fPr>
                <m:num>
                  <m:r>
                    <m:rPr/>
                    <w:rPr>
                      <w:rFonts w:hint="eastAsia" w:ascii="Cambria Math" w:hAnsi="Cambria Math"/>
                    </w:rPr>
                    <m:t>0.253</m:t>
                  </m:r>
                  <m:ctrlPr>
                    <w:rPr>
                      <w:rFonts w:hint="eastAsia" w:ascii="Cambria Math" w:hAnsi="Cambria Math"/>
                      <w:i/>
                    </w:rPr>
                  </m:ctrlPr>
                </m:num>
                <m:den>
                  <m:r>
                    <m:rPr/>
                    <w:rPr>
                      <w:rFonts w:hint="eastAsia" w:ascii="Cambria Math" w:hAnsi="Cambria Math"/>
                    </w:rPr>
                    <m:t>0.11</m:t>
                  </m:r>
                  <m:ctrlPr>
                    <w:rPr>
                      <w:rFonts w:ascii="Cambria Math" w:hAnsi="Cambria Math"/>
                      <w:i/>
                    </w:rPr>
                  </m:ctrlPr>
                </m:den>
              </m:f>
            </m:oMath>
            <w:r>
              <w:rPr>
                <w:rFonts w:hint="eastAsia"/>
              </w:rPr>
              <w:t>-1687.2-</w:t>
            </w:r>
            <m:oMath>
              <m:f>
                <m:fPr>
                  <m:ctrlPr>
                    <w:rPr>
                      <w:rFonts w:ascii="Cambria Math" w:hAnsi="Cambria Math"/>
                      <w:i/>
                    </w:rPr>
                  </m:ctrlPr>
                </m:fPr>
                <m:num>
                  <m:r>
                    <m:rPr/>
                    <w:rPr>
                      <w:rFonts w:hint="eastAsia" w:ascii="Cambria Math" w:hAnsi="Cambria Math"/>
                    </w:rPr>
                    <m:t>9</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-4I</w:t>
            </w:r>
          </w:p>
        </w:tc>
        <w:tc>
          <w:tcPr>
            <w:tcW w:w="0" w:type="auto"/>
            <w:shd w:val="clear" w:color="auto" w:fill="D9E2F3" w:themeFill="accent1" w:themeFillTint="33"/>
          </w:tcPr>
          <w:p>
            <w:pPr>
              <w:ind w:firstLine="0" w:firstLineChars="0"/>
              <w:jc w:val="center"/>
            </w:pPr>
            <w:r>
              <w:rPr>
                <w:rFonts w:hint="eastAsia"/>
              </w:rPr>
              <w:t>1687.2</w:t>
            </w:r>
          </w:p>
        </w:tc>
        <w:tc>
          <w:tcPr>
            <w:tcW w:w="0" w:type="auto"/>
            <w:shd w:val="clear" w:color="auto" w:fill="D9E2F3" w:themeFill="accent1" w:themeFillTint="33"/>
          </w:tcPr>
          <w:p>
            <w:pPr>
              <w:ind w:firstLine="0" w:firstLineChars="0"/>
              <w:jc w:val="center"/>
            </w:pPr>
            <w:r>
              <w:rPr>
                <w:rFonts w:hint="eastAsia"/>
              </w:rPr>
              <w:t>3176</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E0304</w:t>
            </w:r>
          </w:p>
        </w:tc>
        <w:tc>
          <w:tcPr>
            <w:tcW w:w="0" w:type="auto"/>
          </w:tcPr>
          <w:p>
            <w:pPr>
              <w:ind w:firstLine="0" w:firstLineChars="0"/>
              <w:jc w:val="center"/>
            </w:pPr>
            <w:r>
              <w:rPr>
                <w:rFonts w:hint="eastAsia"/>
              </w:rPr>
              <w:t>粗AND冷却器1</w:t>
            </w:r>
          </w:p>
        </w:tc>
        <w:tc>
          <w:tcPr>
            <w:tcW w:w="0" w:type="auto"/>
          </w:tcPr>
          <w:p>
            <w:pPr>
              <w:ind w:firstLine="0" w:firstLineChars="0"/>
              <w:jc w:val="center"/>
            </w:pPr>
            <w:r>
              <w:rPr>
                <w:rFonts w:hint="eastAsia"/>
              </w:rPr>
              <w:t>BEM1300-</w:t>
            </w:r>
            <m:oMath>
              <m:f>
                <m:fPr>
                  <m:ctrlPr>
                    <w:rPr>
                      <w:rFonts w:ascii="Cambria Math" w:hAnsi="Cambria Math"/>
                      <w:i/>
                    </w:rPr>
                  </m:ctrlPr>
                </m:fPr>
                <m:num>
                  <m:r>
                    <m:rPr/>
                    <w:rPr>
                      <w:rFonts w:hint="eastAsia" w:ascii="Cambria Math" w:hAnsi="Cambria Math"/>
                    </w:rPr>
                    <m:t>0.08</m:t>
                  </m:r>
                  <m:ctrlPr>
                    <w:rPr>
                      <w:rFonts w:hint="eastAsia" w:ascii="Cambria Math" w:hAnsi="Cambria Math"/>
                      <w:i/>
                    </w:rPr>
                  </m:ctrlPr>
                </m:num>
                <m:den>
                  <m:r>
                    <m:rPr/>
                    <w:rPr>
                      <w:rFonts w:hint="eastAsia" w:ascii="Cambria Math" w:hAnsi="Cambria Math"/>
                    </w:rPr>
                    <m:t>0.275</m:t>
                  </m:r>
                  <m:ctrlPr>
                    <w:rPr>
                      <w:rFonts w:ascii="Cambria Math" w:hAnsi="Cambria Math"/>
                      <w:i/>
                    </w:rPr>
                  </m:ctrlPr>
                </m:den>
              </m:f>
            </m:oMath>
            <w:r>
              <w:rPr>
                <w:rFonts w:hint="eastAsia"/>
              </w:rPr>
              <w:t>-557.6-</w:t>
            </w:r>
            <m:oMath>
              <m:f>
                <m:fPr>
                  <m:ctrlPr>
                    <w:rPr>
                      <w:rFonts w:ascii="Cambria Math" w:hAnsi="Cambria Math"/>
                      <w:i/>
                    </w:rPr>
                  </m:ctrlPr>
                </m:fPr>
                <m:num>
                  <m:r>
                    <m:rPr/>
                    <w:rPr>
                      <w:rFonts w:hint="eastAsia" w:ascii="Cambria Math" w:hAnsi="Cambria Math"/>
                    </w:rPr>
                    <m:t>4.5</m:t>
                  </m:r>
                  <m:ctrlPr>
                    <w:rPr>
                      <w:rFonts w:hint="eastAsia" w:ascii="Cambria Math" w:hAnsi="Cambria Math"/>
                      <w:i/>
                    </w:rPr>
                  </m:ctrlPr>
                </m:num>
                <m:den>
                  <m:r>
                    <m:rPr/>
                    <w:rPr>
                      <w:rFonts w:hint="eastAsia" w:ascii="Cambria Math" w:hAnsi="Cambria Math"/>
                    </w:rPr>
                    <m:t>25</m:t>
                  </m:r>
                  <m:ctrlPr>
                    <w:rPr>
                      <w:rFonts w:ascii="Cambria Math" w:hAnsi="Cambria Math"/>
                      <w:i/>
                    </w:rPr>
                  </m:ctrlPr>
                </m:den>
              </m:f>
            </m:oMath>
            <w:r>
              <w:rPr>
                <w:rFonts w:hint="eastAsia"/>
              </w:rPr>
              <w:t>-1I</w:t>
            </w:r>
          </w:p>
        </w:tc>
        <w:tc>
          <w:tcPr>
            <w:tcW w:w="0" w:type="auto"/>
          </w:tcPr>
          <w:p>
            <w:pPr>
              <w:ind w:firstLine="0" w:firstLineChars="0"/>
              <w:jc w:val="center"/>
            </w:pPr>
            <w:r>
              <w:rPr>
                <w:rFonts w:hint="eastAsia"/>
              </w:rPr>
              <w:t>557.6</w:t>
            </w:r>
          </w:p>
        </w:tc>
        <w:tc>
          <w:tcPr>
            <w:tcW w:w="0" w:type="auto"/>
          </w:tcPr>
          <w:p>
            <w:pPr>
              <w:ind w:firstLine="0" w:firstLineChars="0"/>
              <w:jc w:val="center"/>
            </w:pPr>
            <w:r>
              <w:rPr>
                <w:rFonts w:hint="eastAsia"/>
              </w:rPr>
              <w:t>2123</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E0108</w:t>
            </w:r>
          </w:p>
        </w:tc>
        <w:tc>
          <w:tcPr>
            <w:tcW w:w="0" w:type="auto"/>
            <w:shd w:val="clear" w:color="auto" w:fill="D9E2F3" w:themeFill="accent1" w:themeFillTint="33"/>
          </w:tcPr>
          <w:p>
            <w:pPr>
              <w:ind w:firstLine="0" w:firstLineChars="0"/>
              <w:jc w:val="center"/>
            </w:pPr>
            <w:r>
              <w:rPr>
                <w:rFonts w:hint="eastAsia"/>
              </w:rPr>
              <w:t>T0102冷凝器</w:t>
            </w:r>
          </w:p>
        </w:tc>
        <w:tc>
          <w:tcPr>
            <w:tcW w:w="0" w:type="auto"/>
            <w:shd w:val="clear" w:color="auto" w:fill="D9E2F3" w:themeFill="accent1" w:themeFillTint="33"/>
          </w:tcPr>
          <w:p>
            <w:pPr>
              <w:ind w:firstLine="0" w:firstLineChars="0"/>
              <w:jc w:val="center"/>
            </w:pPr>
            <w:r>
              <w:rPr>
                <w:rFonts w:hint="eastAsia"/>
              </w:rPr>
              <w:t>BEM500-</w:t>
            </w:r>
            <m:oMath>
              <m:f>
                <m:fPr>
                  <m:ctrlPr>
                    <w:rPr>
                      <w:rFonts w:ascii="Cambria Math" w:hAnsi="Cambria Math"/>
                      <w:i/>
                    </w:rPr>
                  </m:ctrlPr>
                </m:fPr>
                <m:num>
                  <m:r>
                    <m:rPr/>
                    <w:rPr>
                      <w:rFonts w:hint="eastAsia" w:ascii="Cambria Math" w:hAnsi="Cambria Math"/>
                    </w:rPr>
                    <m:t>0.33</m:t>
                  </m:r>
                  <m:ctrlPr>
                    <w:rPr>
                      <w:rFonts w:hint="eastAsia" w:ascii="Cambria Math" w:hAnsi="Cambria Math"/>
                      <w:i/>
                    </w:rPr>
                  </m:ctrlPr>
                </m:num>
                <m:den>
                  <m:r>
                    <m:rPr/>
                    <w:rPr>
                      <w:rFonts w:hint="eastAsia" w:ascii="Cambria Math" w:hAnsi="Cambria Math"/>
                    </w:rPr>
                    <m:t>0.121</m:t>
                  </m:r>
                  <m:ctrlPr>
                    <w:rPr>
                      <w:rFonts w:ascii="Cambria Math" w:hAnsi="Cambria Math"/>
                      <w:i/>
                    </w:rPr>
                  </m:ctrlPr>
                </m:den>
              </m:f>
            </m:oMath>
            <w:r>
              <w:rPr>
                <w:rFonts w:hint="eastAsia"/>
              </w:rPr>
              <w:t>-31.2-</w:t>
            </w:r>
            <m:oMath>
              <m:f>
                <m:fPr>
                  <m:ctrlPr>
                    <w:rPr>
                      <w:rFonts w:ascii="Cambria Math" w:hAnsi="Cambria Math"/>
                      <w:i/>
                    </w:rPr>
                  </m:ctrlPr>
                </m:fPr>
                <m:num>
                  <m:r>
                    <m:rPr/>
                    <w:rPr>
                      <w:rFonts w:hint="eastAsia" w:ascii="Cambria Math" w:hAnsi="Cambria Math"/>
                    </w:rPr>
                    <m:t>2</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-1I</w:t>
            </w:r>
          </w:p>
        </w:tc>
        <w:tc>
          <w:tcPr>
            <w:tcW w:w="0" w:type="auto"/>
            <w:shd w:val="clear" w:color="auto" w:fill="D9E2F3" w:themeFill="accent1" w:themeFillTint="33"/>
          </w:tcPr>
          <w:p>
            <w:pPr>
              <w:ind w:firstLine="0" w:firstLineChars="0"/>
              <w:jc w:val="center"/>
            </w:pPr>
            <w:r>
              <w:rPr>
                <w:rFonts w:hint="eastAsia"/>
              </w:rPr>
              <w:t>31.2</w:t>
            </w:r>
          </w:p>
        </w:tc>
        <w:tc>
          <w:tcPr>
            <w:tcW w:w="0" w:type="auto"/>
            <w:shd w:val="clear" w:color="auto" w:fill="D9E2F3" w:themeFill="accent1" w:themeFillTint="33"/>
          </w:tcPr>
          <w:p>
            <w:pPr>
              <w:ind w:firstLine="0" w:firstLineChars="0"/>
              <w:jc w:val="center"/>
            </w:pPr>
            <w:r>
              <w:rPr>
                <w:rFonts w:hint="eastAsia"/>
              </w:rPr>
              <w:t>275</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E0109</w:t>
            </w:r>
          </w:p>
        </w:tc>
        <w:tc>
          <w:tcPr>
            <w:tcW w:w="0" w:type="auto"/>
          </w:tcPr>
          <w:p>
            <w:pPr>
              <w:ind w:firstLine="0" w:firstLineChars="0"/>
              <w:jc w:val="center"/>
            </w:pPr>
            <w:r>
              <w:rPr>
                <w:rFonts w:hint="eastAsia"/>
              </w:rPr>
              <w:t>T0102再沸器</w:t>
            </w:r>
          </w:p>
        </w:tc>
        <w:tc>
          <w:tcPr>
            <w:tcW w:w="0" w:type="auto"/>
          </w:tcPr>
          <w:p>
            <w:pPr>
              <w:ind w:firstLine="0" w:firstLineChars="0"/>
              <w:jc w:val="center"/>
            </w:pPr>
            <w:r>
              <w:rPr>
                <w:rFonts w:hint="eastAsia"/>
              </w:rPr>
              <w:t>BKU800-</w:t>
            </w:r>
            <m:oMath>
              <m:f>
                <m:fPr>
                  <m:ctrlPr>
                    <w:rPr>
                      <w:rFonts w:ascii="Cambria Math" w:hAnsi="Cambria Math"/>
                      <w:i/>
                    </w:rPr>
                  </m:ctrlPr>
                </m:fPr>
                <m:num>
                  <m:r>
                    <m:rPr/>
                    <w:rPr>
                      <w:rFonts w:hint="eastAsia" w:ascii="Cambria Math" w:hAnsi="Cambria Math"/>
                    </w:rPr>
                    <m:t>0.55</m:t>
                  </m:r>
                  <m:ctrlPr>
                    <w:rPr>
                      <w:rFonts w:hint="eastAsia" w:ascii="Cambria Math" w:hAnsi="Cambria Math"/>
                      <w:i/>
                    </w:rPr>
                  </m:ctrlPr>
                </m:num>
                <m:den>
                  <m:r>
                    <m:rPr/>
                    <w:rPr>
                      <w:rFonts w:hint="eastAsia" w:ascii="Cambria Math" w:hAnsi="Cambria Math"/>
                    </w:rPr>
                    <m:t>0.33</m:t>
                  </m:r>
                  <m:ctrlPr>
                    <w:rPr>
                      <w:rFonts w:ascii="Cambria Math" w:hAnsi="Cambria Math"/>
                      <w:i/>
                    </w:rPr>
                  </m:ctrlPr>
                </m:den>
              </m:f>
            </m:oMath>
            <w:r>
              <w:rPr>
                <w:rFonts w:hint="eastAsia"/>
              </w:rPr>
              <w:t>-138.0-</w:t>
            </w:r>
            <m:oMath>
              <m:f>
                <m:fPr>
                  <m:ctrlPr>
                    <w:rPr>
                      <w:rFonts w:ascii="Cambria Math" w:hAnsi="Cambria Math"/>
                      <w:i/>
                    </w:rPr>
                  </m:ctrlPr>
                </m:fPr>
                <m:num>
                  <m:r>
                    <m:rPr/>
                    <w:rPr>
                      <w:rFonts w:hint="eastAsia" w:ascii="Cambria Math" w:hAnsi="Cambria Math"/>
                    </w:rPr>
                    <m:t>3</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-1I</w:t>
            </w:r>
          </w:p>
        </w:tc>
        <w:tc>
          <w:tcPr>
            <w:tcW w:w="0" w:type="auto"/>
          </w:tcPr>
          <w:p>
            <w:pPr>
              <w:ind w:firstLine="0" w:firstLineChars="0"/>
              <w:jc w:val="center"/>
            </w:pPr>
            <w:r>
              <w:rPr>
                <w:rFonts w:hint="eastAsia"/>
              </w:rPr>
              <w:t>138.0</w:t>
            </w:r>
          </w:p>
        </w:tc>
        <w:tc>
          <w:tcPr>
            <w:tcW w:w="0" w:type="auto"/>
          </w:tcPr>
          <w:p>
            <w:pPr>
              <w:ind w:firstLine="0" w:firstLineChars="0"/>
              <w:jc w:val="center"/>
            </w:pPr>
            <w:r>
              <w:rPr>
                <w:rFonts w:hint="eastAsia"/>
              </w:rPr>
              <w:t>797</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E0105</w:t>
            </w:r>
          </w:p>
        </w:tc>
        <w:tc>
          <w:tcPr>
            <w:tcW w:w="0" w:type="auto"/>
            <w:shd w:val="clear" w:color="auto" w:fill="D9E2F3" w:themeFill="accent1" w:themeFillTint="33"/>
          </w:tcPr>
          <w:p>
            <w:pPr>
              <w:ind w:firstLine="0" w:firstLineChars="0"/>
              <w:jc w:val="center"/>
            </w:pPr>
            <w:r>
              <w:rPr>
                <w:rFonts w:hint="eastAsia"/>
              </w:rPr>
              <w:t>T0101冷凝器</w:t>
            </w:r>
          </w:p>
        </w:tc>
        <w:tc>
          <w:tcPr>
            <w:tcW w:w="0" w:type="auto"/>
            <w:shd w:val="clear" w:color="auto" w:fill="D9E2F3" w:themeFill="accent1" w:themeFillTint="33"/>
          </w:tcPr>
          <w:p>
            <w:pPr>
              <w:ind w:firstLine="0" w:firstLineChars="0"/>
              <w:jc w:val="center"/>
            </w:pPr>
            <w:r>
              <w:rPr>
                <w:rFonts w:hint="eastAsia"/>
              </w:rPr>
              <w:t>BEM900-</w:t>
            </w:r>
            <m:oMath>
              <m:f>
                <m:fPr>
                  <m:ctrlPr>
                    <w:rPr>
                      <w:rFonts w:ascii="Cambria Math" w:hAnsi="Cambria Math"/>
                      <w:i/>
                    </w:rPr>
                  </m:ctrlPr>
                </m:fPr>
                <m:num>
                  <m:r>
                    <m:rPr/>
                    <w:rPr>
                      <w:rFonts w:hint="eastAsia" w:ascii="Cambria Math" w:hAnsi="Cambria Math"/>
                    </w:rPr>
                    <m:t>0.11</m:t>
                  </m:r>
                  <m:ctrlPr>
                    <w:rPr>
                      <w:rFonts w:hint="eastAsia" w:ascii="Cambria Math" w:hAnsi="Cambria Math"/>
                      <w:i/>
                    </w:rPr>
                  </m:ctrlPr>
                </m:num>
                <m:den>
                  <m:r>
                    <m:rPr/>
                    <w:rPr>
                      <w:rFonts w:hint="eastAsia" w:ascii="Cambria Math" w:hAnsi="Cambria Math"/>
                    </w:rPr>
                    <m:t>0.121</m:t>
                  </m:r>
                  <m:ctrlPr>
                    <w:rPr>
                      <w:rFonts w:ascii="Cambria Math" w:hAnsi="Cambria Math"/>
                      <w:i/>
                    </w:rPr>
                  </m:ctrlPr>
                </m:den>
              </m:f>
            </m:oMath>
            <w:r>
              <w:rPr>
                <w:rFonts w:hint="eastAsia"/>
              </w:rPr>
              <w:t>-171-</w:t>
            </w:r>
            <m:oMath>
              <m:f>
                <m:fPr>
                  <m:ctrlPr>
                    <w:rPr>
                      <w:rFonts w:ascii="Cambria Math" w:hAnsi="Cambria Math"/>
                      <w:i/>
                    </w:rPr>
                  </m:ctrlPr>
                </m:fPr>
                <m:num>
                  <m:r>
                    <m:rPr/>
                    <w:rPr>
                      <w:rFonts w:hint="eastAsia" w:ascii="Cambria Math" w:hAnsi="Cambria Math"/>
                    </w:rPr>
                    <m:t>3</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-2I</w:t>
            </w:r>
          </w:p>
        </w:tc>
        <w:tc>
          <w:tcPr>
            <w:tcW w:w="0" w:type="auto"/>
            <w:shd w:val="clear" w:color="auto" w:fill="D9E2F3" w:themeFill="accent1" w:themeFillTint="33"/>
          </w:tcPr>
          <w:p>
            <w:pPr>
              <w:ind w:firstLine="0" w:firstLineChars="0"/>
              <w:jc w:val="center"/>
            </w:pPr>
            <w:r>
              <w:rPr>
                <w:rFonts w:hint="eastAsia"/>
              </w:rPr>
              <w:t>171.0</w:t>
            </w:r>
          </w:p>
        </w:tc>
        <w:tc>
          <w:tcPr>
            <w:tcW w:w="0" w:type="auto"/>
            <w:shd w:val="clear" w:color="auto" w:fill="D9E2F3" w:themeFill="accent1" w:themeFillTint="33"/>
          </w:tcPr>
          <w:p>
            <w:pPr>
              <w:ind w:firstLine="0" w:firstLineChars="0"/>
              <w:jc w:val="center"/>
            </w:pPr>
            <w:r>
              <w:rPr>
                <w:rFonts w:hint="eastAsia"/>
              </w:rPr>
              <w:t>988</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E0106</w:t>
            </w:r>
          </w:p>
        </w:tc>
        <w:tc>
          <w:tcPr>
            <w:tcW w:w="0" w:type="auto"/>
          </w:tcPr>
          <w:p>
            <w:pPr>
              <w:ind w:firstLine="0" w:firstLineChars="0"/>
              <w:jc w:val="center"/>
            </w:pPr>
            <w:r>
              <w:rPr>
                <w:rFonts w:hint="eastAsia"/>
              </w:rPr>
              <w:t>T0101再沸器</w:t>
            </w:r>
          </w:p>
        </w:tc>
        <w:tc>
          <w:tcPr>
            <w:tcW w:w="0" w:type="auto"/>
          </w:tcPr>
          <w:p>
            <w:pPr>
              <w:ind w:firstLine="0" w:firstLineChars="0"/>
              <w:jc w:val="center"/>
            </w:pPr>
            <w:r>
              <w:rPr>
                <w:rFonts w:hint="eastAsia"/>
              </w:rPr>
              <w:t>BEM900-</w:t>
            </w:r>
            <m:oMath>
              <m:f>
                <m:fPr>
                  <m:ctrlPr>
                    <w:rPr>
                      <w:rFonts w:ascii="Cambria Math" w:hAnsi="Cambria Math"/>
                      <w:i/>
                    </w:rPr>
                  </m:ctrlPr>
                </m:fPr>
                <m:num>
                  <m:r>
                    <m:rPr/>
                    <w:rPr>
                      <w:rFonts w:hint="eastAsia" w:ascii="Cambria Math" w:hAnsi="Cambria Math"/>
                    </w:rPr>
                    <m:t>0.11</m:t>
                  </m:r>
                  <m:ctrlPr>
                    <w:rPr>
                      <w:rFonts w:hint="eastAsia" w:ascii="Cambria Math" w:hAnsi="Cambria Math"/>
                      <w:i/>
                    </w:rPr>
                  </m:ctrlPr>
                </m:num>
                <m:den>
                  <m:r>
                    <m:rPr/>
                    <w:rPr>
                      <w:rFonts w:hint="eastAsia" w:ascii="Cambria Math" w:hAnsi="Cambria Math"/>
                    </w:rPr>
                    <m:t>0.33</m:t>
                  </m:r>
                  <m:ctrlPr>
                    <w:rPr>
                      <w:rFonts w:ascii="Cambria Math" w:hAnsi="Cambria Math"/>
                      <w:i/>
                    </w:rPr>
                  </m:ctrlPr>
                </m:den>
              </m:f>
            </m:oMath>
            <w:r>
              <w:rPr>
                <w:rFonts w:hint="eastAsia"/>
              </w:rPr>
              <w:t>-355.3-</w:t>
            </w:r>
            <m:oMath>
              <m:f>
                <m:fPr>
                  <m:ctrlPr>
                    <w:rPr>
                      <w:rFonts w:ascii="Cambria Math" w:hAnsi="Cambria Math"/>
                      <w:i/>
                    </w:rPr>
                  </m:ctrlPr>
                </m:fPr>
                <m:num>
                  <m:r>
                    <m:rPr/>
                    <w:rPr>
                      <w:rFonts w:hint="eastAsia" w:ascii="Cambria Math" w:hAnsi="Cambria Math"/>
                    </w:rPr>
                    <m:t>6</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-1I</w:t>
            </w:r>
          </w:p>
        </w:tc>
        <w:tc>
          <w:tcPr>
            <w:tcW w:w="0" w:type="auto"/>
          </w:tcPr>
          <w:p>
            <w:pPr>
              <w:ind w:firstLine="0" w:firstLineChars="0"/>
              <w:jc w:val="center"/>
            </w:pPr>
            <w:r>
              <w:rPr>
                <w:rFonts w:hint="eastAsia"/>
              </w:rPr>
              <w:t>355.3</w:t>
            </w:r>
          </w:p>
        </w:tc>
        <w:tc>
          <w:tcPr>
            <w:tcW w:w="0" w:type="auto"/>
          </w:tcPr>
          <w:p>
            <w:pPr>
              <w:ind w:firstLine="0" w:firstLineChars="0"/>
              <w:jc w:val="center"/>
            </w:pPr>
            <w:r>
              <w:rPr>
                <w:rFonts w:hint="eastAsia"/>
              </w:rPr>
              <w:t>1009</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E0302</w:t>
            </w:r>
          </w:p>
        </w:tc>
        <w:tc>
          <w:tcPr>
            <w:tcW w:w="0" w:type="auto"/>
            <w:shd w:val="clear" w:color="auto" w:fill="D9E2F3" w:themeFill="accent1" w:themeFillTint="33"/>
          </w:tcPr>
          <w:p>
            <w:pPr>
              <w:ind w:firstLine="0" w:firstLineChars="0"/>
              <w:jc w:val="center"/>
            </w:pPr>
            <w:r>
              <w:rPr>
                <w:rFonts w:hint="eastAsia"/>
              </w:rPr>
              <w:t>T0301冷凝器</w:t>
            </w:r>
          </w:p>
        </w:tc>
        <w:tc>
          <w:tcPr>
            <w:tcW w:w="0" w:type="auto"/>
            <w:shd w:val="clear" w:color="auto" w:fill="D9E2F3" w:themeFill="accent1" w:themeFillTint="33"/>
          </w:tcPr>
          <w:p>
            <w:pPr>
              <w:ind w:firstLine="0" w:firstLineChars="0"/>
              <w:jc w:val="center"/>
            </w:pPr>
            <w:r>
              <w:rPr>
                <w:rFonts w:hint="eastAsia"/>
              </w:rPr>
              <w:t>BEM600-</w:t>
            </w:r>
            <m:oMath>
              <m:f>
                <m:fPr>
                  <m:ctrlPr>
                    <w:rPr>
                      <w:rFonts w:ascii="Cambria Math" w:hAnsi="Cambria Math"/>
                      <w:i/>
                    </w:rPr>
                  </m:ctrlPr>
                </m:fPr>
                <m:num>
                  <m:r>
                    <m:rPr/>
                    <w:rPr>
                      <w:rFonts w:hint="eastAsia" w:ascii="Cambria Math" w:hAnsi="Cambria Math"/>
                    </w:rPr>
                    <m:t>0.056</m:t>
                  </m:r>
                  <m:ctrlPr>
                    <w:rPr>
                      <w:rFonts w:hint="eastAsia" w:ascii="Cambria Math" w:hAnsi="Cambria Math"/>
                      <w:i/>
                    </w:rPr>
                  </m:ctrlPr>
                </m:num>
                <m:den>
                  <m:r>
                    <m:rPr/>
                    <w:rPr>
                      <w:rFonts w:hint="eastAsia" w:ascii="Cambria Math" w:hAnsi="Cambria Math"/>
                    </w:rPr>
                    <m:t>0.88</m:t>
                  </m:r>
                  <m:ctrlPr>
                    <w:rPr>
                      <w:rFonts w:ascii="Cambria Math" w:hAnsi="Cambria Math"/>
                      <w:i/>
                    </w:rPr>
                  </m:ctrlPr>
                </m:den>
              </m:f>
            </m:oMath>
            <w:r>
              <w:rPr>
                <w:rFonts w:hint="eastAsia"/>
              </w:rPr>
              <w:t>-109.3-</w:t>
            </w:r>
            <m:oMath>
              <m:f>
                <m:fPr>
                  <m:ctrlPr>
                    <w:rPr>
                      <w:rFonts w:ascii="Cambria Math" w:hAnsi="Cambria Math"/>
                      <w:i/>
                    </w:rPr>
                  </m:ctrlPr>
                </m:fPr>
                <m:num>
                  <m:r>
                    <m:rPr/>
                    <w:rPr>
                      <w:rFonts w:hint="eastAsia" w:ascii="Cambria Math" w:hAnsi="Cambria Math"/>
                    </w:rPr>
                    <m:t>4.5</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-2I</w:t>
            </w:r>
          </w:p>
        </w:tc>
        <w:tc>
          <w:tcPr>
            <w:tcW w:w="0" w:type="auto"/>
            <w:shd w:val="clear" w:color="auto" w:fill="D9E2F3" w:themeFill="accent1" w:themeFillTint="33"/>
          </w:tcPr>
          <w:p>
            <w:pPr>
              <w:ind w:firstLine="0" w:firstLineChars="0"/>
              <w:jc w:val="center"/>
            </w:pPr>
            <w:r>
              <w:rPr>
                <w:rFonts w:hint="eastAsia"/>
              </w:rPr>
              <w:t>109.3</w:t>
            </w:r>
          </w:p>
        </w:tc>
        <w:tc>
          <w:tcPr>
            <w:tcW w:w="0" w:type="auto"/>
            <w:shd w:val="clear" w:color="auto" w:fill="D9E2F3" w:themeFill="accent1" w:themeFillTint="33"/>
          </w:tcPr>
          <w:p>
            <w:pPr>
              <w:ind w:firstLine="0" w:firstLineChars="0"/>
              <w:jc w:val="center"/>
            </w:pPr>
            <w:r>
              <w:rPr>
                <w:rFonts w:hint="eastAsia"/>
              </w:rPr>
              <w:t>416</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E0301</w:t>
            </w:r>
          </w:p>
        </w:tc>
        <w:tc>
          <w:tcPr>
            <w:tcW w:w="0" w:type="auto"/>
          </w:tcPr>
          <w:p>
            <w:pPr>
              <w:ind w:firstLine="0" w:firstLineChars="0"/>
              <w:jc w:val="center"/>
            </w:pPr>
            <w:r>
              <w:rPr>
                <w:rFonts w:hint="eastAsia"/>
              </w:rPr>
              <w:t>T0301再沸器</w:t>
            </w:r>
          </w:p>
        </w:tc>
        <w:tc>
          <w:tcPr>
            <w:tcW w:w="0" w:type="auto"/>
          </w:tcPr>
          <w:p>
            <w:pPr>
              <w:ind w:firstLine="0" w:firstLineChars="0"/>
              <w:jc w:val="center"/>
            </w:pPr>
            <w:r>
              <w:rPr>
                <w:rFonts w:hint="eastAsia"/>
              </w:rPr>
              <w:t>BEM1500-</w:t>
            </w:r>
            <m:oMath>
              <m:f>
                <m:fPr>
                  <m:ctrlPr>
                    <w:rPr>
                      <w:rFonts w:ascii="Cambria Math" w:hAnsi="Cambria Math"/>
                      <w:i/>
                    </w:rPr>
                  </m:ctrlPr>
                </m:fPr>
                <m:num>
                  <m:r>
                    <m:rPr/>
                    <w:rPr>
                      <w:rFonts w:hint="eastAsia" w:ascii="Cambria Math" w:hAnsi="Cambria Math"/>
                    </w:rPr>
                    <m:t>0.121</m:t>
                  </m:r>
                  <m:ctrlPr>
                    <w:rPr>
                      <w:rFonts w:hint="eastAsia" w:ascii="Cambria Math" w:hAnsi="Cambria Math"/>
                      <w:i/>
                    </w:rPr>
                  </m:ctrlPr>
                </m:num>
                <m:den>
                  <m:r>
                    <m:rPr/>
                    <w:rPr>
                      <w:rFonts w:hint="eastAsia" w:ascii="Cambria Math" w:hAnsi="Cambria Math"/>
                    </w:rPr>
                    <m:t>0.134</m:t>
                  </m:r>
                  <m:ctrlPr>
                    <w:rPr>
                      <w:rFonts w:ascii="Cambria Math" w:hAnsi="Cambria Math"/>
                      <w:i/>
                    </w:rPr>
                  </m:ctrlPr>
                </m:den>
              </m:f>
            </m:oMath>
            <w:r>
              <w:rPr>
                <w:rFonts w:hint="eastAsia"/>
              </w:rPr>
              <w:t>-1556-</w:t>
            </w:r>
            <m:oMath>
              <m:f>
                <m:fPr>
                  <m:ctrlPr>
                    <w:rPr>
                      <w:rFonts w:ascii="Cambria Math" w:hAnsi="Cambria Math"/>
                      <w:i/>
                    </w:rPr>
                  </m:ctrlPr>
                </m:fPr>
                <m:num>
                  <m:r>
                    <m:rPr/>
                    <w:rPr>
                      <w:rFonts w:hint="eastAsia" w:ascii="Cambria Math" w:hAnsi="Cambria Math"/>
                    </w:rPr>
                    <m:t>9</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-2I</w:t>
            </w:r>
          </w:p>
        </w:tc>
        <w:tc>
          <w:tcPr>
            <w:tcW w:w="0" w:type="auto"/>
          </w:tcPr>
          <w:p>
            <w:pPr>
              <w:ind w:firstLine="0" w:firstLineChars="0"/>
              <w:jc w:val="center"/>
            </w:pPr>
            <w:r>
              <w:rPr>
                <w:rFonts w:hint="eastAsia"/>
              </w:rPr>
              <w:t>1556.0</w:t>
            </w:r>
          </w:p>
        </w:tc>
        <w:tc>
          <w:tcPr>
            <w:tcW w:w="0" w:type="auto"/>
          </w:tcPr>
          <w:p>
            <w:pPr>
              <w:ind w:firstLine="0" w:firstLineChars="0"/>
              <w:jc w:val="center"/>
            </w:pPr>
            <w:r>
              <w:rPr>
                <w:rFonts w:hint="eastAsia"/>
              </w:rPr>
              <w:t>2929</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E0305</w:t>
            </w:r>
          </w:p>
        </w:tc>
        <w:tc>
          <w:tcPr>
            <w:tcW w:w="0" w:type="auto"/>
            <w:shd w:val="clear" w:color="auto" w:fill="D9E2F3" w:themeFill="accent1" w:themeFillTint="33"/>
          </w:tcPr>
          <w:p>
            <w:pPr>
              <w:ind w:firstLine="0" w:firstLineChars="0"/>
              <w:jc w:val="center"/>
            </w:pPr>
            <w:r>
              <w:rPr>
                <w:rFonts w:hint="eastAsia"/>
              </w:rPr>
              <w:t>T0303冷凝器</w:t>
            </w:r>
          </w:p>
        </w:tc>
        <w:tc>
          <w:tcPr>
            <w:tcW w:w="0" w:type="auto"/>
            <w:shd w:val="clear" w:color="auto" w:fill="D9E2F3" w:themeFill="accent1" w:themeFillTint="33"/>
          </w:tcPr>
          <w:p>
            <w:pPr>
              <w:ind w:firstLine="0" w:firstLineChars="0"/>
              <w:jc w:val="center"/>
            </w:pPr>
            <w:r>
              <w:rPr>
                <w:rFonts w:hint="eastAsia"/>
              </w:rPr>
              <w:t>BEM500-</w:t>
            </w:r>
            <m:oMath>
              <m:f>
                <m:fPr>
                  <m:ctrlPr>
                    <w:rPr>
                      <w:rFonts w:ascii="Cambria Math" w:hAnsi="Cambria Math"/>
                      <w:i/>
                    </w:rPr>
                  </m:ctrlPr>
                </m:fPr>
                <m:num>
                  <m:r>
                    <m:rPr/>
                    <w:rPr>
                      <w:rFonts w:hint="eastAsia" w:ascii="Cambria Math" w:hAnsi="Cambria Math"/>
                    </w:rPr>
                    <m:t>0.011</m:t>
                  </m:r>
                  <m:ctrlPr>
                    <w:rPr>
                      <w:rFonts w:hint="eastAsia" w:ascii="Cambria Math" w:hAnsi="Cambria Math"/>
                      <w:i/>
                    </w:rPr>
                  </m:ctrlPr>
                </m:num>
                <m:den>
                  <m:r>
                    <m:rPr/>
                    <w:rPr>
                      <w:rFonts w:hint="eastAsia" w:ascii="Cambria Math" w:hAnsi="Cambria Math"/>
                    </w:rPr>
                    <m:t>0.121</m:t>
                  </m:r>
                  <m:ctrlPr>
                    <w:rPr>
                      <w:rFonts w:ascii="Cambria Math" w:hAnsi="Cambria Math"/>
                      <w:i/>
                    </w:rPr>
                  </m:ctrlPr>
                </m:den>
              </m:f>
            </m:oMath>
            <w:r>
              <w:rPr>
                <w:rFonts w:hint="eastAsia"/>
              </w:rPr>
              <w:t>-67.2-</w:t>
            </w:r>
            <m:oMath>
              <m:f>
                <m:fPr>
                  <m:ctrlPr>
                    <w:rPr>
                      <w:rFonts w:ascii="Cambria Math" w:hAnsi="Cambria Math"/>
                      <w:i/>
                    </w:rPr>
                  </m:ctrlPr>
                </m:fPr>
                <m:num>
                  <m:r>
                    <m:rPr/>
                    <w:rPr>
                      <w:rFonts w:hint="eastAsia" w:ascii="Cambria Math" w:hAnsi="Cambria Math"/>
                    </w:rPr>
                    <m:t>4.5</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-2I</w:t>
            </w:r>
          </w:p>
        </w:tc>
        <w:tc>
          <w:tcPr>
            <w:tcW w:w="0" w:type="auto"/>
            <w:shd w:val="clear" w:color="auto" w:fill="D9E2F3" w:themeFill="accent1" w:themeFillTint="33"/>
          </w:tcPr>
          <w:p>
            <w:pPr>
              <w:ind w:firstLine="0" w:firstLineChars="0"/>
              <w:jc w:val="center"/>
            </w:pPr>
            <w:r>
              <w:rPr>
                <w:rFonts w:hint="eastAsia"/>
              </w:rPr>
              <w:t>67.2</w:t>
            </w:r>
          </w:p>
        </w:tc>
        <w:tc>
          <w:tcPr>
            <w:tcW w:w="0" w:type="auto"/>
            <w:shd w:val="clear" w:color="auto" w:fill="D9E2F3" w:themeFill="accent1" w:themeFillTint="33"/>
          </w:tcPr>
          <w:p>
            <w:pPr>
              <w:ind w:firstLine="0" w:firstLineChars="0"/>
              <w:jc w:val="center"/>
            </w:pPr>
            <w:r>
              <w:rPr>
                <w:rFonts w:hint="eastAsia"/>
              </w:rPr>
              <w:t>256</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E0306</w:t>
            </w:r>
          </w:p>
        </w:tc>
        <w:tc>
          <w:tcPr>
            <w:tcW w:w="0" w:type="auto"/>
          </w:tcPr>
          <w:p>
            <w:pPr>
              <w:ind w:firstLine="0" w:firstLineChars="0"/>
              <w:jc w:val="center"/>
            </w:pPr>
            <w:r>
              <w:rPr>
                <w:rFonts w:hint="eastAsia"/>
              </w:rPr>
              <w:t>T0303再沸器</w:t>
            </w:r>
          </w:p>
        </w:tc>
        <w:tc>
          <w:tcPr>
            <w:tcW w:w="0" w:type="auto"/>
          </w:tcPr>
          <w:p>
            <w:pPr>
              <w:ind w:firstLine="0" w:firstLineChars="0"/>
              <w:jc w:val="center"/>
            </w:pPr>
            <w:r>
              <w:rPr>
                <w:rFonts w:hint="eastAsia"/>
              </w:rPr>
              <w:t>BKU400-</w:t>
            </w:r>
            <m:oMath>
              <m:f>
                <m:fPr>
                  <m:ctrlPr>
                    <w:rPr>
                      <w:rFonts w:ascii="Cambria Math" w:hAnsi="Cambria Math"/>
                      <w:i/>
                    </w:rPr>
                  </m:ctrlPr>
                </m:fPr>
                <m:num>
                  <m:r>
                    <m:rPr/>
                    <w:rPr>
                      <w:rFonts w:hint="eastAsia" w:ascii="Cambria Math" w:hAnsi="Cambria Math"/>
                    </w:rPr>
                    <m:t>0.121</m:t>
                  </m:r>
                  <m:ctrlPr>
                    <w:rPr>
                      <w:rFonts w:hint="eastAsia" w:ascii="Cambria Math" w:hAnsi="Cambria Math"/>
                      <w:i/>
                    </w:rPr>
                  </m:ctrlPr>
                </m:num>
                <m:den>
                  <m:r>
                    <m:rPr/>
                    <w:rPr>
                      <w:rFonts w:hint="eastAsia" w:ascii="Cambria Math" w:hAnsi="Cambria Math"/>
                    </w:rPr>
                    <m:t>0.023</m:t>
                  </m:r>
                  <m:ctrlPr>
                    <w:rPr>
                      <w:rFonts w:ascii="Cambria Math" w:hAnsi="Cambria Math"/>
                      <w:i/>
                    </w:rPr>
                  </m:ctrlPr>
                </m:den>
              </m:f>
            </m:oMath>
            <w:r>
              <w:rPr>
                <w:rFonts w:hint="eastAsia"/>
              </w:rPr>
              <w:t>-18.6-</w:t>
            </w:r>
            <m:oMath>
              <m:f>
                <m:fPr>
                  <m:ctrlPr>
                    <w:rPr>
                      <w:rFonts w:ascii="Cambria Math" w:hAnsi="Cambria Math"/>
                      <w:i/>
                    </w:rPr>
                  </m:ctrlPr>
                </m:fPr>
                <m:num>
                  <m:r>
                    <m:rPr/>
                    <w:rPr>
                      <w:rFonts w:hint="eastAsia" w:ascii="Cambria Math" w:hAnsi="Cambria Math"/>
                    </w:rPr>
                    <m:t>2</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-2I</w:t>
            </w:r>
          </w:p>
        </w:tc>
        <w:tc>
          <w:tcPr>
            <w:tcW w:w="0" w:type="auto"/>
          </w:tcPr>
          <w:p>
            <w:pPr>
              <w:ind w:firstLine="0" w:firstLineChars="0"/>
              <w:jc w:val="center"/>
            </w:pPr>
            <w:r>
              <w:rPr>
                <w:rFonts w:hint="eastAsia"/>
              </w:rPr>
              <w:t>18.6</w:t>
            </w:r>
          </w:p>
        </w:tc>
        <w:tc>
          <w:tcPr>
            <w:tcW w:w="0" w:type="auto"/>
          </w:tcPr>
          <w:p>
            <w:pPr>
              <w:ind w:firstLine="0" w:firstLineChars="0"/>
              <w:jc w:val="center"/>
            </w:pPr>
            <w:r>
              <w:rPr>
                <w:rFonts w:hint="eastAsia"/>
              </w:rPr>
              <w:t>164</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E0307</w:t>
            </w:r>
          </w:p>
        </w:tc>
        <w:tc>
          <w:tcPr>
            <w:tcW w:w="0" w:type="auto"/>
            <w:shd w:val="clear" w:color="auto" w:fill="D9E2F3" w:themeFill="accent1" w:themeFillTint="33"/>
          </w:tcPr>
          <w:p>
            <w:pPr>
              <w:ind w:firstLine="0" w:firstLineChars="0"/>
              <w:jc w:val="center"/>
            </w:pPr>
            <w:r>
              <w:rPr>
                <w:rFonts w:hint="eastAsia"/>
              </w:rPr>
              <w:t>T0304冷凝器</w:t>
            </w:r>
          </w:p>
        </w:tc>
        <w:tc>
          <w:tcPr>
            <w:tcW w:w="0" w:type="auto"/>
            <w:shd w:val="clear" w:color="auto" w:fill="D9E2F3" w:themeFill="accent1" w:themeFillTint="33"/>
          </w:tcPr>
          <w:p>
            <w:pPr>
              <w:ind w:firstLine="0" w:firstLineChars="0"/>
              <w:jc w:val="center"/>
            </w:pPr>
            <w:r>
              <w:rPr>
                <w:rFonts w:hint="eastAsia"/>
              </w:rPr>
              <w:t>BEM800-</w:t>
            </w:r>
            <m:oMath>
              <m:f>
                <m:fPr>
                  <m:ctrlPr>
                    <w:rPr>
                      <w:rFonts w:ascii="Cambria Math" w:hAnsi="Cambria Math"/>
                      <w:i/>
                    </w:rPr>
                  </m:ctrlPr>
                </m:fPr>
                <m:num>
                  <m:r>
                    <m:rPr/>
                    <w:rPr>
                      <w:rFonts w:hint="eastAsia" w:ascii="Cambria Math" w:hAnsi="Cambria Math"/>
                    </w:rPr>
                    <m:t>0.55</m:t>
                  </m:r>
                  <m:ctrlPr>
                    <w:rPr>
                      <w:rFonts w:hint="eastAsia" w:ascii="Cambria Math" w:hAnsi="Cambria Math"/>
                      <w:i/>
                    </w:rPr>
                  </m:ctrlPr>
                </m:num>
                <m:den>
                  <m:r>
                    <m:rPr/>
                    <w:rPr>
                      <w:rFonts w:hint="eastAsia" w:ascii="Cambria Math" w:hAnsi="Cambria Math"/>
                    </w:rPr>
                    <m:t>0.33</m:t>
                  </m:r>
                  <m:ctrlPr>
                    <w:rPr>
                      <w:rFonts w:ascii="Cambria Math" w:hAnsi="Cambria Math"/>
                      <w:i/>
                    </w:rPr>
                  </m:ctrlPr>
                </m:den>
              </m:f>
            </m:oMath>
            <w:r>
              <w:rPr>
                <w:rFonts w:hint="eastAsia"/>
              </w:rPr>
              <w:t>-138.0-</w:t>
            </w:r>
            <m:oMath>
              <m:f>
                <m:fPr>
                  <m:ctrlPr>
                    <w:rPr>
                      <w:rFonts w:ascii="Cambria Math" w:hAnsi="Cambria Math"/>
                      <w:i/>
                    </w:rPr>
                  </m:ctrlPr>
                </m:fPr>
                <m:num>
                  <m:r>
                    <m:rPr/>
                    <w:rPr>
                      <w:rFonts w:hint="eastAsia" w:ascii="Cambria Math" w:hAnsi="Cambria Math"/>
                    </w:rPr>
                    <m:t>3</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-4I</w:t>
            </w:r>
          </w:p>
        </w:tc>
        <w:tc>
          <w:tcPr>
            <w:tcW w:w="0" w:type="auto"/>
            <w:shd w:val="clear" w:color="auto" w:fill="D9E2F3" w:themeFill="accent1" w:themeFillTint="33"/>
          </w:tcPr>
          <w:p>
            <w:pPr>
              <w:ind w:firstLine="0" w:firstLineChars="0"/>
              <w:jc w:val="center"/>
            </w:pPr>
            <w:r>
              <w:rPr>
                <w:rFonts w:hint="eastAsia"/>
              </w:rPr>
              <w:t>189.8</w:t>
            </w:r>
          </w:p>
        </w:tc>
        <w:tc>
          <w:tcPr>
            <w:tcW w:w="0" w:type="auto"/>
            <w:shd w:val="clear" w:color="auto" w:fill="D9E2F3" w:themeFill="accent1" w:themeFillTint="33"/>
          </w:tcPr>
          <w:p>
            <w:pPr>
              <w:ind w:firstLine="0" w:firstLineChars="0"/>
              <w:jc w:val="center"/>
            </w:pPr>
            <w:r>
              <w:rPr>
                <w:rFonts w:hint="eastAsia"/>
              </w:rPr>
              <w:t>722</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E0308</w:t>
            </w:r>
          </w:p>
        </w:tc>
        <w:tc>
          <w:tcPr>
            <w:tcW w:w="0" w:type="auto"/>
          </w:tcPr>
          <w:p>
            <w:pPr>
              <w:ind w:firstLine="0" w:firstLineChars="0"/>
              <w:jc w:val="center"/>
            </w:pPr>
            <w:r>
              <w:rPr>
                <w:rFonts w:hint="eastAsia"/>
              </w:rPr>
              <w:t>T0304再沸器</w:t>
            </w:r>
          </w:p>
        </w:tc>
        <w:tc>
          <w:tcPr>
            <w:tcW w:w="0" w:type="auto"/>
          </w:tcPr>
          <w:p>
            <w:pPr>
              <w:ind w:firstLine="0" w:firstLineChars="0"/>
              <w:jc w:val="center"/>
            </w:pPr>
            <w:r>
              <w:rPr>
                <w:rFonts w:hint="eastAsia"/>
              </w:rPr>
              <w:t>BKU900-</w:t>
            </w:r>
            <m:oMath>
              <m:f>
                <m:fPr>
                  <m:ctrlPr>
                    <w:rPr>
                      <w:rFonts w:ascii="Cambria Math" w:hAnsi="Cambria Math"/>
                      <w:i/>
                    </w:rPr>
                  </m:ctrlPr>
                </m:fPr>
                <m:num>
                  <m:r>
                    <m:rPr/>
                    <w:rPr>
                      <w:rFonts w:hint="eastAsia" w:ascii="Cambria Math" w:hAnsi="Cambria Math"/>
                    </w:rPr>
                    <m:t>0.23</m:t>
                  </m:r>
                  <m:ctrlPr>
                    <w:rPr>
                      <w:rFonts w:hint="eastAsia" w:ascii="Cambria Math" w:hAnsi="Cambria Math"/>
                      <w:i/>
                    </w:rPr>
                  </m:ctrlPr>
                </m:num>
                <m:den>
                  <m:r>
                    <m:rPr/>
                    <w:rPr>
                      <w:rFonts w:hint="eastAsia" w:ascii="Cambria Math" w:hAnsi="Cambria Math"/>
                    </w:rPr>
                    <m:t>0.88</m:t>
                  </m:r>
                  <m:ctrlPr>
                    <w:rPr>
                      <w:rFonts w:ascii="Cambria Math" w:hAnsi="Cambria Math"/>
                      <w:i/>
                    </w:rPr>
                  </m:ctrlPr>
                </m:den>
              </m:f>
            </m:oMath>
            <w:r>
              <w:rPr>
                <w:rFonts w:hint="eastAsia"/>
              </w:rPr>
              <w:t>-113.8-</w:t>
            </w:r>
            <m:oMath>
              <m:f>
                <m:fPr>
                  <m:ctrlPr>
                    <w:rPr>
                      <w:rFonts w:ascii="Cambria Math" w:hAnsi="Cambria Math"/>
                      <w:i/>
                    </w:rPr>
                  </m:ctrlPr>
                </m:fPr>
                <m:num>
                  <m:r>
                    <m:rPr/>
                    <w:rPr>
                      <w:rFonts w:hint="eastAsia" w:ascii="Cambria Math" w:hAnsi="Cambria Math"/>
                    </w:rPr>
                    <m:t>2.5</m:t>
                  </m:r>
                  <m:ctrlPr>
                    <w:rPr>
                      <w:rFonts w:hint="eastAsia" w:ascii="Cambria Math" w:hAnsi="Cambria Math"/>
                      <w:i/>
                    </w:rPr>
                  </m:ctrlPr>
                </m:num>
                <m:den>
                  <m:r>
                    <m:rPr/>
                    <w:rPr>
                      <w:rFonts w:hint="eastAsia" w:ascii="Cambria Math" w:hAnsi="Cambria Math"/>
                    </w:rPr>
                    <m:t>25</m:t>
                  </m:r>
                  <m:ctrlPr>
                    <w:rPr>
                      <w:rFonts w:ascii="Cambria Math" w:hAnsi="Cambria Math"/>
                      <w:i/>
                    </w:rPr>
                  </m:ctrlPr>
                </m:den>
              </m:f>
            </m:oMath>
            <w:r>
              <w:rPr>
                <w:rFonts w:hint="eastAsia"/>
              </w:rPr>
              <w:t>-1I</w:t>
            </w:r>
          </w:p>
        </w:tc>
        <w:tc>
          <w:tcPr>
            <w:tcW w:w="0" w:type="auto"/>
          </w:tcPr>
          <w:p>
            <w:pPr>
              <w:ind w:firstLine="0" w:firstLineChars="0"/>
              <w:jc w:val="center"/>
            </w:pPr>
            <w:r>
              <w:rPr>
                <w:rFonts w:hint="eastAsia"/>
              </w:rPr>
              <w:t>113.8</w:t>
            </w:r>
          </w:p>
        </w:tc>
        <w:tc>
          <w:tcPr>
            <w:tcW w:w="0" w:type="auto"/>
          </w:tcPr>
          <w:p>
            <w:pPr>
              <w:ind w:firstLine="0" w:firstLineChars="0"/>
              <w:jc w:val="center"/>
            </w:pPr>
            <w:r>
              <w:rPr>
                <w:rFonts w:hint="eastAsia"/>
              </w:rPr>
              <w:t>605</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E0309</w:t>
            </w:r>
          </w:p>
        </w:tc>
        <w:tc>
          <w:tcPr>
            <w:tcW w:w="0" w:type="auto"/>
            <w:shd w:val="clear" w:color="auto" w:fill="D9E2F3" w:themeFill="accent1" w:themeFillTint="33"/>
          </w:tcPr>
          <w:p>
            <w:pPr>
              <w:ind w:firstLine="0" w:firstLineChars="0"/>
              <w:jc w:val="center"/>
            </w:pPr>
            <w:r>
              <w:rPr>
                <w:rFonts w:hint="eastAsia"/>
              </w:rPr>
              <w:t>T0305冷凝器</w:t>
            </w:r>
          </w:p>
        </w:tc>
        <w:tc>
          <w:tcPr>
            <w:tcW w:w="0" w:type="auto"/>
            <w:shd w:val="clear" w:color="auto" w:fill="D9E2F3" w:themeFill="accent1" w:themeFillTint="33"/>
          </w:tcPr>
          <w:p>
            <w:pPr>
              <w:ind w:firstLine="0" w:firstLineChars="0"/>
              <w:jc w:val="center"/>
            </w:pPr>
            <w:r>
              <w:rPr>
                <w:rFonts w:hint="eastAsia"/>
              </w:rPr>
              <w:t>BEM273-</w:t>
            </w:r>
            <m:oMath>
              <m:f>
                <m:fPr>
                  <m:ctrlPr>
                    <w:rPr>
                      <w:rFonts w:ascii="Cambria Math" w:hAnsi="Cambria Math"/>
                      <w:i/>
                    </w:rPr>
                  </m:ctrlPr>
                </m:fPr>
                <m:num>
                  <m:r>
                    <m:rPr/>
                    <w:rPr>
                      <w:rFonts w:hint="eastAsia" w:ascii="Cambria Math" w:hAnsi="Cambria Math"/>
                    </w:rPr>
                    <m:t>0.0123</m:t>
                  </m:r>
                  <m:ctrlPr>
                    <w:rPr>
                      <w:rFonts w:hint="eastAsia" w:ascii="Cambria Math" w:hAnsi="Cambria Math"/>
                      <w:i/>
                    </w:rPr>
                  </m:ctrlPr>
                </m:num>
                <m:den>
                  <m:r>
                    <m:rPr/>
                    <w:rPr>
                      <w:rFonts w:hint="eastAsia" w:ascii="Cambria Math" w:hAnsi="Cambria Math"/>
                    </w:rPr>
                    <m:t>0.111</m:t>
                  </m:r>
                  <m:ctrlPr>
                    <w:rPr>
                      <w:rFonts w:ascii="Cambria Math" w:hAnsi="Cambria Math"/>
                      <w:i/>
                    </w:rPr>
                  </m:ctrlPr>
                </m:den>
              </m:f>
            </m:oMath>
            <w:r>
              <w:rPr>
                <w:rFonts w:hint="eastAsia"/>
              </w:rPr>
              <w:t>-5.4-</w:t>
            </w:r>
            <m:oMath>
              <m:f>
                <m:fPr>
                  <m:ctrlPr>
                    <w:rPr>
                      <w:rFonts w:ascii="Cambria Math" w:hAnsi="Cambria Math"/>
                      <w:i/>
                    </w:rPr>
                  </m:ctrlPr>
                </m:fPr>
                <m:num>
                  <m:r>
                    <m:rPr/>
                    <w:rPr>
                      <w:rFonts w:hint="eastAsia" w:ascii="Cambria Math" w:hAnsi="Cambria Math"/>
                    </w:rPr>
                    <m:t>1.5</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-1I</w:t>
            </w:r>
          </w:p>
        </w:tc>
        <w:tc>
          <w:tcPr>
            <w:tcW w:w="0" w:type="auto"/>
            <w:shd w:val="clear" w:color="auto" w:fill="D9E2F3" w:themeFill="accent1" w:themeFillTint="33"/>
          </w:tcPr>
          <w:p>
            <w:pPr>
              <w:ind w:firstLine="0" w:firstLineChars="0"/>
              <w:jc w:val="center"/>
            </w:pPr>
            <w:r>
              <w:rPr>
                <w:rFonts w:hint="eastAsia"/>
              </w:rPr>
              <w:t>5.4</w:t>
            </w:r>
          </w:p>
        </w:tc>
        <w:tc>
          <w:tcPr>
            <w:tcW w:w="0" w:type="auto"/>
            <w:shd w:val="clear" w:color="auto" w:fill="D9E2F3" w:themeFill="accent1" w:themeFillTint="33"/>
          </w:tcPr>
          <w:p>
            <w:pPr>
              <w:ind w:firstLine="0" w:firstLineChars="0"/>
              <w:jc w:val="center"/>
            </w:pPr>
            <w:r>
              <w:rPr>
                <w:rFonts w:hint="eastAsia"/>
              </w:rPr>
              <w:t>65</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E0310</w:t>
            </w:r>
          </w:p>
        </w:tc>
        <w:tc>
          <w:tcPr>
            <w:tcW w:w="0" w:type="auto"/>
          </w:tcPr>
          <w:p>
            <w:pPr>
              <w:ind w:firstLine="0" w:firstLineChars="0"/>
              <w:jc w:val="center"/>
            </w:pPr>
            <w:r>
              <w:rPr>
                <w:rFonts w:hint="eastAsia"/>
              </w:rPr>
              <w:t>T0305再沸器</w:t>
            </w:r>
          </w:p>
        </w:tc>
        <w:tc>
          <w:tcPr>
            <w:tcW w:w="0" w:type="auto"/>
          </w:tcPr>
          <w:p>
            <w:pPr>
              <w:ind w:firstLine="0" w:firstLineChars="0"/>
              <w:jc w:val="center"/>
            </w:pPr>
            <w:r>
              <w:rPr>
                <w:rFonts w:hint="eastAsia"/>
              </w:rPr>
              <w:t>BEM273-</w:t>
            </w:r>
            <m:oMath>
              <m:f>
                <m:fPr>
                  <m:ctrlPr>
                    <w:rPr>
                      <w:rFonts w:ascii="Cambria Math" w:hAnsi="Cambria Math"/>
                      <w:i/>
                    </w:rPr>
                  </m:ctrlPr>
                </m:fPr>
                <m:num>
                  <m:r>
                    <m:rPr/>
                    <w:rPr>
                      <w:rFonts w:hint="eastAsia" w:ascii="Cambria Math" w:hAnsi="Cambria Math"/>
                    </w:rPr>
                    <m:t>0.0123</m:t>
                  </m:r>
                  <m:ctrlPr>
                    <w:rPr>
                      <w:rFonts w:hint="eastAsia" w:ascii="Cambria Math" w:hAnsi="Cambria Math"/>
                      <w:i/>
                    </w:rPr>
                  </m:ctrlPr>
                </m:num>
                <m:den>
                  <m:r>
                    <m:rPr/>
                    <w:rPr>
                      <w:rFonts w:hint="eastAsia" w:ascii="Cambria Math" w:hAnsi="Cambria Math"/>
                    </w:rPr>
                    <m:t>0.134</m:t>
                  </m:r>
                  <m:ctrlPr>
                    <w:rPr>
                      <w:rFonts w:ascii="Cambria Math" w:hAnsi="Cambria Math"/>
                      <w:i/>
                    </w:rPr>
                  </m:ctrlPr>
                </m:den>
              </m:f>
            </m:oMath>
            <w:r>
              <w:rPr>
                <w:rFonts w:hint="eastAsia"/>
              </w:rPr>
              <w:t>-11.3-</w:t>
            </w:r>
            <m:oMath>
              <m:f>
                <m:fPr>
                  <m:ctrlPr>
                    <w:rPr>
                      <w:rFonts w:ascii="Cambria Math" w:hAnsi="Cambria Math"/>
                      <w:i/>
                    </w:rPr>
                  </m:ctrlPr>
                </m:fPr>
                <m:num>
                  <m:r>
                    <m:rPr/>
                    <w:rPr>
                      <w:rFonts w:hint="eastAsia" w:ascii="Cambria Math" w:hAnsi="Cambria Math"/>
                    </w:rPr>
                    <m:t>3</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-1I</w:t>
            </w:r>
          </w:p>
        </w:tc>
        <w:tc>
          <w:tcPr>
            <w:tcW w:w="0" w:type="auto"/>
          </w:tcPr>
          <w:p>
            <w:pPr>
              <w:ind w:firstLine="0" w:firstLineChars="0"/>
              <w:jc w:val="center"/>
            </w:pPr>
            <w:r>
              <w:rPr>
                <w:rFonts w:hint="eastAsia"/>
              </w:rPr>
              <w:t>11.3</w:t>
            </w:r>
          </w:p>
        </w:tc>
        <w:tc>
          <w:tcPr>
            <w:tcW w:w="0" w:type="auto"/>
          </w:tcPr>
          <w:p>
            <w:pPr>
              <w:ind w:firstLine="0" w:firstLineChars="0"/>
              <w:jc w:val="center"/>
            </w:pPr>
            <w:r>
              <w:rPr>
                <w:rFonts w:hint="eastAsia"/>
              </w:rPr>
              <w:t>65</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rFonts w:hint="eastAsia"/>
                <w:b/>
                <w:bCs/>
              </w:rPr>
              <w:t>E0201</w:t>
            </w:r>
          </w:p>
        </w:tc>
        <w:tc>
          <w:tcPr>
            <w:tcW w:w="0" w:type="auto"/>
            <w:shd w:val="clear" w:color="auto" w:fill="D9E2F3" w:themeFill="accent1" w:themeFillTint="33"/>
          </w:tcPr>
          <w:p>
            <w:pPr>
              <w:ind w:firstLine="0" w:firstLineChars="0"/>
              <w:jc w:val="center"/>
            </w:pPr>
            <w:r>
              <w:rPr>
                <w:rFonts w:hint="eastAsia"/>
              </w:rPr>
              <w:t>T0201冷凝器</w:t>
            </w:r>
          </w:p>
        </w:tc>
        <w:tc>
          <w:tcPr>
            <w:tcW w:w="0" w:type="auto"/>
            <w:shd w:val="clear" w:color="auto" w:fill="D9E2F3" w:themeFill="accent1" w:themeFillTint="33"/>
          </w:tcPr>
          <w:p>
            <w:pPr>
              <w:ind w:firstLine="0" w:firstLineChars="0"/>
              <w:jc w:val="center"/>
            </w:pPr>
            <w:r>
              <w:rPr>
                <w:rFonts w:hint="eastAsia"/>
              </w:rPr>
              <w:t>BEM1900-</w:t>
            </w:r>
            <m:oMath>
              <m:f>
                <m:fPr>
                  <m:ctrlPr>
                    <w:rPr>
                      <w:rFonts w:ascii="Cambria Math" w:hAnsi="Cambria Math"/>
                      <w:i/>
                    </w:rPr>
                  </m:ctrlPr>
                </m:fPr>
                <m:num>
                  <m:r>
                    <m:rPr/>
                    <w:rPr>
                      <w:rFonts w:hint="eastAsia" w:ascii="Cambria Math" w:hAnsi="Cambria Math"/>
                    </w:rPr>
                    <m:t>0.33</m:t>
                  </m:r>
                  <m:ctrlPr>
                    <w:rPr>
                      <w:rFonts w:hint="eastAsia" w:ascii="Cambria Math" w:hAnsi="Cambria Math"/>
                      <w:i/>
                    </w:rPr>
                  </m:ctrlPr>
                </m:num>
                <m:den>
                  <m:r>
                    <m:rPr/>
                    <w:rPr>
                      <w:rFonts w:hint="eastAsia" w:ascii="Cambria Math" w:hAnsi="Cambria Math"/>
                    </w:rPr>
                    <m:t>0.111</m:t>
                  </m:r>
                  <m:ctrlPr>
                    <w:rPr>
                      <w:rFonts w:ascii="Cambria Math" w:hAnsi="Cambria Math"/>
                      <w:i/>
                    </w:rPr>
                  </m:ctrlPr>
                </m:den>
              </m:f>
            </m:oMath>
            <w:r>
              <w:rPr>
                <w:rFonts w:hint="eastAsia"/>
              </w:rPr>
              <w:t>-2424-</w:t>
            </w:r>
            <m:oMath>
              <m:f>
                <m:fPr>
                  <m:ctrlPr>
                    <w:rPr>
                      <w:rFonts w:ascii="Cambria Math" w:hAnsi="Cambria Math"/>
                      <w:i/>
                    </w:rPr>
                  </m:ctrlPr>
                </m:fPr>
                <m:num>
                  <m:r>
                    <m:rPr/>
                    <w:rPr>
                      <w:rFonts w:hint="eastAsia" w:ascii="Cambria Math" w:hAnsi="Cambria Math"/>
                    </w:rPr>
                    <m:t>9</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-4I</w:t>
            </w:r>
          </w:p>
        </w:tc>
        <w:tc>
          <w:tcPr>
            <w:tcW w:w="0" w:type="auto"/>
            <w:shd w:val="clear" w:color="auto" w:fill="D9E2F3" w:themeFill="accent1" w:themeFillTint="33"/>
          </w:tcPr>
          <w:p>
            <w:pPr>
              <w:ind w:firstLine="0" w:firstLineChars="0"/>
              <w:jc w:val="center"/>
            </w:pPr>
            <w:r>
              <w:rPr>
                <w:rFonts w:hint="eastAsia"/>
              </w:rPr>
              <w:t>2424.0</w:t>
            </w:r>
          </w:p>
        </w:tc>
        <w:tc>
          <w:tcPr>
            <w:tcW w:w="0" w:type="auto"/>
            <w:shd w:val="clear" w:color="auto" w:fill="D9E2F3" w:themeFill="accent1" w:themeFillTint="33"/>
          </w:tcPr>
          <w:p>
            <w:pPr>
              <w:ind w:firstLine="0" w:firstLineChars="0"/>
              <w:jc w:val="center"/>
            </w:pPr>
            <w:r>
              <w:rPr>
                <w:rFonts w:hint="eastAsia"/>
              </w:rPr>
              <w:t>4566</w:t>
            </w:r>
          </w:p>
        </w:tc>
        <w:tc>
          <w:tcPr>
            <w:tcW w:w="0" w:type="auto"/>
            <w:shd w:val="clear" w:color="auto" w:fill="D9E2F3" w:themeFill="accent1" w:themeFillTint="33"/>
          </w:tcPr>
          <w:p>
            <w:pPr>
              <w:ind w:firstLine="0" w:firstLineChars="0"/>
              <w:jc w:val="center"/>
            </w:pPr>
            <w:r>
              <w:rPr>
                <w:rFonts w:hint="eastAsia"/>
              </w:rPr>
              <w:t>16Mn</w:t>
            </w:r>
          </w:p>
        </w:tc>
        <w:tc>
          <w:tcPr>
            <w:tcW w:w="0" w:type="auto"/>
            <w:shd w:val="clear" w:color="auto" w:fill="D9E2F3" w:themeFill="accent1" w:themeFillTint="33"/>
          </w:tcPr>
          <w:p>
            <w:pPr>
              <w:ind w:firstLine="0" w:firstLineChars="0"/>
              <w:jc w:val="center"/>
            </w:pPr>
            <w:r>
              <w:rPr>
                <w:rFonts w:hint="eastAsia"/>
              </w:rPr>
              <w:t>Q345R</w:t>
            </w:r>
          </w:p>
        </w:tc>
        <w:tc>
          <w:tcPr>
            <w:tcW w:w="0" w:type="auto"/>
            <w:shd w:val="clear" w:color="auto" w:fill="D9E2F3" w:themeFill="accent1" w:themeFillTint="33"/>
          </w:tcPr>
          <w:p>
            <w:pPr>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rFonts w:hint="eastAsia"/>
                <w:b/>
                <w:bCs/>
              </w:rPr>
              <w:t>E0202</w:t>
            </w:r>
          </w:p>
        </w:tc>
        <w:tc>
          <w:tcPr>
            <w:tcW w:w="0" w:type="auto"/>
          </w:tcPr>
          <w:p>
            <w:pPr>
              <w:ind w:firstLine="0" w:firstLineChars="0"/>
              <w:jc w:val="center"/>
            </w:pPr>
            <w:r>
              <w:rPr>
                <w:rFonts w:hint="eastAsia"/>
              </w:rPr>
              <w:t>T0201再沸器</w:t>
            </w:r>
          </w:p>
        </w:tc>
        <w:tc>
          <w:tcPr>
            <w:tcW w:w="0" w:type="auto"/>
          </w:tcPr>
          <w:p>
            <w:pPr>
              <w:ind w:firstLine="0" w:firstLineChars="0"/>
              <w:jc w:val="center"/>
            </w:pPr>
            <w:r>
              <w:rPr>
                <w:rFonts w:hint="eastAsia"/>
              </w:rPr>
              <w:t>BEM800-</w:t>
            </w:r>
            <m:oMath>
              <m:f>
                <m:fPr>
                  <m:ctrlPr>
                    <w:rPr>
                      <w:rFonts w:ascii="Cambria Math" w:hAnsi="Cambria Math"/>
                      <w:i/>
                    </w:rPr>
                  </m:ctrlPr>
                </m:fPr>
                <m:num>
                  <m:r>
                    <m:rPr/>
                    <w:rPr>
                      <w:rFonts w:hint="eastAsia" w:ascii="Cambria Math" w:hAnsi="Cambria Math"/>
                    </w:rPr>
                    <m:t>0.55</m:t>
                  </m:r>
                  <m:ctrlPr>
                    <w:rPr>
                      <w:rFonts w:hint="eastAsia" w:ascii="Cambria Math" w:hAnsi="Cambria Math"/>
                      <w:i/>
                    </w:rPr>
                  </m:ctrlPr>
                </m:num>
                <m:den>
                  <m:r>
                    <m:rPr/>
                    <w:rPr>
                      <w:rFonts w:hint="eastAsia" w:ascii="Cambria Math" w:hAnsi="Cambria Math"/>
                    </w:rPr>
                    <m:t>0.134</m:t>
                  </m:r>
                  <m:ctrlPr>
                    <w:rPr>
                      <w:rFonts w:ascii="Cambria Math" w:hAnsi="Cambria Math"/>
                      <w:i/>
                    </w:rPr>
                  </m:ctrlPr>
                </m:den>
              </m:f>
            </m:oMath>
            <w:r>
              <w:rPr>
                <w:rFonts w:hint="eastAsia"/>
              </w:rPr>
              <w:t>-209.3-</w:t>
            </w:r>
            <m:oMath>
              <m:f>
                <m:fPr>
                  <m:ctrlPr>
                    <w:rPr>
                      <w:rFonts w:ascii="Cambria Math" w:hAnsi="Cambria Math"/>
                      <w:i/>
                    </w:rPr>
                  </m:ctrlPr>
                </m:fPr>
                <m:num>
                  <m:r>
                    <m:rPr/>
                    <w:rPr>
                      <w:rFonts w:hint="eastAsia" w:ascii="Cambria Math" w:hAnsi="Cambria Math"/>
                    </w:rPr>
                    <m:t>4.5</m:t>
                  </m:r>
                  <m:ctrlPr>
                    <w:rPr>
                      <w:rFonts w:hint="eastAsia" w:ascii="Cambria Math" w:hAnsi="Cambria Math"/>
                      <w:i/>
                    </w:rPr>
                  </m:ctrlPr>
                </m:num>
                <m:den>
                  <m:r>
                    <m:rPr/>
                    <w:rPr>
                      <w:rFonts w:hint="eastAsia" w:ascii="Cambria Math" w:hAnsi="Cambria Math"/>
                    </w:rPr>
                    <m:t>19</m:t>
                  </m:r>
                  <m:ctrlPr>
                    <w:rPr>
                      <w:rFonts w:ascii="Cambria Math" w:hAnsi="Cambria Math"/>
                      <w:i/>
                    </w:rPr>
                  </m:ctrlPr>
                </m:den>
              </m:f>
            </m:oMath>
            <w:r>
              <w:rPr>
                <w:rFonts w:hint="eastAsia"/>
              </w:rPr>
              <w:t>-1I</w:t>
            </w:r>
          </w:p>
        </w:tc>
        <w:tc>
          <w:tcPr>
            <w:tcW w:w="0" w:type="auto"/>
          </w:tcPr>
          <w:p>
            <w:pPr>
              <w:ind w:firstLine="0" w:firstLineChars="0"/>
              <w:jc w:val="center"/>
            </w:pPr>
            <w:r>
              <w:rPr>
                <w:rFonts w:hint="eastAsia"/>
              </w:rPr>
              <w:t>209.3</w:t>
            </w:r>
          </w:p>
        </w:tc>
        <w:tc>
          <w:tcPr>
            <w:tcW w:w="0" w:type="auto"/>
          </w:tcPr>
          <w:p>
            <w:pPr>
              <w:ind w:firstLine="0" w:firstLineChars="0"/>
              <w:jc w:val="center"/>
            </w:pPr>
            <w:r>
              <w:rPr>
                <w:rFonts w:hint="eastAsia"/>
              </w:rPr>
              <w:t>797</w:t>
            </w:r>
          </w:p>
        </w:tc>
        <w:tc>
          <w:tcPr>
            <w:tcW w:w="0" w:type="auto"/>
          </w:tcPr>
          <w:p>
            <w:pPr>
              <w:ind w:firstLine="0" w:firstLineChars="0"/>
              <w:jc w:val="center"/>
            </w:pPr>
            <w:r>
              <w:rPr>
                <w:rFonts w:hint="eastAsia"/>
              </w:rPr>
              <w:t>16Mn</w:t>
            </w:r>
          </w:p>
        </w:tc>
        <w:tc>
          <w:tcPr>
            <w:tcW w:w="0" w:type="auto"/>
          </w:tcPr>
          <w:p>
            <w:pPr>
              <w:ind w:firstLine="0" w:firstLineChars="0"/>
              <w:jc w:val="center"/>
            </w:pPr>
            <w:r>
              <w:rPr>
                <w:rFonts w:hint="eastAsia"/>
              </w:rPr>
              <w:t>Q345R</w:t>
            </w:r>
          </w:p>
        </w:tc>
        <w:tc>
          <w:tcPr>
            <w:tcW w:w="0" w:type="auto"/>
          </w:tcPr>
          <w:p>
            <w:pPr>
              <w:ind w:firstLine="0" w:firstLineChars="0"/>
              <w:jc w:val="center"/>
            </w:pPr>
            <w:r>
              <w:rPr>
                <w:rFonts w:hint="eastAsia"/>
              </w:rPr>
              <w:t>1</w:t>
            </w:r>
          </w:p>
        </w:tc>
      </w:tr>
    </w:tbl>
    <w:p>
      <w:pPr>
        <w:widowControl/>
        <w:spacing w:line="240" w:lineRule="auto"/>
        <w:ind w:firstLine="0" w:firstLineChars="0"/>
        <w:jc w:val="left"/>
      </w:pPr>
      <w:r>
        <w:br w:type="page"/>
      </w:r>
    </w:p>
    <w:p>
      <w:pPr>
        <w:pStyle w:val="3"/>
        <w:spacing w:before="156" w:after="156"/>
      </w:pPr>
      <w:bookmarkStart w:id="16" w:name="_Toc26168"/>
      <w:r>
        <w:rPr>
          <w:rFonts w:hint="eastAsia"/>
        </w:rPr>
        <w:t>2</w:t>
      </w:r>
      <w:r>
        <w:t xml:space="preserve">.2 </w:t>
      </w:r>
      <w:r>
        <w:rPr>
          <w:rFonts w:hint="eastAsia"/>
        </w:rPr>
        <w:t>回流罐选型一览表</w:t>
      </w:r>
      <w:bookmarkEnd w:id="16"/>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60"/>
        <w:gridCol w:w="1447"/>
        <w:gridCol w:w="2316"/>
        <w:gridCol w:w="1060"/>
        <w:gridCol w:w="1369"/>
        <w:gridCol w:w="1329"/>
        <w:gridCol w:w="1457"/>
        <w:gridCol w:w="858"/>
        <w:gridCol w:w="1129"/>
        <w:gridCol w:w="63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设备位号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公称容积</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技术规格</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设计温度/℃</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设计压力/kpa</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材料</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总质量/kg</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b/>
                <w:bCs/>
              </w:rPr>
              <w:t>V0109</w:t>
            </w:r>
          </w:p>
        </w:tc>
        <w:tc>
          <w:tcPr>
            <w:tcW w:w="0" w:type="auto"/>
            <w:shd w:val="clear" w:color="auto" w:fill="D9E2F3" w:themeFill="accent1" w:themeFillTint="33"/>
          </w:tcPr>
          <w:p>
            <w:pPr>
              <w:ind w:firstLine="0" w:firstLineChars="0"/>
              <w:jc w:val="center"/>
            </w:pPr>
            <w:r>
              <w:t>T0102</w:t>
            </w:r>
            <w:r>
              <w:rPr>
                <w:rFonts w:hint="eastAsia"/>
              </w:rPr>
              <w:t>回流罐</w:t>
            </w:r>
          </w:p>
        </w:tc>
        <w:tc>
          <w:tcPr>
            <w:tcW w:w="0" w:type="auto"/>
            <w:shd w:val="clear" w:color="auto" w:fill="D9E2F3" w:themeFill="accent1" w:themeFillTint="33"/>
          </w:tcPr>
          <w:p>
            <w:pPr>
              <w:ind w:firstLine="0" w:firstLineChars="0"/>
              <w:jc w:val="center"/>
            </w:pPr>
            <w:r>
              <w:rPr>
                <w:rFonts w:hint="eastAsia"/>
              </w:rPr>
              <w:t>立式圆筒形内浮顶容器</w:t>
            </w:r>
          </w:p>
        </w:tc>
        <w:tc>
          <w:tcPr>
            <w:tcW w:w="0" w:type="auto"/>
            <w:shd w:val="clear" w:color="auto" w:fill="D9E2F3" w:themeFill="accent1" w:themeFillTint="33"/>
          </w:tcPr>
          <w:p>
            <w:pPr>
              <w:ind w:firstLine="0" w:firstLineChars="0"/>
              <w:jc w:val="center"/>
            </w:pPr>
            <w:r>
              <w:t>400</w:t>
            </w:r>
          </w:p>
        </w:tc>
        <w:tc>
          <w:tcPr>
            <w:tcW w:w="0" w:type="auto"/>
            <w:shd w:val="clear" w:color="auto" w:fill="D9E2F3" w:themeFill="accent1" w:themeFillTint="33"/>
          </w:tcPr>
          <w:p>
            <w:pPr>
              <w:ind w:firstLine="0" w:firstLineChars="0"/>
              <w:jc w:val="center"/>
            </w:pPr>
            <w:r>
              <w:t>ϕ7500x11455</w:t>
            </w:r>
          </w:p>
        </w:tc>
        <w:tc>
          <w:tcPr>
            <w:tcW w:w="0" w:type="auto"/>
            <w:shd w:val="clear" w:color="auto" w:fill="D9E2F3" w:themeFill="accent1" w:themeFillTint="33"/>
          </w:tcPr>
          <w:p>
            <w:pPr>
              <w:ind w:firstLine="0" w:firstLineChars="0"/>
              <w:jc w:val="center"/>
            </w:pPr>
            <w:r>
              <w:t>170</w:t>
            </w:r>
          </w:p>
        </w:tc>
        <w:tc>
          <w:tcPr>
            <w:tcW w:w="0" w:type="auto"/>
            <w:shd w:val="clear" w:color="auto" w:fill="D9E2F3" w:themeFill="accent1" w:themeFillTint="33"/>
          </w:tcPr>
          <w:p>
            <w:pPr>
              <w:ind w:firstLine="0" w:firstLineChars="0"/>
              <w:jc w:val="center"/>
            </w:pPr>
            <w:r>
              <w:t>300</w:t>
            </w:r>
          </w:p>
        </w:tc>
        <w:tc>
          <w:tcPr>
            <w:tcW w:w="0" w:type="auto"/>
            <w:shd w:val="clear" w:color="auto" w:fill="D9E2F3" w:themeFill="accent1" w:themeFillTint="33"/>
          </w:tcPr>
          <w:p>
            <w:pPr>
              <w:ind w:firstLine="0" w:firstLineChars="0"/>
              <w:jc w:val="center"/>
            </w:pPr>
            <w:r>
              <w:t>S30408</w:t>
            </w:r>
          </w:p>
        </w:tc>
        <w:tc>
          <w:tcPr>
            <w:tcW w:w="0" w:type="auto"/>
            <w:shd w:val="clear" w:color="auto" w:fill="D9E2F3" w:themeFill="accent1" w:themeFillTint="33"/>
          </w:tcPr>
          <w:p>
            <w:pPr>
              <w:ind w:firstLine="0" w:firstLineChars="0"/>
              <w:jc w:val="center"/>
            </w:pPr>
            <w:r>
              <w:t>19280</w:t>
            </w:r>
          </w:p>
        </w:tc>
        <w:tc>
          <w:tcPr>
            <w:tcW w:w="0" w:type="auto"/>
            <w:shd w:val="clear" w:color="auto" w:fill="D9E2F3" w:themeFill="accent1" w:themeFillTint="33"/>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b/>
                <w:bCs/>
              </w:rPr>
              <w:t>V0106</w:t>
            </w:r>
          </w:p>
        </w:tc>
        <w:tc>
          <w:tcPr>
            <w:tcW w:w="0" w:type="auto"/>
          </w:tcPr>
          <w:p>
            <w:pPr>
              <w:ind w:firstLine="0" w:firstLineChars="0"/>
              <w:jc w:val="center"/>
            </w:pPr>
            <w:r>
              <w:t>T0101</w:t>
            </w:r>
            <w:r>
              <w:rPr>
                <w:rFonts w:hint="eastAsia"/>
              </w:rPr>
              <w:t>回流罐</w:t>
            </w:r>
          </w:p>
        </w:tc>
        <w:tc>
          <w:tcPr>
            <w:tcW w:w="0" w:type="auto"/>
          </w:tcPr>
          <w:p>
            <w:pPr>
              <w:ind w:firstLine="0" w:firstLineChars="0"/>
              <w:jc w:val="center"/>
            </w:pPr>
            <w:r>
              <w:rPr>
                <w:rFonts w:hint="eastAsia"/>
              </w:rPr>
              <w:t>卧式椭圆形封头容器</w:t>
            </w:r>
          </w:p>
        </w:tc>
        <w:tc>
          <w:tcPr>
            <w:tcW w:w="0" w:type="auto"/>
          </w:tcPr>
          <w:p>
            <w:pPr>
              <w:ind w:firstLine="0" w:firstLineChars="0"/>
              <w:jc w:val="center"/>
            </w:pPr>
            <w:r>
              <w:t>3</w:t>
            </w:r>
          </w:p>
        </w:tc>
        <w:tc>
          <w:tcPr>
            <w:tcW w:w="0" w:type="auto"/>
          </w:tcPr>
          <w:p>
            <w:pPr>
              <w:ind w:firstLine="0" w:firstLineChars="0"/>
              <w:jc w:val="center"/>
            </w:pPr>
            <w:r>
              <w:t>ϕ1000x3962</w:t>
            </w:r>
          </w:p>
        </w:tc>
        <w:tc>
          <w:tcPr>
            <w:tcW w:w="0" w:type="auto"/>
          </w:tcPr>
          <w:p>
            <w:pPr>
              <w:ind w:firstLine="0" w:firstLineChars="0"/>
              <w:jc w:val="center"/>
            </w:pPr>
            <w:r>
              <w:t>50</w:t>
            </w:r>
          </w:p>
        </w:tc>
        <w:tc>
          <w:tcPr>
            <w:tcW w:w="0" w:type="auto"/>
          </w:tcPr>
          <w:p>
            <w:pPr>
              <w:ind w:firstLine="0" w:firstLineChars="0"/>
              <w:jc w:val="center"/>
            </w:pPr>
            <w:r>
              <w:t>100</w:t>
            </w:r>
          </w:p>
        </w:tc>
        <w:tc>
          <w:tcPr>
            <w:tcW w:w="0" w:type="auto"/>
          </w:tcPr>
          <w:p>
            <w:pPr>
              <w:ind w:firstLine="0" w:firstLineChars="0"/>
              <w:jc w:val="center"/>
            </w:pPr>
            <w:r>
              <w:t>S30408</w:t>
            </w:r>
          </w:p>
        </w:tc>
        <w:tc>
          <w:tcPr>
            <w:tcW w:w="0" w:type="auto"/>
          </w:tcPr>
          <w:p>
            <w:pPr>
              <w:ind w:firstLine="0" w:firstLineChars="0"/>
              <w:jc w:val="center"/>
            </w:pPr>
            <w:r>
              <w:t>640</w:t>
            </w:r>
          </w:p>
        </w:tc>
        <w:tc>
          <w:tcPr>
            <w:tcW w:w="0" w:type="auto"/>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b/>
                <w:bCs/>
              </w:rPr>
              <w:t>V0301</w:t>
            </w:r>
          </w:p>
        </w:tc>
        <w:tc>
          <w:tcPr>
            <w:tcW w:w="0" w:type="auto"/>
            <w:shd w:val="clear" w:color="auto" w:fill="D9E2F3" w:themeFill="accent1" w:themeFillTint="33"/>
          </w:tcPr>
          <w:p>
            <w:pPr>
              <w:ind w:firstLine="0" w:firstLineChars="0"/>
              <w:jc w:val="center"/>
            </w:pPr>
            <w:r>
              <w:t>T0301</w:t>
            </w:r>
            <w:r>
              <w:rPr>
                <w:rFonts w:hint="eastAsia"/>
              </w:rPr>
              <w:t>回流罐</w:t>
            </w:r>
          </w:p>
        </w:tc>
        <w:tc>
          <w:tcPr>
            <w:tcW w:w="0" w:type="auto"/>
            <w:shd w:val="clear" w:color="auto" w:fill="D9E2F3" w:themeFill="accent1" w:themeFillTint="33"/>
          </w:tcPr>
          <w:p>
            <w:pPr>
              <w:ind w:firstLine="0" w:firstLineChars="0"/>
              <w:jc w:val="center"/>
            </w:pPr>
            <w:r>
              <w:rPr>
                <w:rFonts w:hint="eastAsia"/>
              </w:rPr>
              <w:t>卧式椭圆形封头容器</w:t>
            </w:r>
          </w:p>
        </w:tc>
        <w:tc>
          <w:tcPr>
            <w:tcW w:w="0" w:type="auto"/>
            <w:shd w:val="clear" w:color="auto" w:fill="D9E2F3" w:themeFill="accent1" w:themeFillTint="33"/>
          </w:tcPr>
          <w:p>
            <w:pPr>
              <w:ind w:firstLine="0" w:firstLineChars="0"/>
              <w:jc w:val="center"/>
            </w:pPr>
            <w:r>
              <w:t>0.8</w:t>
            </w:r>
          </w:p>
        </w:tc>
        <w:tc>
          <w:tcPr>
            <w:tcW w:w="0" w:type="auto"/>
            <w:shd w:val="clear" w:color="auto" w:fill="D9E2F3" w:themeFill="accent1" w:themeFillTint="33"/>
          </w:tcPr>
          <w:p>
            <w:pPr>
              <w:ind w:firstLine="0" w:firstLineChars="0"/>
              <w:jc w:val="center"/>
            </w:pPr>
            <w:r>
              <w:t>ϕ700x2212</w:t>
            </w:r>
          </w:p>
        </w:tc>
        <w:tc>
          <w:tcPr>
            <w:tcW w:w="0" w:type="auto"/>
            <w:shd w:val="clear" w:color="auto" w:fill="D9E2F3" w:themeFill="accent1" w:themeFillTint="33"/>
          </w:tcPr>
          <w:p>
            <w:pPr>
              <w:ind w:firstLine="0" w:firstLineChars="0"/>
              <w:jc w:val="center"/>
            </w:pPr>
            <w:r>
              <w:t>35</w:t>
            </w:r>
          </w:p>
        </w:tc>
        <w:tc>
          <w:tcPr>
            <w:tcW w:w="0" w:type="auto"/>
            <w:shd w:val="clear" w:color="auto" w:fill="D9E2F3" w:themeFill="accent1" w:themeFillTint="33"/>
          </w:tcPr>
          <w:p>
            <w:pPr>
              <w:ind w:firstLine="0" w:firstLineChars="0"/>
              <w:jc w:val="center"/>
            </w:pPr>
            <w:r>
              <w:t>5</w:t>
            </w:r>
          </w:p>
        </w:tc>
        <w:tc>
          <w:tcPr>
            <w:tcW w:w="0" w:type="auto"/>
            <w:shd w:val="clear" w:color="auto" w:fill="D9E2F3" w:themeFill="accent1" w:themeFillTint="33"/>
          </w:tcPr>
          <w:p>
            <w:pPr>
              <w:ind w:firstLine="0" w:firstLineChars="0"/>
              <w:jc w:val="center"/>
            </w:pPr>
            <w:r>
              <w:t>S30408</w:t>
            </w:r>
          </w:p>
        </w:tc>
        <w:tc>
          <w:tcPr>
            <w:tcW w:w="0" w:type="auto"/>
            <w:shd w:val="clear" w:color="auto" w:fill="D9E2F3" w:themeFill="accent1" w:themeFillTint="33"/>
          </w:tcPr>
          <w:p>
            <w:pPr>
              <w:ind w:firstLine="0" w:firstLineChars="0"/>
              <w:jc w:val="center"/>
            </w:pPr>
            <w:r>
              <w:t>290</w:t>
            </w:r>
          </w:p>
        </w:tc>
        <w:tc>
          <w:tcPr>
            <w:tcW w:w="0" w:type="auto"/>
            <w:shd w:val="clear" w:color="auto" w:fill="D9E2F3" w:themeFill="accent1" w:themeFillTint="33"/>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b/>
                <w:bCs/>
              </w:rPr>
              <w:t>V0202</w:t>
            </w:r>
          </w:p>
        </w:tc>
        <w:tc>
          <w:tcPr>
            <w:tcW w:w="0" w:type="auto"/>
          </w:tcPr>
          <w:p>
            <w:pPr>
              <w:ind w:firstLine="0" w:firstLineChars="0"/>
              <w:jc w:val="center"/>
            </w:pPr>
            <w:r>
              <w:t>T0201</w:t>
            </w:r>
            <w:r>
              <w:rPr>
                <w:rFonts w:hint="eastAsia"/>
              </w:rPr>
              <w:t>回流罐</w:t>
            </w:r>
          </w:p>
        </w:tc>
        <w:tc>
          <w:tcPr>
            <w:tcW w:w="0" w:type="auto"/>
          </w:tcPr>
          <w:p>
            <w:pPr>
              <w:ind w:firstLine="0" w:firstLineChars="0"/>
              <w:jc w:val="center"/>
            </w:pPr>
            <w:r>
              <w:rPr>
                <w:rFonts w:hint="eastAsia"/>
              </w:rPr>
              <w:t>卧式椭圆形封头容器</w:t>
            </w:r>
          </w:p>
        </w:tc>
        <w:tc>
          <w:tcPr>
            <w:tcW w:w="0" w:type="auto"/>
          </w:tcPr>
          <w:p>
            <w:pPr>
              <w:ind w:firstLine="0" w:firstLineChars="0"/>
              <w:jc w:val="center"/>
            </w:pPr>
            <w:r>
              <w:t>0.8</w:t>
            </w:r>
          </w:p>
        </w:tc>
        <w:tc>
          <w:tcPr>
            <w:tcW w:w="0" w:type="auto"/>
          </w:tcPr>
          <w:p>
            <w:pPr>
              <w:ind w:firstLine="0" w:firstLineChars="0"/>
              <w:jc w:val="center"/>
            </w:pPr>
            <w:r>
              <w:t>ϕ700x2212</w:t>
            </w:r>
          </w:p>
        </w:tc>
        <w:tc>
          <w:tcPr>
            <w:tcW w:w="0" w:type="auto"/>
          </w:tcPr>
          <w:p>
            <w:pPr>
              <w:ind w:firstLine="0" w:firstLineChars="0"/>
              <w:jc w:val="center"/>
            </w:pPr>
            <w:r>
              <w:t>70</w:t>
            </w:r>
          </w:p>
        </w:tc>
        <w:tc>
          <w:tcPr>
            <w:tcW w:w="0" w:type="auto"/>
          </w:tcPr>
          <w:p>
            <w:pPr>
              <w:ind w:firstLine="0" w:firstLineChars="0"/>
              <w:jc w:val="center"/>
            </w:pPr>
            <w:r>
              <w:t>100</w:t>
            </w:r>
          </w:p>
        </w:tc>
        <w:tc>
          <w:tcPr>
            <w:tcW w:w="0" w:type="auto"/>
          </w:tcPr>
          <w:p>
            <w:pPr>
              <w:ind w:firstLine="0" w:firstLineChars="0"/>
              <w:jc w:val="center"/>
            </w:pPr>
            <w:r>
              <w:t>S30408</w:t>
            </w:r>
          </w:p>
        </w:tc>
        <w:tc>
          <w:tcPr>
            <w:tcW w:w="0" w:type="auto"/>
          </w:tcPr>
          <w:p>
            <w:pPr>
              <w:ind w:firstLine="0" w:firstLineChars="0"/>
              <w:jc w:val="center"/>
            </w:pPr>
            <w:r>
              <w:t>290</w:t>
            </w:r>
          </w:p>
        </w:tc>
        <w:tc>
          <w:tcPr>
            <w:tcW w:w="0" w:type="auto"/>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b/>
                <w:bCs/>
              </w:rPr>
              <w:t>V0307</w:t>
            </w:r>
          </w:p>
        </w:tc>
        <w:tc>
          <w:tcPr>
            <w:tcW w:w="0" w:type="auto"/>
            <w:shd w:val="clear" w:color="auto" w:fill="D9E2F3" w:themeFill="accent1" w:themeFillTint="33"/>
          </w:tcPr>
          <w:p>
            <w:pPr>
              <w:ind w:firstLine="0" w:firstLineChars="0"/>
              <w:jc w:val="center"/>
            </w:pPr>
            <w:r>
              <w:t>T0305</w:t>
            </w:r>
            <w:r>
              <w:rPr>
                <w:rFonts w:hint="eastAsia"/>
              </w:rPr>
              <w:t>回流罐</w:t>
            </w:r>
          </w:p>
        </w:tc>
        <w:tc>
          <w:tcPr>
            <w:tcW w:w="0" w:type="auto"/>
            <w:shd w:val="clear" w:color="auto" w:fill="D9E2F3" w:themeFill="accent1" w:themeFillTint="33"/>
          </w:tcPr>
          <w:p>
            <w:pPr>
              <w:ind w:firstLine="0" w:firstLineChars="0"/>
              <w:jc w:val="center"/>
            </w:pPr>
            <w:r>
              <w:rPr>
                <w:rFonts w:hint="eastAsia"/>
              </w:rPr>
              <w:t>卧式椭圆形封头容器</w:t>
            </w:r>
          </w:p>
        </w:tc>
        <w:tc>
          <w:tcPr>
            <w:tcW w:w="0" w:type="auto"/>
            <w:shd w:val="clear" w:color="auto" w:fill="D9E2F3" w:themeFill="accent1" w:themeFillTint="33"/>
          </w:tcPr>
          <w:p>
            <w:pPr>
              <w:ind w:firstLine="0" w:firstLineChars="0"/>
              <w:jc w:val="center"/>
            </w:pPr>
            <w:r>
              <w:t>0.8</w:t>
            </w:r>
          </w:p>
        </w:tc>
        <w:tc>
          <w:tcPr>
            <w:tcW w:w="0" w:type="auto"/>
            <w:shd w:val="clear" w:color="auto" w:fill="D9E2F3" w:themeFill="accent1" w:themeFillTint="33"/>
          </w:tcPr>
          <w:p>
            <w:pPr>
              <w:ind w:firstLine="0" w:firstLineChars="0"/>
              <w:jc w:val="center"/>
            </w:pPr>
            <w:r>
              <w:t>ϕ700x2212</w:t>
            </w:r>
          </w:p>
        </w:tc>
        <w:tc>
          <w:tcPr>
            <w:tcW w:w="0" w:type="auto"/>
            <w:shd w:val="clear" w:color="auto" w:fill="D9E2F3" w:themeFill="accent1" w:themeFillTint="33"/>
          </w:tcPr>
          <w:p>
            <w:pPr>
              <w:ind w:firstLine="0" w:firstLineChars="0"/>
              <w:jc w:val="center"/>
            </w:pPr>
            <w:r>
              <w:t>70</w:t>
            </w:r>
          </w:p>
        </w:tc>
        <w:tc>
          <w:tcPr>
            <w:tcW w:w="0" w:type="auto"/>
            <w:shd w:val="clear" w:color="auto" w:fill="D9E2F3" w:themeFill="accent1" w:themeFillTint="33"/>
          </w:tcPr>
          <w:p>
            <w:pPr>
              <w:ind w:firstLine="0" w:firstLineChars="0"/>
              <w:jc w:val="center"/>
            </w:pPr>
            <w:r>
              <w:t>100</w:t>
            </w:r>
          </w:p>
        </w:tc>
        <w:tc>
          <w:tcPr>
            <w:tcW w:w="0" w:type="auto"/>
            <w:shd w:val="clear" w:color="auto" w:fill="D9E2F3" w:themeFill="accent1" w:themeFillTint="33"/>
          </w:tcPr>
          <w:p>
            <w:pPr>
              <w:ind w:firstLine="0" w:firstLineChars="0"/>
              <w:jc w:val="center"/>
            </w:pPr>
            <w:r>
              <w:t>S30408</w:t>
            </w:r>
          </w:p>
        </w:tc>
        <w:tc>
          <w:tcPr>
            <w:tcW w:w="0" w:type="auto"/>
            <w:shd w:val="clear" w:color="auto" w:fill="D9E2F3" w:themeFill="accent1" w:themeFillTint="33"/>
          </w:tcPr>
          <w:p>
            <w:pPr>
              <w:ind w:firstLine="0" w:firstLineChars="0"/>
              <w:jc w:val="center"/>
            </w:pPr>
            <w:r>
              <w:t>290</w:t>
            </w:r>
          </w:p>
        </w:tc>
        <w:tc>
          <w:tcPr>
            <w:tcW w:w="0" w:type="auto"/>
            <w:shd w:val="clear" w:color="auto" w:fill="D9E2F3" w:themeFill="accent1" w:themeFillTint="33"/>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b/>
                <w:bCs/>
              </w:rPr>
              <w:t>V0304</w:t>
            </w:r>
          </w:p>
        </w:tc>
        <w:tc>
          <w:tcPr>
            <w:tcW w:w="0" w:type="auto"/>
          </w:tcPr>
          <w:p>
            <w:pPr>
              <w:ind w:firstLine="0" w:firstLineChars="0"/>
              <w:jc w:val="center"/>
            </w:pPr>
            <w:r>
              <w:t>T0303</w:t>
            </w:r>
            <w:r>
              <w:rPr>
                <w:rFonts w:hint="eastAsia"/>
              </w:rPr>
              <w:t>回流罐</w:t>
            </w:r>
          </w:p>
        </w:tc>
        <w:tc>
          <w:tcPr>
            <w:tcW w:w="0" w:type="auto"/>
          </w:tcPr>
          <w:p>
            <w:pPr>
              <w:ind w:firstLine="0" w:firstLineChars="0"/>
              <w:jc w:val="center"/>
            </w:pPr>
            <w:r>
              <w:rPr>
                <w:rFonts w:hint="eastAsia"/>
              </w:rPr>
              <w:t>卧式椭圆形封头容器</w:t>
            </w:r>
          </w:p>
        </w:tc>
        <w:tc>
          <w:tcPr>
            <w:tcW w:w="0" w:type="auto"/>
          </w:tcPr>
          <w:p>
            <w:pPr>
              <w:ind w:firstLine="0" w:firstLineChars="0"/>
              <w:jc w:val="center"/>
            </w:pPr>
            <w:r>
              <w:t>2</w:t>
            </w:r>
          </w:p>
        </w:tc>
        <w:tc>
          <w:tcPr>
            <w:tcW w:w="0" w:type="auto"/>
          </w:tcPr>
          <w:p>
            <w:pPr>
              <w:ind w:firstLine="0" w:firstLineChars="0"/>
              <w:jc w:val="center"/>
            </w:pPr>
            <w:r>
              <w:t>ϕ900x3312</w:t>
            </w:r>
          </w:p>
        </w:tc>
        <w:tc>
          <w:tcPr>
            <w:tcW w:w="0" w:type="auto"/>
          </w:tcPr>
          <w:p>
            <w:pPr>
              <w:ind w:firstLine="0" w:firstLineChars="0"/>
              <w:jc w:val="center"/>
            </w:pPr>
            <w:r>
              <w:t>70</w:t>
            </w:r>
          </w:p>
        </w:tc>
        <w:tc>
          <w:tcPr>
            <w:tcW w:w="0" w:type="auto"/>
          </w:tcPr>
          <w:p>
            <w:pPr>
              <w:ind w:firstLine="0" w:firstLineChars="0"/>
              <w:jc w:val="center"/>
            </w:pPr>
            <w:r>
              <w:t>100</w:t>
            </w:r>
          </w:p>
        </w:tc>
        <w:tc>
          <w:tcPr>
            <w:tcW w:w="0" w:type="auto"/>
          </w:tcPr>
          <w:p>
            <w:pPr>
              <w:ind w:firstLine="0" w:firstLineChars="0"/>
              <w:jc w:val="center"/>
            </w:pPr>
            <w:r>
              <w:t>S30408</w:t>
            </w:r>
          </w:p>
        </w:tc>
        <w:tc>
          <w:tcPr>
            <w:tcW w:w="0" w:type="auto"/>
          </w:tcPr>
          <w:p>
            <w:pPr>
              <w:ind w:firstLine="0" w:firstLineChars="0"/>
              <w:jc w:val="center"/>
            </w:pPr>
            <w:r>
              <w:t>500</w:t>
            </w:r>
          </w:p>
        </w:tc>
        <w:tc>
          <w:tcPr>
            <w:tcW w:w="0" w:type="auto"/>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b/>
                <w:bCs/>
              </w:rPr>
              <w:t>V0305</w:t>
            </w:r>
          </w:p>
        </w:tc>
        <w:tc>
          <w:tcPr>
            <w:tcW w:w="0" w:type="auto"/>
            <w:shd w:val="clear" w:color="auto" w:fill="D9E2F3" w:themeFill="accent1" w:themeFillTint="33"/>
          </w:tcPr>
          <w:p>
            <w:pPr>
              <w:ind w:firstLine="0" w:firstLineChars="0"/>
              <w:jc w:val="center"/>
            </w:pPr>
            <w:r>
              <w:t>T0304</w:t>
            </w:r>
            <w:r>
              <w:rPr>
                <w:rFonts w:hint="eastAsia"/>
              </w:rPr>
              <w:t>回流罐</w:t>
            </w:r>
          </w:p>
        </w:tc>
        <w:tc>
          <w:tcPr>
            <w:tcW w:w="0" w:type="auto"/>
            <w:shd w:val="clear" w:color="auto" w:fill="D9E2F3" w:themeFill="accent1" w:themeFillTint="33"/>
          </w:tcPr>
          <w:p>
            <w:pPr>
              <w:ind w:firstLine="0" w:firstLineChars="0"/>
              <w:jc w:val="center"/>
            </w:pPr>
            <w:r>
              <w:rPr>
                <w:rFonts w:hint="eastAsia"/>
              </w:rPr>
              <w:t>卧式椭圆形封头容器</w:t>
            </w:r>
          </w:p>
        </w:tc>
        <w:tc>
          <w:tcPr>
            <w:tcW w:w="0" w:type="auto"/>
            <w:shd w:val="clear" w:color="auto" w:fill="D9E2F3" w:themeFill="accent1" w:themeFillTint="33"/>
          </w:tcPr>
          <w:p>
            <w:pPr>
              <w:ind w:firstLine="0" w:firstLineChars="0"/>
              <w:jc w:val="center"/>
            </w:pPr>
            <w:r>
              <w:t>0.8</w:t>
            </w:r>
          </w:p>
        </w:tc>
        <w:tc>
          <w:tcPr>
            <w:tcW w:w="0" w:type="auto"/>
            <w:shd w:val="clear" w:color="auto" w:fill="D9E2F3" w:themeFill="accent1" w:themeFillTint="33"/>
          </w:tcPr>
          <w:p>
            <w:pPr>
              <w:ind w:firstLine="0" w:firstLineChars="0"/>
              <w:jc w:val="center"/>
            </w:pPr>
            <w:r>
              <w:t>ϕ700x2212</w:t>
            </w:r>
          </w:p>
        </w:tc>
        <w:tc>
          <w:tcPr>
            <w:tcW w:w="0" w:type="auto"/>
            <w:shd w:val="clear" w:color="auto" w:fill="D9E2F3" w:themeFill="accent1" w:themeFillTint="33"/>
          </w:tcPr>
          <w:p>
            <w:pPr>
              <w:ind w:firstLine="0" w:firstLineChars="0"/>
              <w:jc w:val="center"/>
            </w:pPr>
            <w:r>
              <w:t>70</w:t>
            </w:r>
          </w:p>
        </w:tc>
        <w:tc>
          <w:tcPr>
            <w:tcW w:w="0" w:type="auto"/>
            <w:shd w:val="clear" w:color="auto" w:fill="D9E2F3" w:themeFill="accent1" w:themeFillTint="33"/>
          </w:tcPr>
          <w:p>
            <w:pPr>
              <w:ind w:firstLine="0" w:firstLineChars="0"/>
              <w:jc w:val="center"/>
            </w:pPr>
            <w:r>
              <w:t>100</w:t>
            </w:r>
          </w:p>
        </w:tc>
        <w:tc>
          <w:tcPr>
            <w:tcW w:w="0" w:type="auto"/>
            <w:shd w:val="clear" w:color="auto" w:fill="D9E2F3" w:themeFill="accent1" w:themeFillTint="33"/>
          </w:tcPr>
          <w:p>
            <w:pPr>
              <w:ind w:firstLine="0" w:firstLineChars="0"/>
              <w:jc w:val="center"/>
            </w:pPr>
            <w:r>
              <w:t>S30408</w:t>
            </w:r>
          </w:p>
        </w:tc>
        <w:tc>
          <w:tcPr>
            <w:tcW w:w="0" w:type="auto"/>
            <w:shd w:val="clear" w:color="auto" w:fill="D9E2F3" w:themeFill="accent1" w:themeFillTint="33"/>
          </w:tcPr>
          <w:p>
            <w:pPr>
              <w:ind w:firstLine="0" w:firstLineChars="0"/>
              <w:jc w:val="center"/>
            </w:pPr>
            <w:r>
              <w:t>290</w:t>
            </w:r>
          </w:p>
        </w:tc>
        <w:tc>
          <w:tcPr>
            <w:tcW w:w="0" w:type="auto"/>
            <w:shd w:val="clear" w:color="auto" w:fill="D9E2F3" w:themeFill="accent1" w:themeFillTint="33"/>
          </w:tcPr>
          <w:p>
            <w:pPr>
              <w:ind w:firstLine="0" w:firstLineChars="0"/>
              <w:jc w:val="center"/>
            </w:pPr>
            <w:r>
              <w:t>1</w:t>
            </w:r>
          </w:p>
        </w:tc>
      </w:tr>
    </w:tbl>
    <w:p>
      <w:pPr>
        <w:pStyle w:val="3"/>
        <w:spacing w:before="156" w:after="156"/>
      </w:pPr>
      <w:r>
        <w:br w:type="page"/>
      </w:r>
      <w:r>
        <w:rPr>
          <w:rFonts w:hint="eastAsia"/>
        </w:rPr>
        <w:t>2</w:t>
      </w:r>
      <w:r>
        <w:t>.</w:t>
      </w:r>
      <w:r>
        <w:rPr>
          <w:rFonts w:hint="eastAsia"/>
        </w:rPr>
        <w:t>3</w:t>
      </w:r>
      <w:r>
        <w:t xml:space="preserve"> </w:t>
      </w:r>
      <w:r>
        <w:rPr>
          <w:rFonts w:hint="eastAsia"/>
        </w:rPr>
        <w:t>储罐选型一览表</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138"/>
        <w:gridCol w:w="1238"/>
        <w:gridCol w:w="1758"/>
        <w:gridCol w:w="1173"/>
        <w:gridCol w:w="3151"/>
        <w:gridCol w:w="1080"/>
        <w:gridCol w:w="1214"/>
        <w:gridCol w:w="905"/>
        <w:gridCol w:w="1018"/>
        <w:gridCol w:w="923"/>
        <w:gridCol w:w="57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设备位号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公称容积/m3</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技术规格/mm</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设计温度/℃</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设计压力/kpa</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材料</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保护层</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总质量/t</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widowControl/>
              <w:spacing w:line="24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pPr>
              <w:widowControl/>
              <w:spacing w:line="240" w:lineRule="auto"/>
              <w:ind w:firstLine="0" w:firstLineChars="0"/>
              <w:jc w:val="center"/>
              <w:rPr>
                <w:b/>
                <w:bCs/>
              </w:rPr>
            </w:pPr>
            <w:r>
              <w:rPr>
                <w:b/>
                <w:bCs/>
              </w:rPr>
              <w:t>V0401</w:t>
            </w:r>
          </w:p>
        </w:tc>
        <w:tc>
          <w:tcPr>
            <w:tcW w:w="0" w:type="auto"/>
            <w:shd w:val="clear" w:color="auto" w:fill="D9E2F3" w:themeFill="accent1" w:themeFillTint="33"/>
          </w:tcPr>
          <w:p>
            <w:pPr>
              <w:widowControl/>
              <w:spacing w:line="240" w:lineRule="auto"/>
              <w:ind w:firstLine="0" w:firstLineChars="0"/>
              <w:jc w:val="center"/>
            </w:pPr>
            <w:r>
              <w:rPr>
                <w:rFonts w:hint="eastAsia"/>
              </w:rPr>
              <w:t>液氨球型储罐</w:t>
            </w:r>
          </w:p>
        </w:tc>
        <w:tc>
          <w:tcPr>
            <w:tcW w:w="0" w:type="auto"/>
            <w:shd w:val="clear" w:color="auto" w:fill="D9E2F3" w:themeFill="accent1" w:themeFillTint="33"/>
          </w:tcPr>
          <w:p>
            <w:pPr>
              <w:widowControl/>
              <w:spacing w:line="240" w:lineRule="auto"/>
              <w:ind w:firstLine="0" w:firstLineChars="0"/>
              <w:jc w:val="center"/>
            </w:pPr>
            <w:r>
              <w:rPr>
                <w:rFonts w:hint="eastAsia"/>
              </w:rPr>
              <w:t>钢制球形储罐</w:t>
            </w:r>
          </w:p>
        </w:tc>
        <w:tc>
          <w:tcPr>
            <w:tcW w:w="0" w:type="auto"/>
            <w:shd w:val="clear" w:color="auto" w:fill="D9E2F3" w:themeFill="accent1" w:themeFillTint="33"/>
          </w:tcPr>
          <w:p>
            <w:pPr>
              <w:widowControl/>
              <w:spacing w:line="240" w:lineRule="auto"/>
              <w:ind w:firstLine="0" w:firstLineChars="0"/>
              <w:jc w:val="center"/>
            </w:pPr>
            <w:r>
              <w:t>2000</w:t>
            </w:r>
          </w:p>
        </w:tc>
        <w:tc>
          <w:tcPr>
            <w:tcW w:w="0" w:type="auto"/>
            <w:shd w:val="clear" w:color="auto" w:fill="D9E2F3" w:themeFill="accent1" w:themeFillTint="33"/>
          </w:tcPr>
          <w:p>
            <w:pPr>
              <w:widowControl/>
              <w:spacing w:line="240" w:lineRule="auto"/>
              <w:ind w:firstLine="0" w:firstLineChars="0"/>
              <w:jc w:val="center"/>
            </w:pPr>
            <w:r>
              <w:t>ϕ15700</w:t>
            </w:r>
            <w:r>
              <w:rPr>
                <w:rFonts w:hint="eastAsia"/>
              </w:rPr>
              <w:t>，球壳分带数：</w:t>
            </w:r>
            <w:r>
              <w:t>3</w:t>
            </w:r>
            <w:r>
              <w:rPr>
                <w:rFonts w:hint="eastAsia"/>
              </w:rPr>
              <w:t>，支柱根数：</w:t>
            </w:r>
            <w:r>
              <w:t>10</w:t>
            </w:r>
          </w:p>
        </w:tc>
        <w:tc>
          <w:tcPr>
            <w:tcW w:w="0" w:type="auto"/>
            <w:shd w:val="clear" w:color="auto" w:fill="D9E2F3" w:themeFill="accent1" w:themeFillTint="33"/>
          </w:tcPr>
          <w:p>
            <w:pPr>
              <w:widowControl/>
              <w:spacing w:line="240" w:lineRule="auto"/>
              <w:ind w:firstLine="0" w:firstLineChars="0"/>
              <w:jc w:val="center"/>
            </w:pPr>
            <w:r>
              <w:t>30</w:t>
            </w:r>
          </w:p>
        </w:tc>
        <w:tc>
          <w:tcPr>
            <w:tcW w:w="0" w:type="auto"/>
            <w:shd w:val="clear" w:color="auto" w:fill="D9E2F3" w:themeFill="accent1" w:themeFillTint="33"/>
          </w:tcPr>
          <w:p>
            <w:pPr>
              <w:widowControl/>
              <w:spacing w:line="240" w:lineRule="auto"/>
              <w:ind w:firstLine="0" w:firstLineChars="0"/>
              <w:jc w:val="center"/>
            </w:pPr>
            <w:r>
              <w:t>2160</w:t>
            </w:r>
          </w:p>
        </w:tc>
        <w:tc>
          <w:tcPr>
            <w:tcW w:w="0" w:type="auto"/>
            <w:shd w:val="clear" w:color="auto" w:fill="D9E2F3" w:themeFill="accent1" w:themeFillTint="33"/>
          </w:tcPr>
          <w:p>
            <w:pPr>
              <w:widowControl/>
              <w:spacing w:line="240" w:lineRule="auto"/>
              <w:ind w:firstLine="0" w:firstLineChars="0"/>
              <w:jc w:val="center"/>
            </w:pPr>
            <w:r>
              <w:t>Q370R</w:t>
            </w:r>
          </w:p>
        </w:tc>
        <w:tc>
          <w:tcPr>
            <w:tcW w:w="0" w:type="auto"/>
            <w:shd w:val="clear" w:color="auto" w:fill="D9E2F3" w:themeFill="accent1" w:themeFillTint="33"/>
          </w:tcPr>
          <w:p>
            <w:pPr>
              <w:widowControl/>
              <w:spacing w:line="240" w:lineRule="auto"/>
              <w:ind w:firstLine="0" w:firstLineChars="0"/>
              <w:jc w:val="center"/>
            </w:pPr>
            <w:r>
              <w:rPr>
                <w:rFonts w:hint="eastAsia"/>
              </w:rPr>
              <w:t>不锈钢薄板</w:t>
            </w:r>
          </w:p>
        </w:tc>
        <w:tc>
          <w:tcPr>
            <w:tcW w:w="0" w:type="auto"/>
            <w:shd w:val="clear" w:color="auto" w:fill="D9E2F3" w:themeFill="accent1" w:themeFillTint="33"/>
          </w:tcPr>
          <w:p>
            <w:pPr>
              <w:widowControl/>
              <w:spacing w:line="240" w:lineRule="auto"/>
              <w:ind w:firstLine="0" w:firstLineChars="0"/>
              <w:jc w:val="center"/>
            </w:pPr>
            <w:r>
              <w:t>310</w:t>
            </w:r>
          </w:p>
        </w:tc>
        <w:tc>
          <w:tcPr>
            <w:tcW w:w="0" w:type="auto"/>
            <w:shd w:val="clear" w:color="auto" w:fill="D9E2F3" w:themeFill="accent1" w:themeFillTint="33"/>
          </w:tcPr>
          <w:p>
            <w:pPr>
              <w:widowControl/>
              <w:spacing w:line="240" w:lineRule="auto"/>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Pr>
          <w:p>
            <w:pPr>
              <w:widowControl/>
              <w:spacing w:line="240" w:lineRule="auto"/>
              <w:ind w:firstLine="0" w:firstLineChars="0"/>
              <w:jc w:val="center"/>
              <w:rPr>
                <w:b/>
                <w:bCs/>
              </w:rPr>
            </w:pPr>
            <w:r>
              <w:rPr>
                <w:b/>
                <w:bCs/>
              </w:rPr>
              <w:t>V0403A/B</w:t>
            </w:r>
          </w:p>
        </w:tc>
        <w:tc>
          <w:tcPr>
            <w:tcW w:w="0" w:type="auto"/>
          </w:tcPr>
          <w:p>
            <w:pPr>
              <w:widowControl/>
              <w:spacing w:line="240" w:lineRule="auto"/>
              <w:ind w:firstLine="0" w:firstLineChars="0"/>
              <w:jc w:val="center"/>
            </w:pPr>
            <w:r>
              <w:t>ADN</w:t>
            </w:r>
            <w:r>
              <w:rPr>
                <w:rFonts w:hint="eastAsia"/>
              </w:rPr>
              <w:t>储罐</w:t>
            </w:r>
          </w:p>
        </w:tc>
        <w:tc>
          <w:tcPr>
            <w:tcW w:w="0" w:type="auto"/>
          </w:tcPr>
          <w:p>
            <w:pPr>
              <w:widowControl/>
              <w:spacing w:line="240" w:lineRule="auto"/>
              <w:ind w:firstLine="0" w:firstLineChars="0"/>
              <w:jc w:val="center"/>
            </w:pPr>
            <w:r>
              <w:rPr>
                <w:rFonts w:hint="eastAsia"/>
              </w:rPr>
              <w:t>立式圆筒形内浮顶容器</w:t>
            </w:r>
          </w:p>
        </w:tc>
        <w:tc>
          <w:tcPr>
            <w:tcW w:w="0" w:type="auto"/>
          </w:tcPr>
          <w:p>
            <w:pPr>
              <w:widowControl/>
              <w:spacing w:line="240" w:lineRule="auto"/>
              <w:ind w:firstLine="0" w:firstLineChars="0"/>
              <w:jc w:val="center"/>
            </w:pPr>
            <w:r>
              <w:t>3000</w:t>
            </w:r>
          </w:p>
        </w:tc>
        <w:tc>
          <w:tcPr>
            <w:tcW w:w="0" w:type="auto"/>
          </w:tcPr>
          <w:p>
            <w:pPr>
              <w:widowControl/>
              <w:spacing w:line="240" w:lineRule="auto"/>
              <w:ind w:firstLine="0" w:firstLineChars="0"/>
              <w:jc w:val="center"/>
            </w:pPr>
            <w:r>
              <w:t>ϕ 17000x17691</w:t>
            </w:r>
          </w:p>
        </w:tc>
        <w:tc>
          <w:tcPr>
            <w:tcW w:w="0" w:type="auto"/>
          </w:tcPr>
          <w:p>
            <w:pPr>
              <w:widowControl/>
              <w:spacing w:line="240" w:lineRule="auto"/>
              <w:ind w:firstLine="0" w:firstLineChars="0"/>
              <w:jc w:val="center"/>
            </w:pPr>
            <w:r>
              <w:t>50</w:t>
            </w:r>
          </w:p>
        </w:tc>
        <w:tc>
          <w:tcPr>
            <w:tcW w:w="0" w:type="auto"/>
          </w:tcPr>
          <w:p>
            <w:pPr>
              <w:widowControl/>
              <w:spacing w:line="240" w:lineRule="auto"/>
              <w:ind w:firstLine="0" w:firstLineChars="0"/>
              <w:jc w:val="center"/>
            </w:pPr>
            <w:r>
              <w:t>120</w:t>
            </w:r>
          </w:p>
        </w:tc>
        <w:tc>
          <w:tcPr>
            <w:tcW w:w="0" w:type="auto"/>
          </w:tcPr>
          <w:p>
            <w:pPr>
              <w:widowControl/>
              <w:spacing w:line="240" w:lineRule="auto"/>
              <w:ind w:firstLine="0" w:firstLineChars="0"/>
              <w:jc w:val="center"/>
            </w:pPr>
            <w:r>
              <w:t>Q235-A</w:t>
            </w:r>
          </w:p>
        </w:tc>
        <w:tc>
          <w:tcPr>
            <w:tcW w:w="0" w:type="auto"/>
          </w:tcPr>
          <w:p>
            <w:pPr>
              <w:widowControl/>
              <w:spacing w:line="240" w:lineRule="auto"/>
              <w:ind w:firstLine="0" w:firstLineChars="0"/>
              <w:jc w:val="center"/>
            </w:pPr>
            <w:r>
              <w:rPr>
                <w:rFonts w:hint="eastAsia"/>
              </w:rPr>
              <w:t>不锈钢薄板</w:t>
            </w:r>
          </w:p>
        </w:tc>
        <w:tc>
          <w:tcPr>
            <w:tcW w:w="0" w:type="auto"/>
          </w:tcPr>
          <w:p>
            <w:pPr>
              <w:widowControl/>
              <w:spacing w:line="240" w:lineRule="auto"/>
              <w:ind w:firstLine="0" w:firstLineChars="0"/>
              <w:jc w:val="center"/>
            </w:pPr>
            <w:r>
              <w:t>89.485</w:t>
            </w:r>
          </w:p>
        </w:tc>
        <w:tc>
          <w:tcPr>
            <w:tcW w:w="0" w:type="auto"/>
          </w:tcPr>
          <w:p>
            <w:pPr>
              <w:widowControl/>
              <w:spacing w:line="240" w:lineRule="auto"/>
              <w:ind w:firstLine="0" w:firstLineChars="0"/>
              <w:jc w:val="center"/>
            </w:pPr>
            <w:r>
              <w:t>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shd w:val="clear" w:color="auto" w:fill="D9E2F3" w:themeFill="accent1" w:themeFillTint="33"/>
          </w:tcPr>
          <w:p>
            <w:pPr>
              <w:widowControl/>
              <w:spacing w:line="240" w:lineRule="auto"/>
              <w:ind w:firstLine="0" w:firstLineChars="0"/>
              <w:jc w:val="center"/>
              <w:rPr>
                <w:b/>
                <w:bCs/>
              </w:rPr>
            </w:pPr>
            <w:r>
              <w:rPr>
                <w:b/>
                <w:bCs/>
              </w:rPr>
              <w:t>V0404</w:t>
            </w:r>
          </w:p>
        </w:tc>
        <w:tc>
          <w:tcPr>
            <w:tcW w:w="0" w:type="auto"/>
            <w:shd w:val="clear" w:color="auto" w:fill="D9E2F3" w:themeFill="accent1" w:themeFillTint="33"/>
          </w:tcPr>
          <w:p>
            <w:pPr>
              <w:widowControl/>
              <w:spacing w:line="240" w:lineRule="auto"/>
              <w:ind w:firstLine="0" w:firstLineChars="0"/>
              <w:jc w:val="center"/>
            </w:pPr>
            <w:r>
              <w:rPr>
                <w:rFonts w:hint="eastAsia"/>
              </w:rPr>
              <w:t>废水储罐</w:t>
            </w:r>
          </w:p>
        </w:tc>
        <w:tc>
          <w:tcPr>
            <w:tcW w:w="0" w:type="auto"/>
            <w:shd w:val="clear" w:color="auto" w:fill="D9E2F3" w:themeFill="accent1" w:themeFillTint="33"/>
          </w:tcPr>
          <w:p>
            <w:pPr>
              <w:widowControl/>
              <w:spacing w:line="240" w:lineRule="auto"/>
              <w:ind w:firstLine="0" w:firstLineChars="0"/>
              <w:jc w:val="center"/>
            </w:pPr>
            <w:r>
              <w:rPr>
                <w:rFonts w:hint="eastAsia"/>
              </w:rPr>
              <w:t>立式圆筒形内浮顶容器</w:t>
            </w:r>
          </w:p>
        </w:tc>
        <w:tc>
          <w:tcPr>
            <w:tcW w:w="0" w:type="auto"/>
            <w:shd w:val="clear" w:color="auto" w:fill="D9E2F3" w:themeFill="accent1" w:themeFillTint="33"/>
          </w:tcPr>
          <w:p>
            <w:pPr>
              <w:widowControl/>
              <w:spacing w:line="240" w:lineRule="auto"/>
              <w:ind w:firstLine="0" w:firstLineChars="0"/>
              <w:jc w:val="center"/>
            </w:pPr>
            <w:r>
              <w:t>3000</w:t>
            </w:r>
          </w:p>
        </w:tc>
        <w:tc>
          <w:tcPr>
            <w:tcW w:w="0" w:type="auto"/>
            <w:shd w:val="clear" w:color="auto" w:fill="D9E2F3" w:themeFill="accent1" w:themeFillTint="33"/>
          </w:tcPr>
          <w:p>
            <w:pPr>
              <w:widowControl/>
              <w:spacing w:line="240" w:lineRule="auto"/>
              <w:ind w:firstLine="0" w:firstLineChars="0"/>
              <w:jc w:val="center"/>
            </w:pPr>
            <w:r>
              <w:t>ϕ 17000x17691</w:t>
            </w:r>
          </w:p>
        </w:tc>
        <w:tc>
          <w:tcPr>
            <w:tcW w:w="0" w:type="auto"/>
            <w:shd w:val="clear" w:color="auto" w:fill="D9E2F3" w:themeFill="accent1" w:themeFillTint="33"/>
          </w:tcPr>
          <w:p>
            <w:pPr>
              <w:widowControl/>
              <w:spacing w:line="240" w:lineRule="auto"/>
              <w:ind w:firstLine="0" w:firstLineChars="0"/>
              <w:jc w:val="center"/>
            </w:pPr>
            <w:r>
              <w:t>50</w:t>
            </w:r>
          </w:p>
        </w:tc>
        <w:tc>
          <w:tcPr>
            <w:tcW w:w="0" w:type="auto"/>
            <w:shd w:val="clear" w:color="auto" w:fill="D9E2F3" w:themeFill="accent1" w:themeFillTint="33"/>
          </w:tcPr>
          <w:p>
            <w:pPr>
              <w:widowControl/>
              <w:spacing w:line="240" w:lineRule="auto"/>
              <w:ind w:firstLine="0" w:firstLineChars="0"/>
              <w:jc w:val="center"/>
            </w:pPr>
            <w:r>
              <w:t>120</w:t>
            </w:r>
          </w:p>
        </w:tc>
        <w:tc>
          <w:tcPr>
            <w:tcW w:w="0" w:type="auto"/>
            <w:shd w:val="clear" w:color="auto" w:fill="D9E2F3" w:themeFill="accent1" w:themeFillTint="33"/>
          </w:tcPr>
          <w:p>
            <w:pPr>
              <w:widowControl/>
              <w:spacing w:line="240" w:lineRule="auto"/>
              <w:ind w:firstLine="0" w:firstLineChars="0"/>
              <w:jc w:val="center"/>
            </w:pPr>
            <w:r>
              <w:t>Q235-A</w:t>
            </w:r>
          </w:p>
        </w:tc>
        <w:tc>
          <w:tcPr>
            <w:tcW w:w="0" w:type="auto"/>
            <w:shd w:val="clear" w:color="auto" w:fill="D9E2F3" w:themeFill="accent1" w:themeFillTint="33"/>
          </w:tcPr>
          <w:p>
            <w:pPr>
              <w:widowControl/>
              <w:spacing w:line="240" w:lineRule="auto"/>
              <w:ind w:firstLine="0" w:firstLineChars="0"/>
              <w:jc w:val="center"/>
            </w:pPr>
            <w:r>
              <w:rPr>
                <w:rFonts w:hint="eastAsia"/>
              </w:rPr>
              <w:t>不锈钢薄板</w:t>
            </w:r>
          </w:p>
        </w:tc>
        <w:tc>
          <w:tcPr>
            <w:tcW w:w="0" w:type="auto"/>
            <w:shd w:val="clear" w:color="auto" w:fill="D9E2F3" w:themeFill="accent1" w:themeFillTint="33"/>
          </w:tcPr>
          <w:p>
            <w:pPr>
              <w:widowControl/>
              <w:spacing w:line="240" w:lineRule="auto"/>
              <w:ind w:firstLine="0" w:firstLineChars="0"/>
              <w:jc w:val="center"/>
            </w:pPr>
            <w:r>
              <w:t>89.485</w:t>
            </w:r>
          </w:p>
        </w:tc>
        <w:tc>
          <w:tcPr>
            <w:tcW w:w="0" w:type="auto"/>
            <w:shd w:val="clear" w:color="auto" w:fill="D9E2F3" w:themeFill="accent1" w:themeFillTint="33"/>
          </w:tcPr>
          <w:p>
            <w:pPr>
              <w:widowControl/>
              <w:spacing w:line="240" w:lineRule="auto"/>
              <w:ind w:firstLine="0" w:firstLineChars="0"/>
              <w:jc w:val="center"/>
            </w:pPr>
            <w:r>
              <w:t>1</w:t>
            </w:r>
          </w:p>
        </w:tc>
      </w:tr>
    </w:tbl>
    <w:p>
      <w:pPr>
        <w:ind w:firstLine="420"/>
      </w:pPr>
      <w:bookmarkStart w:id="17" w:name="_Toc4534"/>
      <w:r>
        <w:rPr>
          <w:rFonts w:hint="eastAsia"/>
        </w:rPr>
        <w:br w:type="page"/>
      </w:r>
    </w:p>
    <w:p>
      <w:pPr>
        <w:pStyle w:val="3"/>
        <w:spacing w:before="156" w:after="156"/>
      </w:pPr>
      <w:r>
        <w:rPr>
          <w:rFonts w:hint="eastAsia"/>
        </w:rPr>
        <w:t>2</w:t>
      </w:r>
      <w:r>
        <w:t>.</w:t>
      </w:r>
      <w:r>
        <w:rPr>
          <w:rFonts w:hint="eastAsia"/>
        </w:rPr>
        <w:t>4</w:t>
      </w:r>
      <w:r>
        <w:t xml:space="preserve"> </w:t>
      </w:r>
      <w:r>
        <w:rPr>
          <w:rFonts w:hint="eastAsia"/>
        </w:rPr>
        <w:t>缓冲罐选型一览表</w:t>
      </w:r>
      <w:bookmarkEnd w:id="17"/>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60"/>
        <w:gridCol w:w="1838"/>
        <w:gridCol w:w="2316"/>
        <w:gridCol w:w="1060"/>
        <w:gridCol w:w="1535"/>
        <w:gridCol w:w="1329"/>
        <w:gridCol w:w="1457"/>
        <w:gridCol w:w="905"/>
        <w:gridCol w:w="1129"/>
        <w:gridCol w:w="63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设备位号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公称容积</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技术规格</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设计温度/℃</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设计压力/kpa</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材料</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总质量/kg</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b/>
                <w:bCs/>
              </w:rPr>
              <w:t>V0101</w:t>
            </w:r>
          </w:p>
        </w:tc>
        <w:tc>
          <w:tcPr>
            <w:tcW w:w="0" w:type="auto"/>
            <w:shd w:val="clear" w:color="auto" w:fill="D9E2F3" w:themeFill="accent1" w:themeFillTint="33"/>
          </w:tcPr>
          <w:p>
            <w:pPr>
              <w:ind w:firstLine="0" w:firstLineChars="0"/>
              <w:jc w:val="center"/>
            </w:pPr>
            <w:r>
              <w:rPr>
                <w:rFonts w:hint="eastAsia"/>
              </w:rPr>
              <w:t>氨气混合罐</w:t>
            </w:r>
          </w:p>
        </w:tc>
        <w:tc>
          <w:tcPr>
            <w:tcW w:w="0" w:type="auto"/>
            <w:shd w:val="clear" w:color="auto" w:fill="D9E2F3" w:themeFill="accent1" w:themeFillTint="33"/>
          </w:tcPr>
          <w:p>
            <w:pPr>
              <w:ind w:firstLine="0" w:firstLineChars="0"/>
              <w:jc w:val="center"/>
            </w:pPr>
            <w:r>
              <w:rPr>
                <w:rFonts w:hint="eastAsia"/>
              </w:rPr>
              <w:t>立式圆筒形内浮顶容器</w:t>
            </w:r>
          </w:p>
        </w:tc>
        <w:tc>
          <w:tcPr>
            <w:tcW w:w="0" w:type="auto"/>
            <w:shd w:val="clear" w:color="auto" w:fill="D9E2F3" w:themeFill="accent1" w:themeFillTint="33"/>
          </w:tcPr>
          <w:p>
            <w:pPr>
              <w:ind w:firstLine="0" w:firstLineChars="0"/>
              <w:jc w:val="center"/>
            </w:pPr>
            <w:r>
              <w:t>2000</w:t>
            </w:r>
          </w:p>
        </w:tc>
        <w:tc>
          <w:tcPr>
            <w:tcW w:w="0" w:type="auto"/>
            <w:shd w:val="clear" w:color="auto" w:fill="D9E2F3" w:themeFill="accent1" w:themeFillTint="33"/>
          </w:tcPr>
          <w:p>
            <w:pPr>
              <w:ind w:firstLine="0" w:firstLineChars="0"/>
              <w:jc w:val="center"/>
            </w:pPr>
            <w:r>
              <w:t>ϕ14350X15919</w:t>
            </w:r>
          </w:p>
        </w:tc>
        <w:tc>
          <w:tcPr>
            <w:tcW w:w="0" w:type="auto"/>
            <w:shd w:val="clear" w:color="auto" w:fill="D9E2F3" w:themeFill="accent1" w:themeFillTint="33"/>
          </w:tcPr>
          <w:p>
            <w:pPr>
              <w:ind w:firstLine="0" w:firstLineChars="0"/>
              <w:jc w:val="center"/>
            </w:pPr>
            <w:r>
              <w:t>120</w:t>
            </w:r>
          </w:p>
        </w:tc>
        <w:tc>
          <w:tcPr>
            <w:tcW w:w="0" w:type="auto"/>
            <w:shd w:val="clear" w:color="auto" w:fill="D9E2F3" w:themeFill="accent1" w:themeFillTint="33"/>
          </w:tcPr>
          <w:p>
            <w:pPr>
              <w:ind w:firstLine="0" w:firstLineChars="0"/>
              <w:jc w:val="center"/>
            </w:pPr>
            <w:r>
              <w:t>300</w:t>
            </w:r>
          </w:p>
        </w:tc>
        <w:tc>
          <w:tcPr>
            <w:tcW w:w="0" w:type="auto"/>
            <w:shd w:val="clear" w:color="auto" w:fill="D9E2F3" w:themeFill="accent1" w:themeFillTint="33"/>
          </w:tcPr>
          <w:p>
            <w:pPr>
              <w:ind w:firstLine="0" w:firstLineChars="0"/>
              <w:jc w:val="center"/>
            </w:pPr>
            <w:r>
              <w:t>S30408</w:t>
            </w:r>
          </w:p>
        </w:tc>
        <w:tc>
          <w:tcPr>
            <w:tcW w:w="0" w:type="auto"/>
            <w:shd w:val="clear" w:color="auto" w:fill="D9E2F3" w:themeFill="accent1" w:themeFillTint="33"/>
          </w:tcPr>
          <w:p>
            <w:pPr>
              <w:ind w:firstLine="0" w:firstLineChars="0"/>
              <w:jc w:val="center"/>
            </w:pPr>
            <w:r>
              <w:t>60950</w:t>
            </w:r>
          </w:p>
        </w:tc>
        <w:tc>
          <w:tcPr>
            <w:tcW w:w="0" w:type="auto"/>
            <w:shd w:val="clear" w:color="auto" w:fill="D9E2F3" w:themeFill="accent1" w:themeFillTint="33"/>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b/>
                <w:bCs/>
              </w:rPr>
              <w:t>V0201</w:t>
            </w:r>
          </w:p>
        </w:tc>
        <w:tc>
          <w:tcPr>
            <w:tcW w:w="0" w:type="auto"/>
          </w:tcPr>
          <w:p>
            <w:pPr>
              <w:ind w:firstLine="0" w:firstLineChars="0"/>
              <w:jc w:val="center"/>
            </w:pPr>
            <w:r>
              <w:rPr>
                <w:rFonts w:hint="eastAsia"/>
              </w:rPr>
              <w:t>粗氨气缓冲罐</w:t>
            </w:r>
          </w:p>
        </w:tc>
        <w:tc>
          <w:tcPr>
            <w:tcW w:w="0" w:type="auto"/>
          </w:tcPr>
          <w:p>
            <w:pPr>
              <w:ind w:firstLine="0" w:firstLineChars="0"/>
              <w:jc w:val="center"/>
            </w:pPr>
            <w:r>
              <w:rPr>
                <w:rFonts w:hint="eastAsia"/>
              </w:rPr>
              <w:t>立式圆筒形内浮顶容器</w:t>
            </w:r>
          </w:p>
        </w:tc>
        <w:tc>
          <w:tcPr>
            <w:tcW w:w="0" w:type="auto"/>
          </w:tcPr>
          <w:p>
            <w:pPr>
              <w:ind w:firstLine="0" w:firstLineChars="0"/>
              <w:jc w:val="center"/>
            </w:pPr>
            <w:r>
              <w:t>3000</w:t>
            </w:r>
          </w:p>
        </w:tc>
        <w:tc>
          <w:tcPr>
            <w:tcW w:w="0" w:type="auto"/>
          </w:tcPr>
          <w:p>
            <w:pPr>
              <w:ind w:firstLine="0" w:firstLineChars="0"/>
              <w:jc w:val="center"/>
            </w:pPr>
            <w:r>
              <w:t>ϕ 17000x17691</w:t>
            </w:r>
          </w:p>
        </w:tc>
        <w:tc>
          <w:tcPr>
            <w:tcW w:w="0" w:type="auto"/>
          </w:tcPr>
          <w:p>
            <w:pPr>
              <w:ind w:firstLine="0" w:firstLineChars="0"/>
              <w:jc w:val="center"/>
            </w:pPr>
            <w:r>
              <w:t>130</w:t>
            </w:r>
          </w:p>
        </w:tc>
        <w:tc>
          <w:tcPr>
            <w:tcW w:w="0" w:type="auto"/>
          </w:tcPr>
          <w:p>
            <w:pPr>
              <w:ind w:firstLine="0" w:firstLineChars="0"/>
              <w:jc w:val="center"/>
            </w:pPr>
            <w:r>
              <w:t>350</w:t>
            </w:r>
          </w:p>
        </w:tc>
        <w:tc>
          <w:tcPr>
            <w:tcW w:w="0" w:type="auto"/>
          </w:tcPr>
          <w:p>
            <w:pPr>
              <w:ind w:firstLine="0" w:firstLineChars="0"/>
              <w:jc w:val="center"/>
            </w:pPr>
            <w:r>
              <w:t>S30408</w:t>
            </w:r>
          </w:p>
        </w:tc>
        <w:tc>
          <w:tcPr>
            <w:tcW w:w="0" w:type="auto"/>
          </w:tcPr>
          <w:p>
            <w:pPr>
              <w:ind w:firstLine="0" w:firstLineChars="0"/>
              <w:jc w:val="center"/>
            </w:pPr>
            <w:r>
              <w:t>89485</w:t>
            </w:r>
          </w:p>
        </w:tc>
        <w:tc>
          <w:tcPr>
            <w:tcW w:w="0" w:type="auto"/>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b/>
                <w:bCs/>
              </w:rPr>
              <w:t>V0105</w:t>
            </w:r>
          </w:p>
        </w:tc>
        <w:tc>
          <w:tcPr>
            <w:tcW w:w="0" w:type="auto"/>
            <w:shd w:val="clear" w:color="auto" w:fill="D9E2F3" w:themeFill="accent1" w:themeFillTint="33"/>
          </w:tcPr>
          <w:p>
            <w:pPr>
              <w:ind w:firstLine="0" w:firstLineChars="0"/>
              <w:jc w:val="center"/>
            </w:pPr>
            <w:r>
              <w:rPr>
                <w:rFonts w:hint="eastAsia"/>
              </w:rPr>
              <w:t>粗氨气混合罐</w:t>
            </w:r>
          </w:p>
        </w:tc>
        <w:tc>
          <w:tcPr>
            <w:tcW w:w="0" w:type="auto"/>
            <w:shd w:val="clear" w:color="auto" w:fill="D9E2F3" w:themeFill="accent1" w:themeFillTint="33"/>
          </w:tcPr>
          <w:p>
            <w:pPr>
              <w:ind w:firstLine="0" w:firstLineChars="0"/>
              <w:jc w:val="center"/>
            </w:pPr>
            <w:r>
              <w:rPr>
                <w:rFonts w:hint="eastAsia"/>
              </w:rPr>
              <w:t>立式圆筒形内浮顶容器</w:t>
            </w:r>
          </w:p>
        </w:tc>
        <w:tc>
          <w:tcPr>
            <w:tcW w:w="0" w:type="auto"/>
            <w:shd w:val="clear" w:color="auto" w:fill="D9E2F3" w:themeFill="accent1" w:themeFillTint="33"/>
          </w:tcPr>
          <w:p>
            <w:pPr>
              <w:ind w:firstLine="0" w:firstLineChars="0"/>
              <w:jc w:val="center"/>
            </w:pPr>
            <w:r>
              <w:t>2000</w:t>
            </w:r>
          </w:p>
        </w:tc>
        <w:tc>
          <w:tcPr>
            <w:tcW w:w="0" w:type="auto"/>
            <w:shd w:val="clear" w:color="auto" w:fill="D9E2F3" w:themeFill="accent1" w:themeFillTint="33"/>
          </w:tcPr>
          <w:p>
            <w:pPr>
              <w:ind w:firstLine="0" w:firstLineChars="0"/>
              <w:jc w:val="center"/>
            </w:pPr>
            <w:r>
              <w:t>ϕ14350X15919</w:t>
            </w:r>
          </w:p>
        </w:tc>
        <w:tc>
          <w:tcPr>
            <w:tcW w:w="0" w:type="auto"/>
            <w:shd w:val="clear" w:color="auto" w:fill="D9E2F3" w:themeFill="accent1" w:themeFillTint="33"/>
          </w:tcPr>
          <w:p>
            <w:pPr>
              <w:ind w:firstLine="0" w:firstLineChars="0"/>
              <w:jc w:val="center"/>
            </w:pPr>
            <w:r>
              <w:t>235</w:t>
            </w:r>
          </w:p>
        </w:tc>
        <w:tc>
          <w:tcPr>
            <w:tcW w:w="0" w:type="auto"/>
            <w:shd w:val="clear" w:color="auto" w:fill="D9E2F3" w:themeFill="accent1" w:themeFillTint="33"/>
          </w:tcPr>
          <w:p>
            <w:pPr>
              <w:ind w:firstLine="0" w:firstLineChars="0"/>
              <w:jc w:val="center"/>
            </w:pPr>
            <w:r>
              <w:t>300</w:t>
            </w:r>
          </w:p>
        </w:tc>
        <w:tc>
          <w:tcPr>
            <w:tcW w:w="0" w:type="auto"/>
            <w:shd w:val="clear" w:color="auto" w:fill="D9E2F3" w:themeFill="accent1" w:themeFillTint="33"/>
          </w:tcPr>
          <w:p>
            <w:pPr>
              <w:ind w:firstLine="0" w:firstLineChars="0"/>
              <w:jc w:val="center"/>
            </w:pPr>
            <w:r>
              <w:t>S30408</w:t>
            </w:r>
          </w:p>
        </w:tc>
        <w:tc>
          <w:tcPr>
            <w:tcW w:w="0" w:type="auto"/>
            <w:shd w:val="clear" w:color="auto" w:fill="D9E2F3" w:themeFill="accent1" w:themeFillTint="33"/>
          </w:tcPr>
          <w:p>
            <w:pPr>
              <w:ind w:firstLine="0" w:firstLineChars="0"/>
              <w:jc w:val="center"/>
            </w:pPr>
            <w:r>
              <w:t>60950</w:t>
            </w:r>
          </w:p>
        </w:tc>
        <w:tc>
          <w:tcPr>
            <w:tcW w:w="0" w:type="auto"/>
            <w:shd w:val="clear" w:color="auto" w:fill="D9E2F3" w:themeFill="accent1" w:themeFillTint="33"/>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b/>
                <w:bCs/>
              </w:rPr>
              <w:t>V0102</w:t>
            </w:r>
          </w:p>
        </w:tc>
        <w:tc>
          <w:tcPr>
            <w:tcW w:w="0" w:type="auto"/>
          </w:tcPr>
          <w:p>
            <w:pPr>
              <w:ind w:firstLine="0" w:firstLineChars="0"/>
              <w:jc w:val="center"/>
            </w:pPr>
            <w:r>
              <w:rPr>
                <w:rFonts w:hint="eastAsia"/>
              </w:rPr>
              <w:t>汽包</w:t>
            </w:r>
          </w:p>
        </w:tc>
        <w:tc>
          <w:tcPr>
            <w:tcW w:w="0" w:type="auto"/>
          </w:tcPr>
          <w:p>
            <w:pPr>
              <w:ind w:firstLine="0" w:firstLineChars="0"/>
              <w:jc w:val="center"/>
            </w:pPr>
            <w:r>
              <w:rPr>
                <w:rFonts w:hint="eastAsia"/>
              </w:rPr>
              <w:t>立式圆筒形内浮顶容器</w:t>
            </w:r>
          </w:p>
        </w:tc>
        <w:tc>
          <w:tcPr>
            <w:tcW w:w="0" w:type="auto"/>
          </w:tcPr>
          <w:p>
            <w:pPr>
              <w:ind w:firstLine="0" w:firstLineChars="0"/>
              <w:jc w:val="center"/>
            </w:pPr>
            <w:r>
              <w:t>3000</w:t>
            </w:r>
          </w:p>
        </w:tc>
        <w:tc>
          <w:tcPr>
            <w:tcW w:w="0" w:type="auto"/>
          </w:tcPr>
          <w:p>
            <w:pPr>
              <w:ind w:firstLine="0" w:firstLineChars="0"/>
              <w:jc w:val="center"/>
            </w:pPr>
            <w:r>
              <w:t>ϕ 17000x17691</w:t>
            </w:r>
          </w:p>
        </w:tc>
        <w:tc>
          <w:tcPr>
            <w:tcW w:w="0" w:type="auto"/>
          </w:tcPr>
          <w:p>
            <w:pPr>
              <w:ind w:firstLine="0" w:firstLineChars="0"/>
              <w:jc w:val="center"/>
            </w:pPr>
            <w:r>
              <w:t>300</w:t>
            </w:r>
          </w:p>
        </w:tc>
        <w:tc>
          <w:tcPr>
            <w:tcW w:w="0" w:type="auto"/>
          </w:tcPr>
          <w:p>
            <w:pPr>
              <w:ind w:firstLine="0" w:firstLineChars="0"/>
              <w:jc w:val="center"/>
            </w:pPr>
            <w:r>
              <w:t>300</w:t>
            </w:r>
          </w:p>
        </w:tc>
        <w:tc>
          <w:tcPr>
            <w:tcW w:w="0" w:type="auto"/>
          </w:tcPr>
          <w:p>
            <w:pPr>
              <w:ind w:firstLine="0" w:firstLineChars="0"/>
              <w:jc w:val="center"/>
            </w:pPr>
            <w:r>
              <w:t>S30408</w:t>
            </w:r>
          </w:p>
        </w:tc>
        <w:tc>
          <w:tcPr>
            <w:tcW w:w="0" w:type="auto"/>
          </w:tcPr>
          <w:p>
            <w:pPr>
              <w:ind w:firstLine="0" w:firstLineChars="0"/>
              <w:jc w:val="center"/>
            </w:pPr>
            <w:r>
              <w:t>89485</w:t>
            </w:r>
          </w:p>
        </w:tc>
        <w:tc>
          <w:tcPr>
            <w:tcW w:w="0" w:type="auto"/>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b/>
                <w:bCs/>
              </w:rPr>
              <w:t>V0108</w:t>
            </w:r>
          </w:p>
        </w:tc>
        <w:tc>
          <w:tcPr>
            <w:tcW w:w="0" w:type="auto"/>
            <w:shd w:val="clear" w:color="auto" w:fill="D9E2F3" w:themeFill="accent1" w:themeFillTint="33"/>
          </w:tcPr>
          <w:p>
            <w:pPr>
              <w:ind w:firstLine="0" w:firstLineChars="0"/>
              <w:jc w:val="center"/>
            </w:pPr>
            <w:r>
              <w:rPr>
                <w:rFonts w:hint="eastAsia"/>
              </w:rPr>
              <w:t>废水缓冲罐</w:t>
            </w:r>
            <w:r>
              <w:t>1</w:t>
            </w:r>
          </w:p>
        </w:tc>
        <w:tc>
          <w:tcPr>
            <w:tcW w:w="0" w:type="auto"/>
            <w:shd w:val="clear" w:color="auto" w:fill="D9E2F3" w:themeFill="accent1" w:themeFillTint="33"/>
          </w:tcPr>
          <w:p>
            <w:pPr>
              <w:ind w:firstLine="0" w:firstLineChars="0"/>
              <w:jc w:val="center"/>
            </w:pPr>
            <w:r>
              <w:rPr>
                <w:rFonts w:hint="eastAsia"/>
              </w:rPr>
              <w:t>卧式椭圆形封头容器</w:t>
            </w:r>
          </w:p>
        </w:tc>
        <w:tc>
          <w:tcPr>
            <w:tcW w:w="0" w:type="auto"/>
            <w:shd w:val="clear" w:color="auto" w:fill="D9E2F3" w:themeFill="accent1" w:themeFillTint="33"/>
          </w:tcPr>
          <w:p>
            <w:pPr>
              <w:ind w:firstLine="0" w:firstLineChars="0"/>
              <w:jc w:val="center"/>
            </w:pPr>
            <w:r>
              <w:t>3</w:t>
            </w:r>
          </w:p>
        </w:tc>
        <w:tc>
          <w:tcPr>
            <w:tcW w:w="0" w:type="auto"/>
            <w:shd w:val="clear" w:color="auto" w:fill="D9E2F3" w:themeFill="accent1" w:themeFillTint="33"/>
          </w:tcPr>
          <w:p>
            <w:pPr>
              <w:ind w:firstLine="0" w:firstLineChars="0"/>
              <w:jc w:val="center"/>
            </w:pPr>
            <w:r>
              <w:t>ϕ1000x3962</w:t>
            </w:r>
          </w:p>
        </w:tc>
        <w:tc>
          <w:tcPr>
            <w:tcW w:w="0" w:type="auto"/>
            <w:shd w:val="clear" w:color="auto" w:fill="D9E2F3" w:themeFill="accent1" w:themeFillTint="33"/>
          </w:tcPr>
          <w:p>
            <w:pPr>
              <w:ind w:firstLine="0" w:firstLineChars="0"/>
              <w:jc w:val="center"/>
            </w:pPr>
            <w:r>
              <w:t>50</w:t>
            </w:r>
          </w:p>
        </w:tc>
        <w:tc>
          <w:tcPr>
            <w:tcW w:w="0" w:type="auto"/>
            <w:shd w:val="clear" w:color="auto" w:fill="D9E2F3" w:themeFill="accent1" w:themeFillTint="33"/>
          </w:tcPr>
          <w:p>
            <w:pPr>
              <w:ind w:firstLine="0" w:firstLineChars="0"/>
              <w:jc w:val="center"/>
            </w:pPr>
            <w:r>
              <w:t>120</w:t>
            </w:r>
          </w:p>
        </w:tc>
        <w:tc>
          <w:tcPr>
            <w:tcW w:w="0" w:type="auto"/>
            <w:shd w:val="clear" w:color="auto" w:fill="D9E2F3" w:themeFill="accent1" w:themeFillTint="33"/>
          </w:tcPr>
          <w:p>
            <w:pPr>
              <w:ind w:firstLine="0" w:firstLineChars="0"/>
              <w:jc w:val="center"/>
            </w:pPr>
            <w:r>
              <w:t>Q235-A</w:t>
            </w:r>
          </w:p>
        </w:tc>
        <w:tc>
          <w:tcPr>
            <w:tcW w:w="0" w:type="auto"/>
            <w:shd w:val="clear" w:color="auto" w:fill="D9E2F3" w:themeFill="accent1" w:themeFillTint="33"/>
          </w:tcPr>
          <w:p>
            <w:pPr>
              <w:ind w:firstLine="0" w:firstLineChars="0"/>
              <w:jc w:val="center"/>
            </w:pPr>
            <w:r>
              <w:t>640</w:t>
            </w:r>
          </w:p>
        </w:tc>
        <w:tc>
          <w:tcPr>
            <w:tcW w:w="0" w:type="auto"/>
            <w:shd w:val="clear" w:color="auto" w:fill="D9E2F3" w:themeFill="accent1" w:themeFillTint="33"/>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b/>
                <w:bCs/>
              </w:rPr>
              <w:t>V0110</w:t>
            </w:r>
          </w:p>
        </w:tc>
        <w:tc>
          <w:tcPr>
            <w:tcW w:w="0" w:type="auto"/>
          </w:tcPr>
          <w:p>
            <w:pPr>
              <w:ind w:firstLine="0" w:firstLineChars="0"/>
              <w:jc w:val="center"/>
            </w:pPr>
            <w:r>
              <w:rPr>
                <w:rFonts w:hint="eastAsia"/>
              </w:rPr>
              <w:t>废水缓冲罐</w:t>
            </w:r>
            <w:r>
              <w:t>2</w:t>
            </w:r>
          </w:p>
        </w:tc>
        <w:tc>
          <w:tcPr>
            <w:tcW w:w="0" w:type="auto"/>
          </w:tcPr>
          <w:p>
            <w:pPr>
              <w:ind w:firstLine="0" w:firstLineChars="0"/>
              <w:jc w:val="center"/>
            </w:pPr>
            <w:r>
              <w:rPr>
                <w:rFonts w:hint="eastAsia"/>
              </w:rPr>
              <w:t>卧式椭圆形封头容器</w:t>
            </w:r>
          </w:p>
        </w:tc>
        <w:tc>
          <w:tcPr>
            <w:tcW w:w="0" w:type="auto"/>
          </w:tcPr>
          <w:p>
            <w:pPr>
              <w:ind w:firstLine="0" w:firstLineChars="0"/>
              <w:jc w:val="center"/>
            </w:pPr>
            <w:r>
              <w:t>3</w:t>
            </w:r>
          </w:p>
        </w:tc>
        <w:tc>
          <w:tcPr>
            <w:tcW w:w="0" w:type="auto"/>
          </w:tcPr>
          <w:p>
            <w:pPr>
              <w:ind w:firstLine="0" w:firstLineChars="0"/>
              <w:jc w:val="center"/>
            </w:pPr>
            <w:r>
              <w:t>ϕ1000x3962</w:t>
            </w:r>
          </w:p>
        </w:tc>
        <w:tc>
          <w:tcPr>
            <w:tcW w:w="0" w:type="auto"/>
          </w:tcPr>
          <w:p>
            <w:pPr>
              <w:ind w:firstLine="0" w:firstLineChars="0"/>
              <w:jc w:val="center"/>
            </w:pPr>
            <w:r>
              <w:t>50</w:t>
            </w:r>
          </w:p>
        </w:tc>
        <w:tc>
          <w:tcPr>
            <w:tcW w:w="0" w:type="auto"/>
          </w:tcPr>
          <w:p>
            <w:pPr>
              <w:ind w:firstLine="0" w:firstLineChars="0"/>
              <w:jc w:val="center"/>
            </w:pPr>
            <w:r>
              <w:t>120</w:t>
            </w:r>
          </w:p>
        </w:tc>
        <w:tc>
          <w:tcPr>
            <w:tcW w:w="0" w:type="auto"/>
          </w:tcPr>
          <w:p>
            <w:pPr>
              <w:ind w:firstLine="0" w:firstLineChars="0"/>
              <w:jc w:val="center"/>
            </w:pPr>
            <w:r>
              <w:t>Q235-A</w:t>
            </w:r>
          </w:p>
        </w:tc>
        <w:tc>
          <w:tcPr>
            <w:tcW w:w="0" w:type="auto"/>
          </w:tcPr>
          <w:p>
            <w:pPr>
              <w:ind w:firstLine="0" w:firstLineChars="0"/>
              <w:jc w:val="center"/>
            </w:pPr>
            <w:r>
              <w:t>640</w:t>
            </w:r>
          </w:p>
        </w:tc>
        <w:tc>
          <w:tcPr>
            <w:tcW w:w="0" w:type="auto"/>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b/>
                <w:bCs/>
              </w:rPr>
              <w:t>V0203</w:t>
            </w:r>
          </w:p>
        </w:tc>
        <w:tc>
          <w:tcPr>
            <w:tcW w:w="0" w:type="auto"/>
            <w:shd w:val="clear" w:color="auto" w:fill="D9E2F3" w:themeFill="accent1" w:themeFillTint="33"/>
          </w:tcPr>
          <w:p>
            <w:pPr>
              <w:ind w:firstLine="0" w:firstLineChars="0"/>
              <w:jc w:val="center"/>
            </w:pPr>
            <w:r>
              <w:rPr>
                <w:rFonts w:hint="eastAsia"/>
              </w:rPr>
              <w:t>氨气缓冲罐</w:t>
            </w:r>
          </w:p>
        </w:tc>
        <w:tc>
          <w:tcPr>
            <w:tcW w:w="0" w:type="auto"/>
            <w:shd w:val="clear" w:color="auto" w:fill="D9E2F3" w:themeFill="accent1" w:themeFillTint="33"/>
          </w:tcPr>
          <w:p>
            <w:pPr>
              <w:ind w:firstLine="0" w:firstLineChars="0"/>
              <w:jc w:val="center"/>
            </w:pPr>
            <w:r>
              <w:rPr>
                <w:rFonts w:hint="eastAsia"/>
              </w:rPr>
              <w:t>立式圆筒形内浮顶容器</w:t>
            </w:r>
          </w:p>
        </w:tc>
        <w:tc>
          <w:tcPr>
            <w:tcW w:w="0" w:type="auto"/>
            <w:shd w:val="clear" w:color="auto" w:fill="D9E2F3" w:themeFill="accent1" w:themeFillTint="33"/>
          </w:tcPr>
          <w:p>
            <w:pPr>
              <w:ind w:firstLine="0" w:firstLineChars="0"/>
              <w:jc w:val="center"/>
            </w:pPr>
            <w:r>
              <w:t>2000</w:t>
            </w:r>
          </w:p>
        </w:tc>
        <w:tc>
          <w:tcPr>
            <w:tcW w:w="0" w:type="auto"/>
            <w:shd w:val="clear" w:color="auto" w:fill="D9E2F3" w:themeFill="accent1" w:themeFillTint="33"/>
          </w:tcPr>
          <w:p>
            <w:pPr>
              <w:ind w:firstLine="0" w:firstLineChars="0"/>
              <w:jc w:val="center"/>
            </w:pPr>
            <w:r>
              <w:t>ϕ14350X15919</w:t>
            </w:r>
          </w:p>
        </w:tc>
        <w:tc>
          <w:tcPr>
            <w:tcW w:w="0" w:type="auto"/>
            <w:shd w:val="clear" w:color="auto" w:fill="D9E2F3" w:themeFill="accent1" w:themeFillTint="33"/>
          </w:tcPr>
          <w:p>
            <w:pPr>
              <w:ind w:firstLine="0" w:firstLineChars="0"/>
              <w:jc w:val="center"/>
            </w:pPr>
            <w:r>
              <w:t>120</w:t>
            </w:r>
          </w:p>
        </w:tc>
        <w:tc>
          <w:tcPr>
            <w:tcW w:w="0" w:type="auto"/>
            <w:shd w:val="clear" w:color="auto" w:fill="D9E2F3" w:themeFill="accent1" w:themeFillTint="33"/>
          </w:tcPr>
          <w:p>
            <w:pPr>
              <w:ind w:firstLine="0" w:firstLineChars="0"/>
              <w:jc w:val="center"/>
            </w:pPr>
            <w:r>
              <w:t>300</w:t>
            </w:r>
          </w:p>
        </w:tc>
        <w:tc>
          <w:tcPr>
            <w:tcW w:w="0" w:type="auto"/>
            <w:shd w:val="clear" w:color="auto" w:fill="D9E2F3" w:themeFill="accent1" w:themeFillTint="33"/>
          </w:tcPr>
          <w:p>
            <w:pPr>
              <w:ind w:firstLine="0" w:firstLineChars="0"/>
              <w:jc w:val="center"/>
            </w:pPr>
            <w:r>
              <w:t>S30408</w:t>
            </w:r>
          </w:p>
        </w:tc>
        <w:tc>
          <w:tcPr>
            <w:tcW w:w="0" w:type="auto"/>
            <w:shd w:val="clear" w:color="auto" w:fill="D9E2F3" w:themeFill="accent1" w:themeFillTint="33"/>
          </w:tcPr>
          <w:p>
            <w:pPr>
              <w:ind w:firstLine="0" w:firstLineChars="0"/>
              <w:jc w:val="center"/>
            </w:pPr>
            <w:r>
              <w:t>60950</w:t>
            </w:r>
          </w:p>
        </w:tc>
        <w:tc>
          <w:tcPr>
            <w:tcW w:w="0" w:type="auto"/>
            <w:shd w:val="clear" w:color="auto" w:fill="D9E2F3" w:themeFill="accent1" w:themeFillTint="33"/>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rPr>
            </w:pPr>
            <w:r>
              <w:rPr>
                <w:b/>
                <w:bCs/>
              </w:rPr>
              <w:t>V0306</w:t>
            </w:r>
          </w:p>
        </w:tc>
        <w:tc>
          <w:tcPr>
            <w:tcW w:w="0" w:type="auto"/>
          </w:tcPr>
          <w:p>
            <w:pPr>
              <w:ind w:firstLine="0" w:firstLineChars="0"/>
              <w:jc w:val="center"/>
            </w:pPr>
            <w:r>
              <w:rPr>
                <w:rFonts w:hint="eastAsia"/>
              </w:rPr>
              <w:t>精制</w:t>
            </w:r>
            <w:r>
              <w:t>ICCP</w:t>
            </w:r>
            <w:r>
              <w:rPr>
                <w:rFonts w:hint="eastAsia"/>
              </w:rPr>
              <w:t>混合罐</w:t>
            </w:r>
          </w:p>
        </w:tc>
        <w:tc>
          <w:tcPr>
            <w:tcW w:w="0" w:type="auto"/>
          </w:tcPr>
          <w:p>
            <w:pPr>
              <w:ind w:firstLine="0" w:firstLineChars="0"/>
              <w:jc w:val="center"/>
            </w:pPr>
            <w:r>
              <w:rPr>
                <w:rFonts w:hint="eastAsia"/>
              </w:rPr>
              <w:t>卧式椭圆形封头容器</w:t>
            </w:r>
          </w:p>
        </w:tc>
        <w:tc>
          <w:tcPr>
            <w:tcW w:w="0" w:type="auto"/>
          </w:tcPr>
          <w:p>
            <w:pPr>
              <w:ind w:firstLine="0" w:firstLineChars="0"/>
              <w:jc w:val="center"/>
            </w:pPr>
            <w:r>
              <w:t>50</w:t>
            </w:r>
          </w:p>
        </w:tc>
        <w:tc>
          <w:tcPr>
            <w:tcW w:w="0" w:type="auto"/>
          </w:tcPr>
          <w:p>
            <w:pPr>
              <w:ind w:firstLine="0" w:firstLineChars="0"/>
              <w:jc w:val="center"/>
            </w:pPr>
            <w:r>
              <w:t>ϕ 2600x9804</w:t>
            </w:r>
          </w:p>
        </w:tc>
        <w:tc>
          <w:tcPr>
            <w:tcW w:w="0" w:type="auto"/>
          </w:tcPr>
          <w:p>
            <w:pPr>
              <w:ind w:firstLine="0" w:firstLineChars="0"/>
              <w:jc w:val="center"/>
            </w:pPr>
            <w:r>
              <w:t>200</w:t>
            </w:r>
          </w:p>
        </w:tc>
        <w:tc>
          <w:tcPr>
            <w:tcW w:w="0" w:type="auto"/>
          </w:tcPr>
          <w:p>
            <w:pPr>
              <w:ind w:firstLine="0" w:firstLineChars="0"/>
              <w:jc w:val="center"/>
            </w:pPr>
            <w:r>
              <w:t>80</w:t>
            </w:r>
          </w:p>
        </w:tc>
        <w:tc>
          <w:tcPr>
            <w:tcW w:w="0" w:type="auto"/>
          </w:tcPr>
          <w:p>
            <w:pPr>
              <w:ind w:firstLine="0" w:firstLineChars="0"/>
              <w:jc w:val="center"/>
            </w:pPr>
            <w:r>
              <w:t>S30408</w:t>
            </w:r>
          </w:p>
        </w:tc>
        <w:tc>
          <w:tcPr>
            <w:tcW w:w="0" w:type="auto"/>
          </w:tcPr>
          <w:p>
            <w:pPr>
              <w:ind w:firstLine="0" w:firstLineChars="0"/>
              <w:jc w:val="center"/>
            </w:pPr>
            <w:r>
              <w:t>6550</w:t>
            </w:r>
          </w:p>
        </w:tc>
        <w:tc>
          <w:tcPr>
            <w:tcW w:w="0" w:type="auto"/>
          </w:tcPr>
          <w:p>
            <w:pPr>
              <w:ind w:firstLine="0" w:firstLineChars="0"/>
              <w:jc w:val="center"/>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rPr>
            </w:pPr>
            <w:r>
              <w:rPr>
                <w:b/>
                <w:bCs/>
              </w:rPr>
              <w:t>V0402</w:t>
            </w:r>
          </w:p>
        </w:tc>
        <w:tc>
          <w:tcPr>
            <w:tcW w:w="0" w:type="auto"/>
            <w:shd w:val="clear" w:color="auto" w:fill="D9E2F3" w:themeFill="accent1" w:themeFillTint="33"/>
          </w:tcPr>
          <w:p>
            <w:pPr>
              <w:ind w:firstLine="0" w:firstLineChars="0"/>
              <w:jc w:val="center"/>
            </w:pPr>
            <w:r>
              <w:rPr>
                <w:rFonts w:hint="eastAsia"/>
              </w:rPr>
              <w:t>氨气缓冲罐</w:t>
            </w:r>
          </w:p>
        </w:tc>
        <w:tc>
          <w:tcPr>
            <w:tcW w:w="0" w:type="auto"/>
            <w:shd w:val="clear" w:color="auto" w:fill="D9E2F3" w:themeFill="accent1" w:themeFillTint="33"/>
          </w:tcPr>
          <w:p>
            <w:pPr>
              <w:ind w:firstLine="0" w:firstLineChars="0"/>
              <w:jc w:val="center"/>
            </w:pPr>
            <w:r>
              <w:rPr>
                <w:rFonts w:hint="eastAsia"/>
              </w:rPr>
              <w:t>立式圆筒形内浮顶容器</w:t>
            </w:r>
          </w:p>
        </w:tc>
        <w:tc>
          <w:tcPr>
            <w:tcW w:w="0" w:type="auto"/>
            <w:shd w:val="clear" w:color="auto" w:fill="D9E2F3" w:themeFill="accent1" w:themeFillTint="33"/>
          </w:tcPr>
          <w:p>
            <w:pPr>
              <w:ind w:firstLine="0" w:firstLineChars="0"/>
              <w:jc w:val="center"/>
            </w:pPr>
            <w:r>
              <w:t>2000</w:t>
            </w:r>
          </w:p>
        </w:tc>
        <w:tc>
          <w:tcPr>
            <w:tcW w:w="0" w:type="auto"/>
            <w:shd w:val="clear" w:color="auto" w:fill="D9E2F3" w:themeFill="accent1" w:themeFillTint="33"/>
          </w:tcPr>
          <w:p>
            <w:pPr>
              <w:ind w:firstLine="0" w:firstLineChars="0"/>
              <w:jc w:val="center"/>
            </w:pPr>
            <w:r>
              <w:t>ϕ14350X15919</w:t>
            </w:r>
          </w:p>
        </w:tc>
        <w:tc>
          <w:tcPr>
            <w:tcW w:w="0" w:type="auto"/>
            <w:shd w:val="clear" w:color="auto" w:fill="D9E2F3" w:themeFill="accent1" w:themeFillTint="33"/>
          </w:tcPr>
          <w:p>
            <w:pPr>
              <w:ind w:firstLine="0" w:firstLineChars="0"/>
              <w:jc w:val="center"/>
            </w:pPr>
            <w:r>
              <w:t>50</w:t>
            </w:r>
          </w:p>
        </w:tc>
        <w:tc>
          <w:tcPr>
            <w:tcW w:w="0" w:type="auto"/>
            <w:shd w:val="clear" w:color="auto" w:fill="D9E2F3" w:themeFill="accent1" w:themeFillTint="33"/>
          </w:tcPr>
          <w:p>
            <w:pPr>
              <w:ind w:firstLine="0" w:firstLineChars="0"/>
              <w:jc w:val="center"/>
            </w:pPr>
            <w:r>
              <w:t>120</w:t>
            </w:r>
          </w:p>
        </w:tc>
        <w:tc>
          <w:tcPr>
            <w:tcW w:w="0" w:type="auto"/>
            <w:shd w:val="clear" w:color="auto" w:fill="D9E2F3" w:themeFill="accent1" w:themeFillTint="33"/>
          </w:tcPr>
          <w:p>
            <w:pPr>
              <w:ind w:firstLine="0" w:firstLineChars="0"/>
              <w:jc w:val="center"/>
            </w:pPr>
            <w:r>
              <w:t>S30408</w:t>
            </w:r>
          </w:p>
        </w:tc>
        <w:tc>
          <w:tcPr>
            <w:tcW w:w="0" w:type="auto"/>
            <w:shd w:val="clear" w:color="auto" w:fill="D9E2F3" w:themeFill="accent1" w:themeFillTint="33"/>
          </w:tcPr>
          <w:p>
            <w:pPr>
              <w:ind w:firstLine="0" w:firstLineChars="0"/>
              <w:jc w:val="center"/>
            </w:pPr>
            <w:r>
              <w:t>60950</w:t>
            </w:r>
          </w:p>
        </w:tc>
        <w:tc>
          <w:tcPr>
            <w:tcW w:w="0" w:type="auto"/>
            <w:shd w:val="clear" w:color="auto" w:fill="D9E2F3" w:themeFill="accent1" w:themeFillTint="33"/>
          </w:tcPr>
          <w:p>
            <w:pPr>
              <w:ind w:firstLine="0" w:firstLineChars="0"/>
              <w:jc w:val="center"/>
            </w:pPr>
            <w:r>
              <w:t>1</w:t>
            </w:r>
          </w:p>
        </w:tc>
      </w:tr>
    </w:tbl>
    <w:p>
      <w:pPr>
        <w:ind w:firstLine="0" w:firstLineChars="0"/>
        <w:jc w:val="center"/>
      </w:pPr>
      <w:r>
        <w:rPr/>
        <w:br w:type="textWrapping" w:clear="all"/>
      </w:r>
    </w:p>
    <w:p>
      <w:pPr>
        <w:widowControl/>
        <w:spacing w:line="240" w:lineRule="auto"/>
        <w:ind w:firstLine="0" w:firstLineChars="0"/>
        <w:jc w:val="left"/>
      </w:pPr>
      <w:r>
        <w:br w:type="page"/>
      </w:r>
    </w:p>
    <w:p>
      <w:pPr>
        <w:pStyle w:val="3"/>
        <w:spacing w:before="156" w:after="156"/>
      </w:pPr>
      <w:bookmarkStart w:id="18" w:name="_Toc22631"/>
      <w:r>
        <w:rPr>
          <w:rFonts w:hint="eastAsia"/>
        </w:rPr>
        <w:t>2</w:t>
      </w:r>
      <w:r>
        <w:t xml:space="preserve">.4 </w:t>
      </w:r>
      <w:r>
        <w:rPr>
          <w:rFonts w:hint="eastAsia"/>
        </w:rPr>
        <w:t>泵选型一览表</w:t>
      </w:r>
      <w:bookmarkEnd w:id="18"/>
    </w:p>
    <w:tbl>
      <w:tblPr>
        <w:tblStyle w:val="30"/>
        <w:tblW w:w="5000" w:type="pct"/>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194"/>
        <w:gridCol w:w="1973"/>
        <w:gridCol w:w="1605"/>
        <w:gridCol w:w="904"/>
        <w:gridCol w:w="1038"/>
        <w:gridCol w:w="737"/>
        <w:gridCol w:w="683"/>
        <w:gridCol w:w="1540"/>
        <w:gridCol w:w="1990"/>
        <w:gridCol w:w="907"/>
        <w:gridCol w:w="919"/>
        <w:gridCol w:w="68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02" w:hRule="atLeast"/>
        </w:trPr>
        <w:tc>
          <w:tcPr>
            <w:tcW w:w="421" w:type="pct"/>
            <w:tcBorders>
              <w:top w:val="nil"/>
              <w:left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设备型号</w:t>
            </w:r>
          </w:p>
        </w:tc>
        <w:tc>
          <w:tcPr>
            <w:tcW w:w="69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用途</w:t>
            </w:r>
          </w:p>
        </w:tc>
        <w:tc>
          <w:tcPr>
            <w:tcW w:w="56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型号</w:t>
            </w:r>
          </w:p>
        </w:tc>
        <w:tc>
          <w:tcPr>
            <w:tcW w:w="319"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类型</w:t>
            </w:r>
          </w:p>
        </w:tc>
        <w:tc>
          <w:tcPr>
            <w:tcW w:w="36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流量L/s</w:t>
            </w:r>
          </w:p>
        </w:tc>
        <w:tc>
          <w:tcPr>
            <w:tcW w:w="260"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扬程</w:t>
            </w:r>
          </w:p>
        </w:tc>
        <w:tc>
          <w:tcPr>
            <w:tcW w:w="241"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方式</w:t>
            </w:r>
          </w:p>
        </w:tc>
        <w:tc>
          <w:tcPr>
            <w:tcW w:w="543"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总轴功率kW</w:t>
            </w:r>
          </w:p>
        </w:tc>
        <w:tc>
          <w:tcPr>
            <w:tcW w:w="702"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电动机总功率kW</w:t>
            </w:r>
          </w:p>
        </w:tc>
        <w:tc>
          <w:tcPr>
            <w:tcW w:w="320"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效率%</w:t>
            </w:r>
          </w:p>
        </w:tc>
        <w:tc>
          <w:tcPr>
            <w:tcW w:w="324"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材质</w:t>
            </w:r>
          </w:p>
        </w:tc>
        <w:tc>
          <w:tcPr>
            <w:tcW w:w="241"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台数</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Borders>
              <w:top w:val="nil"/>
              <w:left w:val="nil"/>
              <w:bottom w:val="nil"/>
              <w:right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p>
        </w:tc>
        <w:tc>
          <w:tcPr>
            <w:tcW w:w="69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56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319"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36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260"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m</w:t>
            </w:r>
          </w:p>
        </w:tc>
        <w:tc>
          <w:tcPr>
            <w:tcW w:w="241"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543"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702"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320"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324"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241"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Borders>
              <w:top w:val="nil"/>
            </w:tcBorders>
          </w:tcPr>
          <w:p>
            <w:pPr>
              <w:spacing w:line="360" w:lineRule="auto"/>
              <w:ind w:firstLine="0" w:firstLineChars="0"/>
              <w:jc w:val="center"/>
              <w:rPr>
                <w:b/>
                <w:bCs/>
              </w:rPr>
            </w:pPr>
            <w:r>
              <w:rPr>
                <w:rFonts w:hint="eastAsia"/>
                <w:b/>
                <w:bCs/>
              </w:rPr>
              <w:t>P0101A/B</w:t>
            </w:r>
          </w:p>
        </w:tc>
        <w:tc>
          <w:tcPr>
            <w:tcW w:w="696" w:type="pct"/>
            <w:tcBorders>
              <w:top w:val="nil"/>
            </w:tcBorders>
          </w:tcPr>
          <w:p>
            <w:pPr>
              <w:spacing w:line="360" w:lineRule="auto"/>
              <w:ind w:firstLine="0" w:firstLineChars="0"/>
              <w:jc w:val="center"/>
            </w:pPr>
            <w:r>
              <w:rPr>
                <w:rFonts w:hint="eastAsia"/>
              </w:rPr>
              <w:t>AA输送泵</w:t>
            </w:r>
          </w:p>
        </w:tc>
        <w:tc>
          <w:tcPr>
            <w:tcW w:w="566" w:type="pct"/>
            <w:tcBorders>
              <w:top w:val="nil"/>
            </w:tcBorders>
          </w:tcPr>
          <w:p>
            <w:pPr>
              <w:spacing w:line="360" w:lineRule="auto"/>
              <w:ind w:firstLine="0" w:firstLineChars="0"/>
              <w:jc w:val="center"/>
            </w:pPr>
            <w:r>
              <w:rPr>
                <w:rFonts w:hint="eastAsia"/>
              </w:rPr>
              <w:t>80D-12</w:t>
            </w:r>
          </w:p>
        </w:tc>
        <w:tc>
          <w:tcPr>
            <w:tcW w:w="319" w:type="pct"/>
            <w:tcBorders>
              <w:top w:val="nil"/>
            </w:tcBorders>
          </w:tcPr>
          <w:p>
            <w:pPr>
              <w:spacing w:line="360" w:lineRule="auto"/>
              <w:ind w:firstLine="0" w:firstLineChars="0"/>
              <w:jc w:val="center"/>
            </w:pPr>
            <w:r>
              <w:rPr>
                <w:rFonts w:hint="eastAsia"/>
              </w:rPr>
              <w:t>离心泵</w:t>
            </w:r>
          </w:p>
        </w:tc>
        <w:tc>
          <w:tcPr>
            <w:tcW w:w="366" w:type="pct"/>
            <w:tcBorders>
              <w:top w:val="nil"/>
            </w:tcBorders>
          </w:tcPr>
          <w:p>
            <w:pPr>
              <w:spacing w:line="360" w:lineRule="auto"/>
              <w:ind w:firstLine="0" w:firstLineChars="0"/>
              <w:jc w:val="center"/>
            </w:pPr>
            <w:r>
              <w:rPr>
                <w:rFonts w:hint="eastAsia"/>
              </w:rPr>
              <w:t>9.24</w:t>
            </w:r>
          </w:p>
        </w:tc>
        <w:tc>
          <w:tcPr>
            <w:tcW w:w="260" w:type="pct"/>
            <w:tcBorders>
              <w:top w:val="nil"/>
            </w:tcBorders>
          </w:tcPr>
          <w:p>
            <w:pPr>
              <w:spacing w:line="360" w:lineRule="auto"/>
              <w:ind w:firstLine="0" w:firstLineChars="0"/>
              <w:jc w:val="center"/>
            </w:pPr>
            <w:r>
              <w:rPr>
                <w:rFonts w:hint="eastAsia"/>
              </w:rPr>
              <w:t>59</w:t>
            </w:r>
          </w:p>
        </w:tc>
        <w:tc>
          <w:tcPr>
            <w:tcW w:w="241" w:type="pct"/>
            <w:tcBorders>
              <w:top w:val="nil"/>
            </w:tcBorders>
          </w:tcPr>
          <w:p>
            <w:pPr>
              <w:spacing w:line="360" w:lineRule="auto"/>
              <w:ind w:firstLine="0" w:firstLineChars="0"/>
              <w:jc w:val="center"/>
            </w:pPr>
            <w:r>
              <w:rPr>
                <w:rFonts w:hint="eastAsia"/>
              </w:rPr>
              <w:t>单泵</w:t>
            </w:r>
          </w:p>
        </w:tc>
        <w:tc>
          <w:tcPr>
            <w:tcW w:w="543" w:type="pct"/>
            <w:tcBorders>
              <w:top w:val="nil"/>
            </w:tcBorders>
          </w:tcPr>
          <w:p>
            <w:pPr>
              <w:spacing w:line="360" w:lineRule="auto"/>
              <w:ind w:firstLine="0" w:firstLineChars="0"/>
              <w:jc w:val="center"/>
            </w:pPr>
            <w:r>
              <w:rPr>
                <w:rFonts w:hint="eastAsia"/>
              </w:rPr>
              <w:t>7.62</w:t>
            </w:r>
          </w:p>
        </w:tc>
        <w:tc>
          <w:tcPr>
            <w:tcW w:w="702" w:type="pct"/>
            <w:tcBorders>
              <w:top w:val="nil"/>
            </w:tcBorders>
          </w:tcPr>
          <w:p>
            <w:pPr>
              <w:spacing w:line="360" w:lineRule="auto"/>
              <w:ind w:firstLine="0" w:firstLineChars="0"/>
              <w:jc w:val="center"/>
            </w:pPr>
            <w:r>
              <w:rPr>
                <w:rFonts w:hint="eastAsia"/>
              </w:rPr>
              <w:t>11</w:t>
            </w:r>
          </w:p>
        </w:tc>
        <w:tc>
          <w:tcPr>
            <w:tcW w:w="320" w:type="pct"/>
            <w:tcBorders>
              <w:top w:val="nil"/>
            </w:tcBorders>
          </w:tcPr>
          <w:p>
            <w:pPr>
              <w:spacing w:line="360" w:lineRule="auto"/>
              <w:ind w:firstLine="0" w:firstLineChars="0"/>
              <w:jc w:val="center"/>
            </w:pPr>
            <w:r>
              <w:rPr>
                <w:rFonts w:hint="eastAsia"/>
              </w:rPr>
              <w:t>70.01</w:t>
            </w:r>
          </w:p>
        </w:tc>
        <w:tc>
          <w:tcPr>
            <w:tcW w:w="324" w:type="pct"/>
            <w:tcBorders>
              <w:top w:val="nil"/>
            </w:tcBorders>
          </w:tcPr>
          <w:p>
            <w:pPr>
              <w:spacing w:line="360" w:lineRule="auto"/>
              <w:ind w:firstLine="0" w:firstLineChars="0"/>
              <w:jc w:val="center"/>
            </w:pPr>
            <w:r>
              <w:rPr>
                <w:rFonts w:hint="eastAsia"/>
              </w:rPr>
              <w:t>S30408</w:t>
            </w:r>
          </w:p>
        </w:tc>
        <w:tc>
          <w:tcPr>
            <w:tcW w:w="241" w:type="pct"/>
            <w:tcBorders>
              <w:top w:val="nil"/>
            </w:tcBorders>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P0102A/B</w:t>
            </w:r>
          </w:p>
        </w:tc>
        <w:tc>
          <w:tcPr>
            <w:tcW w:w="696" w:type="pct"/>
            <w:shd w:val="clear" w:color="auto" w:fill="D9E2F3" w:themeFill="accent1" w:themeFillTint="33"/>
          </w:tcPr>
          <w:p>
            <w:pPr>
              <w:spacing w:line="360" w:lineRule="auto"/>
              <w:ind w:firstLine="0" w:firstLineChars="0"/>
              <w:jc w:val="center"/>
            </w:pPr>
            <w:r>
              <w:rPr>
                <w:rFonts w:hint="eastAsia"/>
              </w:rPr>
              <w:t>汽包蒸汽输送泵1</w:t>
            </w:r>
          </w:p>
        </w:tc>
        <w:tc>
          <w:tcPr>
            <w:tcW w:w="566" w:type="pct"/>
            <w:shd w:val="clear" w:color="auto" w:fill="D9E2F3" w:themeFill="accent1" w:themeFillTint="33"/>
          </w:tcPr>
          <w:p>
            <w:pPr>
              <w:spacing w:line="360" w:lineRule="auto"/>
              <w:ind w:firstLine="0" w:firstLineChars="0"/>
              <w:jc w:val="center"/>
            </w:pPr>
            <w:r>
              <w:rPr>
                <w:rFonts w:hint="eastAsia"/>
              </w:rPr>
              <w:t>IL200-150-250</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106.9</w:t>
            </w:r>
          </w:p>
        </w:tc>
        <w:tc>
          <w:tcPr>
            <w:tcW w:w="260" w:type="pct"/>
            <w:shd w:val="clear" w:color="auto" w:fill="D9E2F3" w:themeFill="accent1" w:themeFillTint="33"/>
          </w:tcPr>
          <w:p>
            <w:pPr>
              <w:spacing w:line="360" w:lineRule="auto"/>
              <w:ind w:firstLine="0" w:firstLineChars="0"/>
              <w:jc w:val="center"/>
            </w:pPr>
            <w:r>
              <w:rPr>
                <w:rFonts w:hint="eastAsia"/>
              </w:rPr>
              <w:t>22.41</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28.58</w:t>
            </w:r>
          </w:p>
        </w:tc>
        <w:tc>
          <w:tcPr>
            <w:tcW w:w="702" w:type="pct"/>
            <w:shd w:val="clear" w:color="auto" w:fill="D9E2F3" w:themeFill="accent1" w:themeFillTint="33"/>
          </w:tcPr>
          <w:p>
            <w:pPr>
              <w:spacing w:line="360" w:lineRule="auto"/>
              <w:ind w:firstLine="0" w:firstLineChars="0"/>
              <w:jc w:val="center"/>
            </w:pPr>
            <w:r>
              <w:rPr>
                <w:rFonts w:hint="eastAsia"/>
              </w:rPr>
              <w:t>37</w:t>
            </w:r>
          </w:p>
        </w:tc>
        <w:tc>
          <w:tcPr>
            <w:tcW w:w="320" w:type="pct"/>
            <w:shd w:val="clear" w:color="auto" w:fill="D9E2F3" w:themeFill="accent1" w:themeFillTint="33"/>
          </w:tcPr>
          <w:p>
            <w:pPr>
              <w:spacing w:line="360" w:lineRule="auto"/>
              <w:ind w:firstLine="0" w:firstLineChars="0"/>
              <w:jc w:val="center"/>
            </w:pPr>
            <w:r>
              <w:rPr>
                <w:rFonts w:hint="eastAsia"/>
              </w:rPr>
              <w:t>82.14</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P0103A/B</w:t>
            </w:r>
          </w:p>
        </w:tc>
        <w:tc>
          <w:tcPr>
            <w:tcW w:w="696" w:type="pct"/>
          </w:tcPr>
          <w:p>
            <w:pPr>
              <w:spacing w:line="360" w:lineRule="auto"/>
              <w:ind w:firstLine="0" w:firstLineChars="0"/>
              <w:jc w:val="center"/>
            </w:pPr>
            <w:r>
              <w:rPr>
                <w:rFonts w:hint="eastAsia"/>
              </w:rPr>
              <w:t>汽包蒸汽输送泵2</w:t>
            </w:r>
          </w:p>
        </w:tc>
        <w:tc>
          <w:tcPr>
            <w:tcW w:w="566" w:type="pct"/>
          </w:tcPr>
          <w:p>
            <w:pPr>
              <w:spacing w:line="360" w:lineRule="auto"/>
              <w:ind w:firstLine="0" w:firstLineChars="0"/>
              <w:jc w:val="center"/>
            </w:pPr>
            <w:r>
              <w:rPr>
                <w:rFonts w:hint="eastAsia"/>
              </w:rPr>
              <w:t>IL150-125-250</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64.5</w:t>
            </w:r>
          </w:p>
        </w:tc>
        <w:tc>
          <w:tcPr>
            <w:tcW w:w="260" w:type="pct"/>
          </w:tcPr>
          <w:p>
            <w:pPr>
              <w:spacing w:line="360" w:lineRule="auto"/>
              <w:ind w:firstLine="0" w:firstLineChars="0"/>
              <w:jc w:val="center"/>
            </w:pPr>
            <w:r>
              <w:rPr>
                <w:rFonts w:hint="eastAsia"/>
              </w:rPr>
              <w:t>17.66</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14.13</w:t>
            </w:r>
          </w:p>
        </w:tc>
        <w:tc>
          <w:tcPr>
            <w:tcW w:w="702" w:type="pct"/>
          </w:tcPr>
          <w:p>
            <w:pPr>
              <w:spacing w:line="360" w:lineRule="auto"/>
              <w:ind w:firstLine="0" w:firstLineChars="0"/>
              <w:jc w:val="center"/>
            </w:pPr>
            <w:r>
              <w:rPr>
                <w:rFonts w:hint="eastAsia"/>
              </w:rPr>
              <w:t>18.5</w:t>
            </w:r>
          </w:p>
        </w:tc>
        <w:tc>
          <w:tcPr>
            <w:tcW w:w="320" w:type="pct"/>
          </w:tcPr>
          <w:p>
            <w:pPr>
              <w:spacing w:line="360" w:lineRule="auto"/>
              <w:ind w:firstLine="0" w:firstLineChars="0"/>
              <w:jc w:val="center"/>
            </w:pPr>
            <w:r>
              <w:rPr>
                <w:rFonts w:hint="eastAsia"/>
              </w:rPr>
              <w:t>79.01</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P0104A/B</w:t>
            </w:r>
          </w:p>
        </w:tc>
        <w:tc>
          <w:tcPr>
            <w:tcW w:w="696" w:type="pct"/>
            <w:shd w:val="clear" w:color="auto" w:fill="D9E2F3" w:themeFill="accent1" w:themeFillTint="33"/>
          </w:tcPr>
          <w:p>
            <w:pPr>
              <w:spacing w:line="360" w:lineRule="auto"/>
              <w:ind w:firstLine="0" w:firstLineChars="0"/>
              <w:jc w:val="center"/>
            </w:pPr>
            <w:r>
              <w:rPr>
                <w:rFonts w:hint="eastAsia"/>
              </w:rPr>
              <w:t>汽包蒸汽输送泵3</w:t>
            </w:r>
          </w:p>
        </w:tc>
        <w:tc>
          <w:tcPr>
            <w:tcW w:w="566" w:type="pct"/>
            <w:shd w:val="clear" w:color="auto" w:fill="D9E2F3" w:themeFill="accent1" w:themeFillTint="33"/>
          </w:tcPr>
          <w:p>
            <w:pPr>
              <w:spacing w:line="360" w:lineRule="auto"/>
              <w:ind w:firstLine="0" w:firstLineChars="0"/>
              <w:jc w:val="center"/>
            </w:pPr>
            <w:r>
              <w:rPr>
                <w:rFonts w:hint="eastAsia"/>
              </w:rPr>
              <w:t>300S19A</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188</w:t>
            </w:r>
          </w:p>
        </w:tc>
        <w:tc>
          <w:tcPr>
            <w:tcW w:w="260" w:type="pct"/>
            <w:shd w:val="clear" w:color="auto" w:fill="D9E2F3" w:themeFill="accent1" w:themeFillTint="33"/>
          </w:tcPr>
          <w:p>
            <w:pPr>
              <w:spacing w:line="360" w:lineRule="auto"/>
              <w:ind w:firstLine="0" w:firstLineChars="0"/>
              <w:jc w:val="center"/>
            </w:pPr>
            <w:r>
              <w:rPr>
                <w:rFonts w:hint="eastAsia"/>
              </w:rPr>
              <w:t>15.16</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34.85</w:t>
            </w:r>
          </w:p>
        </w:tc>
        <w:tc>
          <w:tcPr>
            <w:tcW w:w="702" w:type="pct"/>
            <w:shd w:val="clear" w:color="auto" w:fill="D9E2F3" w:themeFill="accent1" w:themeFillTint="33"/>
          </w:tcPr>
          <w:p>
            <w:pPr>
              <w:spacing w:line="360" w:lineRule="auto"/>
              <w:ind w:firstLine="0" w:firstLineChars="0"/>
              <w:jc w:val="center"/>
            </w:pPr>
            <w:r>
              <w:rPr>
                <w:rFonts w:hint="eastAsia"/>
              </w:rPr>
              <w:t>45</w:t>
            </w:r>
          </w:p>
        </w:tc>
        <w:tc>
          <w:tcPr>
            <w:tcW w:w="320" w:type="pct"/>
            <w:shd w:val="clear" w:color="auto" w:fill="D9E2F3" w:themeFill="accent1" w:themeFillTint="33"/>
          </w:tcPr>
          <w:p>
            <w:pPr>
              <w:spacing w:line="360" w:lineRule="auto"/>
              <w:ind w:firstLine="0" w:firstLineChars="0"/>
              <w:jc w:val="center"/>
            </w:pPr>
            <w:r>
              <w:rPr>
                <w:rFonts w:hint="eastAsia"/>
              </w:rPr>
              <w:t>80.2</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P0105A/B</w:t>
            </w:r>
          </w:p>
        </w:tc>
        <w:tc>
          <w:tcPr>
            <w:tcW w:w="696" w:type="pct"/>
          </w:tcPr>
          <w:p>
            <w:pPr>
              <w:spacing w:line="360" w:lineRule="auto"/>
              <w:ind w:firstLine="0" w:firstLineChars="0"/>
              <w:jc w:val="center"/>
            </w:pPr>
            <w:r>
              <w:rPr>
                <w:rFonts w:hint="eastAsia"/>
              </w:rPr>
              <w:t>汽包蒸汽输送泵4</w:t>
            </w:r>
          </w:p>
        </w:tc>
        <w:tc>
          <w:tcPr>
            <w:tcW w:w="566" w:type="pct"/>
          </w:tcPr>
          <w:p>
            <w:pPr>
              <w:spacing w:line="360" w:lineRule="auto"/>
              <w:ind w:firstLine="0" w:firstLineChars="0"/>
              <w:jc w:val="center"/>
            </w:pPr>
            <w:r>
              <w:rPr>
                <w:rFonts w:hint="eastAsia"/>
              </w:rPr>
              <w:t>XA150/40B</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101</w:t>
            </w:r>
          </w:p>
        </w:tc>
        <w:tc>
          <w:tcPr>
            <w:tcW w:w="260" w:type="pct"/>
          </w:tcPr>
          <w:p>
            <w:pPr>
              <w:spacing w:line="360" w:lineRule="auto"/>
              <w:ind w:firstLine="0" w:firstLineChars="0"/>
              <w:jc w:val="center"/>
            </w:pPr>
            <w:r>
              <w:rPr>
                <w:rFonts w:hint="eastAsia"/>
              </w:rPr>
              <w:t>41.76</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54.71</w:t>
            </w:r>
          </w:p>
        </w:tc>
        <w:tc>
          <w:tcPr>
            <w:tcW w:w="702" w:type="pct"/>
          </w:tcPr>
          <w:p>
            <w:pPr>
              <w:spacing w:line="360" w:lineRule="auto"/>
              <w:ind w:firstLine="0" w:firstLineChars="0"/>
              <w:jc w:val="center"/>
            </w:pPr>
            <w:r>
              <w:rPr>
                <w:rFonts w:hint="eastAsia"/>
              </w:rPr>
              <w:t>75</w:t>
            </w:r>
          </w:p>
        </w:tc>
        <w:tc>
          <w:tcPr>
            <w:tcW w:w="320" w:type="pct"/>
          </w:tcPr>
          <w:p>
            <w:pPr>
              <w:spacing w:line="360" w:lineRule="auto"/>
              <w:ind w:firstLine="0" w:firstLineChars="0"/>
              <w:jc w:val="center"/>
            </w:pPr>
            <w:r>
              <w:rPr>
                <w:rFonts w:hint="eastAsia"/>
              </w:rPr>
              <w:t>75.57</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P0106A/B</w:t>
            </w:r>
          </w:p>
        </w:tc>
        <w:tc>
          <w:tcPr>
            <w:tcW w:w="696" w:type="pct"/>
            <w:shd w:val="clear" w:color="auto" w:fill="D9E2F3" w:themeFill="accent1" w:themeFillTint="33"/>
          </w:tcPr>
          <w:p>
            <w:pPr>
              <w:spacing w:line="360" w:lineRule="auto"/>
              <w:ind w:firstLine="0" w:firstLineChars="0"/>
              <w:jc w:val="center"/>
            </w:pPr>
            <w:r>
              <w:rPr>
                <w:rFonts w:hint="eastAsia"/>
              </w:rPr>
              <w:t>T0101回流泵</w:t>
            </w:r>
          </w:p>
        </w:tc>
        <w:tc>
          <w:tcPr>
            <w:tcW w:w="566" w:type="pct"/>
            <w:shd w:val="clear" w:color="auto" w:fill="D9E2F3" w:themeFill="accent1" w:themeFillTint="33"/>
          </w:tcPr>
          <w:p>
            <w:pPr>
              <w:spacing w:line="360" w:lineRule="auto"/>
              <w:ind w:firstLine="0" w:firstLineChars="0"/>
              <w:jc w:val="center"/>
            </w:pPr>
            <w:r>
              <w:rPr>
                <w:rFonts w:hint="eastAsia"/>
              </w:rPr>
              <w:t>IX50-32-125A</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3.08</w:t>
            </w:r>
          </w:p>
        </w:tc>
        <w:tc>
          <w:tcPr>
            <w:tcW w:w="260" w:type="pct"/>
            <w:shd w:val="clear" w:color="auto" w:fill="D9E2F3" w:themeFill="accent1" w:themeFillTint="33"/>
          </w:tcPr>
          <w:p>
            <w:pPr>
              <w:spacing w:line="360" w:lineRule="auto"/>
              <w:ind w:firstLine="0" w:firstLineChars="0"/>
              <w:jc w:val="center"/>
            </w:pPr>
            <w:r>
              <w:rPr>
                <w:rFonts w:hint="eastAsia"/>
              </w:rPr>
              <w:t>18.39</w:t>
            </w:r>
          </w:p>
        </w:tc>
        <w:tc>
          <w:tcPr>
            <w:tcW w:w="241" w:type="pct"/>
            <w:shd w:val="clear" w:color="auto" w:fill="D9E2F3" w:themeFill="accent1" w:themeFillTint="33"/>
          </w:tcPr>
          <w:p>
            <w:pPr>
              <w:spacing w:line="360" w:lineRule="auto"/>
              <w:ind w:firstLine="0" w:firstLineChars="0"/>
              <w:jc w:val="center"/>
            </w:pPr>
            <w:r>
              <w:rPr>
                <w:rFonts w:hint="eastAsia"/>
              </w:rPr>
              <w:t>串联</w:t>
            </w:r>
          </w:p>
        </w:tc>
        <w:tc>
          <w:tcPr>
            <w:tcW w:w="543" w:type="pct"/>
            <w:shd w:val="clear" w:color="auto" w:fill="D9E2F3" w:themeFill="accent1" w:themeFillTint="33"/>
          </w:tcPr>
          <w:p>
            <w:pPr>
              <w:spacing w:line="360" w:lineRule="auto"/>
              <w:ind w:firstLine="0" w:firstLineChars="0"/>
              <w:jc w:val="center"/>
            </w:pPr>
            <w:r>
              <w:rPr>
                <w:rFonts w:hint="eastAsia"/>
              </w:rPr>
              <w:t>0.9</w:t>
            </w:r>
          </w:p>
        </w:tc>
        <w:tc>
          <w:tcPr>
            <w:tcW w:w="702" w:type="pct"/>
            <w:shd w:val="clear" w:color="auto" w:fill="D9E2F3" w:themeFill="accent1" w:themeFillTint="33"/>
          </w:tcPr>
          <w:p>
            <w:pPr>
              <w:spacing w:line="360" w:lineRule="auto"/>
              <w:ind w:firstLine="0" w:firstLineChars="0"/>
              <w:jc w:val="center"/>
            </w:pPr>
            <w:r>
              <w:rPr>
                <w:rFonts w:hint="eastAsia"/>
              </w:rPr>
              <w:t>1.5</w:t>
            </w:r>
          </w:p>
        </w:tc>
        <w:tc>
          <w:tcPr>
            <w:tcW w:w="320" w:type="pct"/>
            <w:shd w:val="clear" w:color="auto" w:fill="D9E2F3" w:themeFill="accent1" w:themeFillTint="33"/>
          </w:tcPr>
          <w:p>
            <w:pPr>
              <w:spacing w:line="360" w:lineRule="auto"/>
              <w:ind w:firstLine="0" w:firstLineChars="0"/>
              <w:jc w:val="center"/>
            </w:pPr>
            <w:r>
              <w:rPr>
                <w:rFonts w:hint="eastAsia"/>
              </w:rPr>
              <w:t>61.42</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P0107A/B</w:t>
            </w:r>
          </w:p>
        </w:tc>
        <w:tc>
          <w:tcPr>
            <w:tcW w:w="696" w:type="pct"/>
          </w:tcPr>
          <w:p>
            <w:pPr>
              <w:spacing w:line="360" w:lineRule="auto"/>
              <w:ind w:firstLine="0" w:firstLineChars="0"/>
              <w:jc w:val="center"/>
            </w:pPr>
            <w:r>
              <w:rPr>
                <w:rFonts w:hint="eastAsia"/>
              </w:rPr>
              <w:t>酰胺输送泵</w:t>
            </w:r>
          </w:p>
        </w:tc>
        <w:tc>
          <w:tcPr>
            <w:tcW w:w="566" w:type="pct"/>
          </w:tcPr>
          <w:p>
            <w:pPr>
              <w:spacing w:line="360" w:lineRule="auto"/>
              <w:ind w:firstLine="0" w:firstLineChars="0"/>
              <w:jc w:val="center"/>
            </w:pPr>
            <w:r>
              <w:rPr>
                <w:rFonts w:hint="eastAsia"/>
              </w:rPr>
              <w:t>XA40/13H</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7.2</w:t>
            </w:r>
          </w:p>
        </w:tc>
        <w:tc>
          <w:tcPr>
            <w:tcW w:w="260" w:type="pct"/>
          </w:tcPr>
          <w:p>
            <w:pPr>
              <w:spacing w:line="360" w:lineRule="auto"/>
              <w:ind w:firstLine="0" w:firstLineChars="0"/>
              <w:jc w:val="center"/>
            </w:pPr>
            <w:r>
              <w:rPr>
                <w:rFonts w:hint="eastAsia"/>
              </w:rPr>
              <w:t>24.47</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2.52</w:t>
            </w:r>
          </w:p>
        </w:tc>
        <w:tc>
          <w:tcPr>
            <w:tcW w:w="702" w:type="pct"/>
          </w:tcPr>
          <w:p>
            <w:pPr>
              <w:spacing w:line="360" w:lineRule="auto"/>
              <w:ind w:firstLine="0" w:firstLineChars="0"/>
              <w:jc w:val="center"/>
            </w:pPr>
            <w:r>
              <w:rPr>
                <w:rFonts w:hint="eastAsia"/>
              </w:rPr>
              <w:t>4</w:t>
            </w:r>
          </w:p>
        </w:tc>
        <w:tc>
          <w:tcPr>
            <w:tcW w:w="320" w:type="pct"/>
          </w:tcPr>
          <w:p>
            <w:pPr>
              <w:spacing w:line="360" w:lineRule="auto"/>
              <w:ind w:firstLine="0" w:firstLineChars="0"/>
              <w:jc w:val="center"/>
            </w:pPr>
            <w:r>
              <w:rPr>
                <w:rFonts w:hint="eastAsia"/>
              </w:rPr>
              <w:t>68.24</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P0108A/B</w:t>
            </w:r>
          </w:p>
        </w:tc>
        <w:tc>
          <w:tcPr>
            <w:tcW w:w="696" w:type="pct"/>
            <w:shd w:val="clear" w:color="auto" w:fill="D9E2F3" w:themeFill="accent1" w:themeFillTint="33"/>
          </w:tcPr>
          <w:p>
            <w:pPr>
              <w:spacing w:line="360" w:lineRule="auto"/>
              <w:ind w:firstLine="0" w:firstLineChars="0"/>
              <w:jc w:val="center"/>
            </w:pPr>
            <w:r>
              <w:rPr>
                <w:rFonts w:hint="eastAsia"/>
              </w:rPr>
              <w:t>粗ADN输送泵</w:t>
            </w:r>
          </w:p>
        </w:tc>
        <w:tc>
          <w:tcPr>
            <w:tcW w:w="566" w:type="pct"/>
            <w:shd w:val="clear" w:color="auto" w:fill="D9E2F3" w:themeFill="accent1" w:themeFillTint="33"/>
          </w:tcPr>
          <w:p>
            <w:pPr>
              <w:spacing w:line="360" w:lineRule="auto"/>
              <w:ind w:firstLine="0" w:firstLineChars="0"/>
              <w:jc w:val="center"/>
            </w:pPr>
            <w:r>
              <w:rPr>
                <w:rFonts w:hint="eastAsia"/>
              </w:rPr>
              <w:t>IX180-65-100</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14.43</w:t>
            </w:r>
          </w:p>
        </w:tc>
        <w:tc>
          <w:tcPr>
            <w:tcW w:w="260" w:type="pct"/>
            <w:shd w:val="clear" w:color="auto" w:fill="D9E2F3" w:themeFill="accent1" w:themeFillTint="33"/>
          </w:tcPr>
          <w:p>
            <w:pPr>
              <w:spacing w:line="360" w:lineRule="auto"/>
              <w:ind w:firstLine="0" w:firstLineChars="0"/>
              <w:jc w:val="center"/>
            </w:pPr>
            <w:r>
              <w:rPr>
                <w:rFonts w:hint="eastAsia"/>
              </w:rPr>
              <w:t>12.14</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2.35</w:t>
            </w:r>
          </w:p>
        </w:tc>
        <w:tc>
          <w:tcPr>
            <w:tcW w:w="702" w:type="pct"/>
            <w:shd w:val="clear" w:color="auto" w:fill="D9E2F3" w:themeFill="accent1" w:themeFillTint="33"/>
          </w:tcPr>
          <w:p>
            <w:pPr>
              <w:spacing w:line="360" w:lineRule="auto"/>
              <w:ind w:firstLine="0" w:firstLineChars="0"/>
              <w:jc w:val="center"/>
            </w:pPr>
            <w:r>
              <w:rPr>
                <w:rFonts w:hint="eastAsia"/>
              </w:rPr>
              <w:t>3</w:t>
            </w:r>
          </w:p>
        </w:tc>
        <w:tc>
          <w:tcPr>
            <w:tcW w:w="320" w:type="pct"/>
            <w:shd w:val="clear" w:color="auto" w:fill="D9E2F3" w:themeFill="accent1" w:themeFillTint="33"/>
          </w:tcPr>
          <w:p>
            <w:pPr>
              <w:spacing w:line="360" w:lineRule="auto"/>
              <w:ind w:firstLine="0" w:firstLineChars="0"/>
              <w:jc w:val="center"/>
            </w:pPr>
            <w:r>
              <w:rPr>
                <w:rFonts w:hint="eastAsia"/>
              </w:rPr>
              <w:t>72.77</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P0109A/B</w:t>
            </w:r>
          </w:p>
        </w:tc>
        <w:tc>
          <w:tcPr>
            <w:tcW w:w="696" w:type="pct"/>
          </w:tcPr>
          <w:p>
            <w:pPr>
              <w:spacing w:line="360" w:lineRule="auto"/>
              <w:ind w:firstLine="0" w:firstLineChars="0"/>
              <w:jc w:val="center"/>
            </w:pPr>
            <w:r>
              <w:rPr>
                <w:rFonts w:hint="eastAsia"/>
              </w:rPr>
              <w:t>T0102回流泵</w:t>
            </w:r>
          </w:p>
        </w:tc>
        <w:tc>
          <w:tcPr>
            <w:tcW w:w="566" w:type="pct"/>
          </w:tcPr>
          <w:p>
            <w:pPr>
              <w:spacing w:line="360" w:lineRule="auto"/>
              <w:ind w:firstLine="0" w:firstLineChars="0"/>
              <w:jc w:val="center"/>
            </w:pPr>
            <w:r>
              <w:rPr>
                <w:rFonts w:hint="eastAsia"/>
              </w:rPr>
              <w:t>IX165-50-125</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6.14</w:t>
            </w:r>
          </w:p>
        </w:tc>
        <w:tc>
          <w:tcPr>
            <w:tcW w:w="260" w:type="pct"/>
          </w:tcPr>
          <w:p>
            <w:pPr>
              <w:spacing w:line="360" w:lineRule="auto"/>
              <w:ind w:firstLine="0" w:firstLineChars="0"/>
              <w:jc w:val="center"/>
            </w:pPr>
            <w:r>
              <w:rPr>
                <w:rFonts w:hint="eastAsia"/>
              </w:rPr>
              <w:t>20.68</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1.83</w:t>
            </w:r>
          </w:p>
        </w:tc>
        <w:tc>
          <w:tcPr>
            <w:tcW w:w="702" w:type="pct"/>
          </w:tcPr>
          <w:p>
            <w:pPr>
              <w:spacing w:line="360" w:lineRule="auto"/>
              <w:ind w:firstLine="0" w:firstLineChars="0"/>
              <w:jc w:val="center"/>
            </w:pPr>
            <w:r>
              <w:rPr>
                <w:rFonts w:hint="eastAsia"/>
              </w:rPr>
              <w:t>3</w:t>
            </w:r>
          </w:p>
        </w:tc>
        <w:tc>
          <w:tcPr>
            <w:tcW w:w="320" w:type="pct"/>
          </w:tcPr>
          <w:p>
            <w:pPr>
              <w:spacing w:line="360" w:lineRule="auto"/>
              <w:ind w:firstLine="0" w:firstLineChars="0"/>
              <w:jc w:val="center"/>
            </w:pPr>
            <w:r>
              <w:rPr>
                <w:rFonts w:hint="eastAsia"/>
              </w:rPr>
              <w:t>67.91</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P0110A/B</w:t>
            </w:r>
          </w:p>
        </w:tc>
        <w:tc>
          <w:tcPr>
            <w:tcW w:w="696" w:type="pct"/>
            <w:shd w:val="clear" w:color="auto" w:fill="D9E2F3" w:themeFill="accent1" w:themeFillTint="33"/>
          </w:tcPr>
          <w:p>
            <w:pPr>
              <w:spacing w:line="360" w:lineRule="auto"/>
              <w:ind w:firstLine="0" w:firstLineChars="0"/>
              <w:jc w:val="center"/>
            </w:pPr>
            <w:r>
              <w:rPr>
                <w:rFonts w:hint="eastAsia"/>
              </w:rPr>
              <w:t>循环AA输送泵</w:t>
            </w:r>
          </w:p>
        </w:tc>
        <w:tc>
          <w:tcPr>
            <w:tcW w:w="566" w:type="pct"/>
            <w:shd w:val="clear" w:color="auto" w:fill="D9E2F3" w:themeFill="accent1" w:themeFillTint="33"/>
          </w:tcPr>
          <w:p>
            <w:pPr>
              <w:spacing w:line="360" w:lineRule="auto"/>
              <w:ind w:firstLine="0" w:firstLineChars="0"/>
              <w:jc w:val="center"/>
            </w:pPr>
            <w:r>
              <w:rPr>
                <w:rFonts w:hint="eastAsia"/>
              </w:rPr>
              <w:t>IX50-32-125A</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3.68</w:t>
            </w:r>
          </w:p>
        </w:tc>
        <w:tc>
          <w:tcPr>
            <w:tcW w:w="260" w:type="pct"/>
            <w:shd w:val="clear" w:color="auto" w:fill="D9E2F3" w:themeFill="accent1" w:themeFillTint="33"/>
          </w:tcPr>
          <w:p>
            <w:pPr>
              <w:spacing w:line="360" w:lineRule="auto"/>
              <w:ind w:firstLine="0" w:firstLineChars="0"/>
              <w:jc w:val="center"/>
            </w:pPr>
            <w:r>
              <w:rPr>
                <w:rFonts w:hint="eastAsia"/>
              </w:rPr>
              <w:t>17.17</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1</w:t>
            </w:r>
          </w:p>
        </w:tc>
        <w:tc>
          <w:tcPr>
            <w:tcW w:w="702" w:type="pct"/>
            <w:shd w:val="clear" w:color="auto" w:fill="D9E2F3" w:themeFill="accent1" w:themeFillTint="33"/>
          </w:tcPr>
          <w:p>
            <w:pPr>
              <w:spacing w:line="360" w:lineRule="auto"/>
              <w:ind w:firstLine="0" w:firstLineChars="0"/>
              <w:jc w:val="center"/>
            </w:pPr>
            <w:r>
              <w:rPr>
                <w:rFonts w:hint="eastAsia"/>
              </w:rPr>
              <w:t>1.5</w:t>
            </w:r>
          </w:p>
        </w:tc>
        <w:tc>
          <w:tcPr>
            <w:tcW w:w="320" w:type="pct"/>
            <w:shd w:val="clear" w:color="auto" w:fill="D9E2F3" w:themeFill="accent1" w:themeFillTint="33"/>
          </w:tcPr>
          <w:p>
            <w:pPr>
              <w:spacing w:line="360" w:lineRule="auto"/>
              <w:ind w:firstLine="0" w:firstLineChars="0"/>
              <w:jc w:val="center"/>
            </w:pPr>
            <w:r>
              <w:rPr>
                <w:rFonts w:hint="eastAsia"/>
              </w:rPr>
              <w:t>61.76</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P0201A/B</w:t>
            </w:r>
          </w:p>
        </w:tc>
        <w:tc>
          <w:tcPr>
            <w:tcW w:w="696" w:type="pct"/>
          </w:tcPr>
          <w:p>
            <w:pPr>
              <w:spacing w:line="360" w:lineRule="auto"/>
              <w:ind w:firstLine="0" w:firstLineChars="0"/>
              <w:jc w:val="center"/>
            </w:pPr>
            <w:r>
              <w:rPr>
                <w:rFonts w:hint="eastAsia"/>
              </w:rPr>
              <w:t>T0201回流泵</w:t>
            </w:r>
          </w:p>
        </w:tc>
        <w:tc>
          <w:tcPr>
            <w:tcW w:w="566" w:type="pct"/>
          </w:tcPr>
          <w:p>
            <w:pPr>
              <w:spacing w:line="360" w:lineRule="auto"/>
              <w:ind w:firstLine="0" w:firstLineChars="0"/>
              <w:jc w:val="center"/>
            </w:pPr>
            <w:r>
              <w:rPr>
                <w:rFonts w:hint="eastAsia"/>
              </w:rPr>
              <w:t>ISL40-32-100</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1.5</w:t>
            </w:r>
          </w:p>
        </w:tc>
        <w:tc>
          <w:tcPr>
            <w:tcW w:w="260" w:type="pct"/>
          </w:tcPr>
          <w:p>
            <w:pPr>
              <w:spacing w:line="360" w:lineRule="auto"/>
              <w:ind w:firstLine="0" w:firstLineChars="0"/>
              <w:jc w:val="center"/>
            </w:pPr>
            <w:r>
              <w:rPr>
                <w:rFonts w:hint="eastAsia"/>
              </w:rPr>
              <w:t>13.93</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0.38</w:t>
            </w:r>
          </w:p>
        </w:tc>
        <w:tc>
          <w:tcPr>
            <w:tcW w:w="702" w:type="pct"/>
          </w:tcPr>
          <w:p>
            <w:pPr>
              <w:spacing w:line="360" w:lineRule="auto"/>
              <w:ind w:firstLine="0" w:firstLineChars="0"/>
              <w:jc w:val="center"/>
            </w:pPr>
            <w:r>
              <w:rPr>
                <w:rFonts w:hint="eastAsia"/>
              </w:rPr>
              <w:t>0.55</w:t>
            </w:r>
          </w:p>
        </w:tc>
        <w:tc>
          <w:tcPr>
            <w:tcW w:w="320" w:type="pct"/>
          </w:tcPr>
          <w:p>
            <w:pPr>
              <w:spacing w:line="360" w:lineRule="auto"/>
              <w:ind w:firstLine="0" w:firstLineChars="0"/>
              <w:jc w:val="center"/>
            </w:pPr>
            <w:r>
              <w:rPr>
                <w:rFonts w:hint="eastAsia"/>
              </w:rPr>
              <w:t>53.74</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P0202A/B</w:t>
            </w:r>
          </w:p>
        </w:tc>
        <w:tc>
          <w:tcPr>
            <w:tcW w:w="696" w:type="pct"/>
            <w:shd w:val="clear" w:color="auto" w:fill="D9E2F3" w:themeFill="accent1" w:themeFillTint="33"/>
          </w:tcPr>
          <w:p>
            <w:pPr>
              <w:spacing w:line="360" w:lineRule="auto"/>
              <w:ind w:firstLine="0" w:firstLineChars="0"/>
              <w:jc w:val="center"/>
            </w:pPr>
            <w:r>
              <w:rPr>
                <w:rFonts w:hint="eastAsia"/>
              </w:rPr>
              <w:t>废水输送泵</w:t>
            </w:r>
          </w:p>
        </w:tc>
        <w:tc>
          <w:tcPr>
            <w:tcW w:w="566" w:type="pct"/>
            <w:shd w:val="clear" w:color="auto" w:fill="D9E2F3" w:themeFill="accent1" w:themeFillTint="33"/>
          </w:tcPr>
          <w:p>
            <w:pPr>
              <w:spacing w:line="360" w:lineRule="auto"/>
              <w:ind w:firstLine="0" w:firstLineChars="0"/>
              <w:jc w:val="center"/>
            </w:pPr>
            <w:r>
              <w:rPr>
                <w:rFonts w:hint="eastAsia"/>
              </w:rPr>
              <w:t>IL40-40-125</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1.54</w:t>
            </w:r>
          </w:p>
        </w:tc>
        <w:tc>
          <w:tcPr>
            <w:tcW w:w="260" w:type="pct"/>
            <w:shd w:val="clear" w:color="auto" w:fill="D9E2F3" w:themeFill="accent1" w:themeFillTint="33"/>
          </w:tcPr>
          <w:p>
            <w:pPr>
              <w:spacing w:line="360" w:lineRule="auto"/>
              <w:ind w:firstLine="0" w:firstLineChars="0"/>
              <w:jc w:val="center"/>
            </w:pPr>
            <w:r>
              <w:rPr>
                <w:rFonts w:hint="eastAsia"/>
              </w:rPr>
              <w:t>20.59</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0.64</w:t>
            </w:r>
          </w:p>
        </w:tc>
        <w:tc>
          <w:tcPr>
            <w:tcW w:w="702" w:type="pct"/>
            <w:shd w:val="clear" w:color="auto" w:fill="D9E2F3" w:themeFill="accent1" w:themeFillTint="33"/>
          </w:tcPr>
          <w:p>
            <w:pPr>
              <w:spacing w:line="360" w:lineRule="auto"/>
              <w:ind w:firstLine="0" w:firstLineChars="0"/>
              <w:jc w:val="center"/>
            </w:pPr>
            <w:r>
              <w:rPr>
                <w:rFonts w:hint="eastAsia"/>
              </w:rPr>
              <w:t>1.5</w:t>
            </w:r>
          </w:p>
        </w:tc>
        <w:tc>
          <w:tcPr>
            <w:tcW w:w="320" w:type="pct"/>
            <w:shd w:val="clear" w:color="auto" w:fill="D9E2F3" w:themeFill="accent1" w:themeFillTint="33"/>
          </w:tcPr>
          <w:p>
            <w:pPr>
              <w:spacing w:line="360" w:lineRule="auto"/>
              <w:ind w:firstLine="0" w:firstLineChars="0"/>
              <w:jc w:val="center"/>
            </w:pPr>
            <w:r>
              <w:rPr>
                <w:rFonts w:hint="eastAsia"/>
              </w:rPr>
              <w:t>48.13</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P0302A/B</w:t>
            </w:r>
          </w:p>
        </w:tc>
        <w:tc>
          <w:tcPr>
            <w:tcW w:w="696" w:type="pct"/>
          </w:tcPr>
          <w:p>
            <w:pPr>
              <w:spacing w:line="360" w:lineRule="auto"/>
              <w:ind w:firstLine="0" w:firstLineChars="0"/>
              <w:jc w:val="center"/>
            </w:pPr>
            <w:r>
              <w:rPr>
                <w:rFonts w:hint="eastAsia"/>
              </w:rPr>
              <w:t>粗产物输送泵</w:t>
            </w:r>
          </w:p>
        </w:tc>
        <w:tc>
          <w:tcPr>
            <w:tcW w:w="566" w:type="pct"/>
          </w:tcPr>
          <w:p>
            <w:pPr>
              <w:spacing w:line="360" w:lineRule="auto"/>
              <w:ind w:firstLine="0" w:firstLineChars="0"/>
              <w:jc w:val="center"/>
            </w:pPr>
            <w:r>
              <w:rPr>
                <w:rFonts w:hint="eastAsia"/>
              </w:rPr>
              <w:t>100D-16</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14.04</w:t>
            </w:r>
          </w:p>
        </w:tc>
        <w:tc>
          <w:tcPr>
            <w:tcW w:w="260" w:type="pct"/>
          </w:tcPr>
          <w:p>
            <w:pPr>
              <w:spacing w:line="360" w:lineRule="auto"/>
              <w:ind w:firstLine="0" w:firstLineChars="0"/>
              <w:jc w:val="center"/>
            </w:pPr>
            <w:r>
              <w:rPr>
                <w:rFonts w:hint="eastAsia"/>
              </w:rPr>
              <w:t>48.91</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9.33</w:t>
            </w:r>
          </w:p>
        </w:tc>
        <w:tc>
          <w:tcPr>
            <w:tcW w:w="702" w:type="pct"/>
          </w:tcPr>
          <w:p>
            <w:pPr>
              <w:spacing w:line="360" w:lineRule="auto"/>
              <w:ind w:firstLine="0" w:firstLineChars="0"/>
              <w:jc w:val="center"/>
            </w:pPr>
            <w:r>
              <w:rPr>
                <w:rFonts w:hint="eastAsia"/>
              </w:rPr>
              <w:t>11</w:t>
            </w:r>
          </w:p>
        </w:tc>
        <w:tc>
          <w:tcPr>
            <w:tcW w:w="320" w:type="pct"/>
          </w:tcPr>
          <w:p>
            <w:pPr>
              <w:spacing w:line="360" w:lineRule="auto"/>
              <w:ind w:firstLine="0" w:firstLineChars="0"/>
              <w:jc w:val="center"/>
            </w:pPr>
            <w:r>
              <w:rPr>
                <w:rFonts w:hint="eastAsia"/>
              </w:rPr>
              <w:t>72.06</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P0304A/B</w:t>
            </w:r>
          </w:p>
        </w:tc>
        <w:tc>
          <w:tcPr>
            <w:tcW w:w="696" w:type="pct"/>
            <w:shd w:val="clear" w:color="auto" w:fill="D9E2F3" w:themeFill="accent1" w:themeFillTint="33"/>
          </w:tcPr>
          <w:p>
            <w:pPr>
              <w:spacing w:line="360" w:lineRule="auto"/>
              <w:ind w:firstLine="0" w:firstLineChars="0"/>
              <w:jc w:val="center"/>
            </w:pPr>
            <w:r>
              <w:rPr>
                <w:rFonts w:hint="eastAsia"/>
              </w:rPr>
              <w:t>精制ADN输送泵</w:t>
            </w:r>
          </w:p>
        </w:tc>
        <w:tc>
          <w:tcPr>
            <w:tcW w:w="566" w:type="pct"/>
            <w:shd w:val="clear" w:color="auto" w:fill="D9E2F3" w:themeFill="accent1" w:themeFillTint="33"/>
          </w:tcPr>
          <w:p>
            <w:pPr>
              <w:spacing w:line="360" w:lineRule="auto"/>
              <w:ind w:firstLine="0" w:firstLineChars="0"/>
              <w:jc w:val="center"/>
            </w:pPr>
            <w:r>
              <w:rPr>
                <w:rFonts w:hint="eastAsia"/>
              </w:rPr>
              <w:t>IX165-50-100</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4.97</w:t>
            </w:r>
          </w:p>
        </w:tc>
        <w:tc>
          <w:tcPr>
            <w:tcW w:w="260" w:type="pct"/>
            <w:shd w:val="clear" w:color="auto" w:fill="D9E2F3" w:themeFill="accent1" w:themeFillTint="33"/>
          </w:tcPr>
          <w:p>
            <w:pPr>
              <w:spacing w:line="360" w:lineRule="auto"/>
              <w:ind w:firstLine="0" w:firstLineChars="0"/>
              <w:jc w:val="center"/>
            </w:pPr>
            <w:r>
              <w:rPr>
                <w:rFonts w:hint="eastAsia"/>
              </w:rPr>
              <w:t>14.47</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1.04</w:t>
            </w:r>
          </w:p>
        </w:tc>
        <w:tc>
          <w:tcPr>
            <w:tcW w:w="702" w:type="pct"/>
            <w:shd w:val="clear" w:color="auto" w:fill="D9E2F3" w:themeFill="accent1" w:themeFillTint="33"/>
          </w:tcPr>
          <w:p>
            <w:pPr>
              <w:spacing w:line="360" w:lineRule="auto"/>
              <w:ind w:firstLine="0" w:firstLineChars="0"/>
              <w:jc w:val="center"/>
            </w:pPr>
            <w:r>
              <w:rPr>
                <w:rFonts w:hint="eastAsia"/>
              </w:rPr>
              <w:t>2.2</w:t>
            </w:r>
          </w:p>
        </w:tc>
        <w:tc>
          <w:tcPr>
            <w:tcW w:w="320" w:type="pct"/>
            <w:shd w:val="clear" w:color="auto" w:fill="D9E2F3" w:themeFill="accent1" w:themeFillTint="33"/>
          </w:tcPr>
          <w:p>
            <w:pPr>
              <w:spacing w:line="360" w:lineRule="auto"/>
              <w:ind w:firstLine="0" w:firstLineChars="0"/>
              <w:jc w:val="center"/>
            </w:pPr>
            <w:r>
              <w:rPr>
                <w:rFonts w:hint="eastAsia"/>
              </w:rPr>
              <w:t>67.36</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P0305A/B</w:t>
            </w:r>
          </w:p>
        </w:tc>
        <w:tc>
          <w:tcPr>
            <w:tcW w:w="696" w:type="pct"/>
          </w:tcPr>
          <w:p>
            <w:pPr>
              <w:spacing w:line="360" w:lineRule="auto"/>
              <w:ind w:firstLine="0" w:firstLineChars="0"/>
              <w:jc w:val="center"/>
            </w:pPr>
            <w:r>
              <w:rPr>
                <w:rFonts w:hint="eastAsia"/>
              </w:rPr>
              <w:t>循环ADN输送泵</w:t>
            </w:r>
          </w:p>
        </w:tc>
        <w:tc>
          <w:tcPr>
            <w:tcW w:w="566" w:type="pct"/>
          </w:tcPr>
          <w:p>
            <w:pPr>
              <w:spacing w:line="360" w:lineRule="auto"/>
              <w:ind w:firstLine="0" w:firstLineChars="0"/>
              <w:jc w:val="center"/>
            </w:pPr>
            <w:r>
              <w:rPr>
                <w:rFonts w:hint="eastAsia"/>
              </w:rPr>
              <w:t>IX165-50-110</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9.95</w:t>
            </w:r>
          </w:p>
        </w:tc>
        <w:tc>
          <w:tcPr>
            <w:tcW w:w="260" w:type="pct"/>
          </w:tcPr>
          <w:p>
            <w:pPr>
              <w:spacing w:line="360" w:lineRule="auto"/>
              <w:ind w:firstLine="0" w:firstLineChars="0"/>
              <w:jc w:val="center"/>
            </w:pPr>
            <w:r>
              <w:rPr>
                <w:rFonts w:hint="eastAsia"/>
              </w:rPr>
              <w:t>15.83</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2.08</w:t>
            </w:r>
          </w:p>
        </w:tc>
        <w:tc>
          <w:tcPr>
            <w:tcW w:w="702" w:type="pct"/>
          </w:tcPr>
          <w:p>
            <w:pPr>
              <w:spacing w:line="360" w:lineRule="auto"/>
              <w:ind w:firstLine="0" w:firstLineChars="0"/>
              <w:jc w:val="center"/>
            </w:pPr>
            <w:r>
              <w:rPr>
                <w:rFonts w:hint="eastAsia"/>
              </w:rPr>
              <w:t>3</w:t>
            </w:r>
          </w:p>
        </w:tc>
        <w:tc>
          <w:tcPr>
            <w:tcW w:w="320" w:type="pct"/>
          </w:tcPr>
          <w:p>
            <w:pPr>
              <w:spacing w:line="360" w:lineRule="auto"/>
              <w:ind w:firstLine="0" w:firstLineChars="0"/>
              <w:jc w:val="center"/>
            </w:pPr>
            <w:r>
              <w:rPr>
                <w:rFonts w:hint="eastAsia"/>
              </w:rPr>
              <w:t>73.9</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bl>
    <w:p>
      <w:pPr>
        <w:widowControl/>
        <w:spacing w:line="240" w:lineRule="auto"/>
        <w:ind w:firstLine="0" w:firstLineChars="0"/>
        <w:jc w:val="left"/>
        <w:rPr>
          <w:szCs w:val="21"/>
        </w:rPr>
      </w:pPr>
    </w:p>
    <w:tbl>
      <w:tblPr>
        <w:tblStyle w:val="30"/>
        <w:tblW w:w="5000" w:type="pct"/>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218"/>
        <w:gridCol w:w="2103"/>
        <w:gridCol w:w="1142"/>
        <w:gridCol w:w="1387"/>
        <w:gridCol w:w="709"/>
        <w:gridCol w:w="698"/>
        <w:gridCol w:w="1622"/>
        <w:gridCol w:w="1852"/>
        <w:gridCol w:w="1806"/>
        <w:gridCol w:w="939"/>
        <w:gridCol w:w="69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Borders>
              <w:top w:val="nil"/>
              <w:left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w:t>
            </w:r>
          </w:p>
        </w:tc>
        <w:tc>
          <w:tcPr>
            <w:tcW w:w="742"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用途</w:t>
            </w:r>
          </w:p>
        </w:tc>
        <w:tc>
          <w:tcPr>
            <w:tcW w:w="403"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型号</w:t>
            </w:r>
          </w:p>
        </w:tc>
        <w:tc>
          <w:tcPr>
            <w:tcW w:w="489"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类型</w:t>
            </w:r>
          </w:p>
        </w:tc>
        <w:tc>
          <w:tcPr>
            <w:tcW w:w="250"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流量</w:t>
            </w:r>
          </w:p>
        </w:tc>
        <w:tc>
          <w:tcPr>
            <w:tcW w:w="24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扬程</w:t>
            </w:r>
          </w:p>
        </w:tc>
        <w:tc>
          <w:tcPr>
            <w:tcW w:w="572"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最大供气压力</w:t>
            </w:r>
          </w:p>
        </w:tc>
        <w:tc>
          <w:tcPr>
            <w:tcW w:w="653"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最大空气消耗量</w:t>
            </w:r>
          </w:p>
        </w:tc>
        <w:tc>
          <w:tcPr>
            <w:tcW w:w="637"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电动机功率kW</w:t>
            </w:r>
          </w:p>
        </w:tc>
        <w:tc>
          <w:tcPr>
            <w:tcW w:w="331"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材质</w:t>
            </w:r>
          </w:p>
        </w:tc>
        <w:tc>
          <w:tcPr>
            <w:tcW w:w="24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台数</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Borders>
              <w:top w:val="nil"/>
              <w:left w:val="nil"/>
              <w:bottom w:val="nil"/>
              <w:right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型号</w:t>
            </w:r>
          </w:p>
        </w:tc>
        <w:tc>
          <w:tcPr>
            <w:tcW w:w="742"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403"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489"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250"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m3/h</w:t>
            </w:r>
          </w:p>
        </w:tc>
        <w:tc>
          <w:tcPr>
            <w:tcW w:w="24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m</w:t>
            </w:r>
          </w:p>
        </w:tc>
        <w:tc>
          <w:tcPr>
            <w:tcW w:w="572"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kgf/cm2</w:t>
            </w:r>
          </w:p>
        </w:tc>
        <w:tc>
          <w:tcPr>
            <w:tcW w:w="653"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m3/min</w:t>
            </w:r>
          </w:p>
        </w:tc>
        <w:tc>
          <w:tcPr>
            <w:tcW w:w="637"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331"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24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Borders>
              <w:top w:val="nil"/>
            </w:tcBorders>
          </w:tcPr>
          <w:p>
            <w:pPr>
              <w:spacing w:line="360" w:lineRule="auto"/>
              <w:ind w:firstLine="0" w:firstLineChars="0"/>
              <w:jc w:val="center"/>
              <w:rPr>
                <w:b/>
                <w:bCs/>
              </w:rPr>
            </w:pPr>
            <w:r>
              <w:rPr>
                <w:rFonts w:hint="eastAsia"/>
                <w:b/>
                <w:bCs/>
              </w:rPr>
              <w:t>P0301A/B</w:t>
            </w:r>
          </w:p>
        </w:tc>
        <w:tc>
          <w:tcPr>
            <w:tcW w:w="742" w:type="pct"/>
            <w:tcBorders>
              <w:top w:val="nil"/>
            </w:tcBorders>
          </w:tcPr>
          <w:p>
            <w:pPr>
              <w:spacing w:line="360" w:lineRule="auto"/>
              <w:ind w:firstLine="0" w:firstLineChars="0"/>
              <w:jc w:val="center"/>
            </w:pPr>
            <w:r>
              <w:rPr>
                <w:rFonts w:hint="eastAsia"/>
              </w:rPr>
              <w:t>T0301回流泵</w:t>
            </w:r>
          </w:p>
        </w:tc>
        <w:tc>
          <w:tcPr>
            <w:tcW w:w="403" w:type="pct"/>
            <w:tcBorders>
              <w:top w:val="nil"/>
            </w:tcBorders>
          </w:tcPr>
          <w:p>
            <w:pPr>
              <w:spacing w:line="360" w:lineRule="auto"/>
              <w:ind w:firstLine="0" w:firstLineChars="0"/>
              <w:jc w:val="center"/>
            </w:pPr>
            <w:r>
              <w:rPr>
                <w:rFonts w:hint="eastAsia"/>
              </w:rPr>
              <w:t>QBY3-20</w:t>
            </w:r>
          </w:p>
        </w:tc>
        <w:tc>
          <w:tcPr>
            <w:tcW w:w="489" w:type="pct"/>
            <w:tcBorders>
              <w:top w:val="nil"/>
            </w:tcBorders>
          </w:tcPr>
          <w:p>
            <w:pPr>
              <w:spacing w:line="360" w:lineRule="auto"/>
              <w:ind w:firstLine="0" w:firstLineChars="0"/>
              <w:jc w:val="center"/>
            </w:pPr>
            <w:r>
              <w:rPr>
                <w:rFonts w:hint="eastAsia"/>
              </w:rPr>
              <w:t>气动隔膜泵</w:t>
            </w:r>
          </w:p>
        </w:tc>
        <w:tc>
          <w:tcPr>
            <w:tcW w:w="250" w:type="pct"/>
            <w:tcBorders>
              <w:top w:val="nil"/>
            </w:tcBorders>
          </w:tcPr>
          <w:p>
            <w:pPr>
              <w:spacing w:line="360" w:lineRule="auto"/>
              <w:ind w:firstLine="0" w:firstLineChars="0"/>
              <w:jc w:val="center"/>
            </w:pPr>
            <w:r>
              <w:rPr>
                <w:rFonts w:hint="eastAsia"/>
              </w:rPr>
              <w:t>2</w:t>
            </w:r>
          </w:p>
        </w:tc>
        <w:tc>
          <w:tcPr>
            <w:tcW w:w="246" w:type="pct"/>
            <w:tcBorders>
              <w:top w:val="nil"/>
            </w:tcBorders>
          </w:tcPr>
          <w:p>
            <w:pPr>
              <w:spacing w:line="360" w:lineRule="auto"/>
              <w:ind w:firstLine="0" w:firstLineChars="0"/>
              <w:jc w:val="center"/>
            </w:pPr>
            <w:r>
              <w:rPr>
                <w:rFonts w:hint="eastAsia"/>
              </w:rPr>
              <w:t>32</w:t>
            </w:r>
          </w:p>
        </w:tc>
        <w:tc>
          <w:tcPr>
            <w:tcW w:w="572" w:type="pct"/>
            <w:tcBorders>
              <w:top w:val="nil"/>
            </w:tcBorders>
          </w:tcPr>
          <w:p>
            <w:pPr>
              <w:spacing w:line="360" w:lineRule="auto"/>
              <w:ind w:firstLine="0" w:firstLineChars="0"/>
              <w:jc w:val="center"/>
            </w:pPr>
            <w:r>
              <w:rPr>
                <w:rFonts w:hint="eastAsia"/>
              </w:rPr>
              <w:t>7</w:t>
            </w:r>
          </w:p>
        </w:tc>
        <w:tc>
          <w:tcPr>
            <w:tcW w:w="653" w:type="pct"/>
            <w:tcBorders>
              <w:top w:val="nil"/>
            </w:tcBorders>
          </w:tcPr>
          <w:p>
            <w:pPr>
              <w:spacing w:line="360" w:lineRule="auto"/>
              <w:ind w:firstLine="0" w:firstLineChars="0"/>
              <w:jc w:val="center"/>
            </w:pPr>
            <w:r>
              <w:rPr>
                <w:rFonts w:hint="eastAsia"/>
              </w:rPr>
              <w:t>0.6</w:t>
            </w:r>
          </w:p>
        </w:tc>
        <w:tc>
          <w:tcPr>
            <w:tcW w:w="637" w:type="pct"/>
            <w:tcBorders>
              <w:top w:val="nil"/>
            </w:tcBorders>
          </w:tcPr>
          <w:p>
            <w:pPr>
              <w:spacing w:line="360" w:lineRule="auto"/>
              <w:ind w:firstLine="0" w:firstLineChars="0"/>
              <w:jc w:val="center"/>
            </w:pPr>
          </w:p>
        </w:tc>
        <w:tc>
          <w:tcPr>
            <w:tcW w:w="331" w:type="pct"/>
            <w:tcBorders>
              <w:top w:val="nil"/>
            </w:tcBorders>
          </w:tcPr>
          <w:p>
            <w:pPr>
              <w:spacing w:line="360" w:lineRule="auto"/>
              <w:ind w:firstLine="0" w:firstLineChars="0"/>
              <w:jc w:val="center"/>
            </w:pPr>
            <w:r>
              <w:rPr>
                <w:rFonts w:hint="eastAsia"/>
              </w:rPr>
              <w:t>S30408</w:t>
            </w:r>
          </w:p>
        </w:tc>
        <w:tc>
          <w:tcPr>
            <w:tcW w:w="246" w:type="pct"/>
            <w:tcBorders>
              <w:top w:val="nil"/>
            </w:tcBorders>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shd w:val="clear" w:color="auto" w:fill="D9E2F3" w:themeFill="accent1" w:themeFillTint="33"/>
          </w:tcPr>
          <w:p>
            <w:pPr>
              <w:spacing w:line="360" w:lineRule="auto"/>
              <w:ind w:firstLine="0" w:firstLineChars="0"/>
              <w:jc w:val="center"/>
              <w:rPr>
                <w:b/>
                <w:bCs/>
              </w:rPr>
            </w:pPr>
            <w:r>
              <w:rPr>
                <w:rFonts w:hint="eastAsia"/>
                <w:b/>
                <w:bCs/>
              </w:rPr>
              <w:t>P0308A/B</w:t>
            </w:r>
          </w:p>
        </w:tc>
        <w:tc>
          <w:tcPr>
            <w:tcW w:w="742" w:type="pct"/>
            <w:shd w:val="clear" w:color="auto" w:fill="D9E2F3" w:themeFill="accent1" w:themeFillTint="33"/>
          </w:tcPr>
          <w:p>
            <w:pPr>
              <w:spacing w:line="360" w:lineRule="auto"/>
              <w:ind w:firstLine="0" w:firstLineChars="0"/>
              <w:jc w:val="center"/>
            </w:pPr>
            <w:r>
              <w:rPr>
                <w:rFonts w:hint="eastAsia"/>
              </w:rPr>
              <w:t>T0304回流泵</w:t>
            </w:r>
          </w:p>
        </w:tc>
        <w:tc>
          <w:tcPr>
            <w:tcW w:w="403" w:type="pct"/>
            <w:shd w:val="clear" w:color="auto" w:fill="D9E2F3" w:themeFill="accent1" w:themeFillTint="33"/>
          </w:tcPr>
          <w:p>
            <w:pPr>
              <w:spacing w:line="360" w:lineRule="auto"/>
              <w:ind w:firstLine="0" w:firstLineChars="0"/>
              <w:jc w:val="center"/>
            </w:pPr>
            <w:r>
              <w:rPr>
                <w:rFonts w:hint="eastAsia"/>
              </w:rPr>
              <w:t>QBY3-20</w:t>
            </w:r>
          </w:p>
        </w:tc>
        <w:tc>
          <w:tcPr>
            <w:tcW w:w="489" w:type="pct"/>
            <w:shd w:val="clear" w:color="auto" w:fill="D9E2F3" w:themeFill="accent1" w:themeFillTint="33"/>
          </w:tcPr>
          <w:p>
            <w:pPr>
              <w:spacing w:line="360" w:lineRule="auto"/>
              <w:ind w:firstLine="0" w:firstLineChars="0"/>
              <w:jc w:val="center"/>
            </w:pPr>
            <w:r>
              <w:rPr>
                <w:rFonts w:hint="eastAsia"/>
              </w:rPr>
              <w:t>气动隔膜泵</w:t>
            </w:r>
          </w:p>
        </w:tc>
        <w:tc>
          <w:tcPr>
            <w:tcW w:w="250" w:type="pct"/>
            <w:shd w:val="clear" w:color="auto" w:fill="D9E2F3" w:themeFill="accent1" w:themeFillTint="33"/>
          </w:tcPr>
          <w:p>
            <w:pPr>
              <w:spacing w:line="360" w:lineRule="auto"/>
              <w:ind w:firstLine="0" w:firstLineChars="0"/>
              <w:jc w:val="center"/>
            </w:pPr>
            <w:r>
              <w:rPr>
                <w:rFonts w:hint="eastAsia"/>
              </w:rPr>
              <w:t>3.4</w:t>
            </w:r>
          </w:p>
        </w:tc>
        <w:tc>
          <w:tcPr>
            <w:tcW w:w="246" w:type="pct"/>
            <w:shd w:val="clear" w:color="auto" w:fill="D9E2F3" w:themeFill="accent1" w:themeFillTint="33"/>
          </w:tcPr>
          <w:p>
            <w:pPr>
              <w:spacing w:line="360" w:lineRule="auto"/>
              <w:ind w:firstLine="0" w:firstLineChars="0"/>
              <w:jc w:val="center"/>
            </w:pPr>
            <w:r>
              <w:rPr>
                <w:rFonts w:hint="eastAsia"/>
              </w:rPr>
              <w:t>12</w:t>
            </w:r>
          </w:p>
        </w:tc>
        <w:tc>
          <w:tcPr>
            <w:tcW w:w="572" w:type="pct"/>
            <w:shd w:val="clear" w:color="auto" w:fill="D9E2F3" w:themeFill="accent1" w:themeFillTint="33"/>
          </w:tcPr>
          <w:p>
            <w:pPr>
              <w:spacing w:line="360" w:lineRule="auto"/>
              <w:ind w:firstLine="0" w:firstLineChars="0"/>
              <w:jc w:val="center"/>
            </w:pPr>
            <w:r>
              <w:rPr>
                <w:rFonts w:hint="eastAsia"/>
              </w:rPr>
              <w:t>7</w:t>
            </w:r>
          </w:p>
        </w:tc>
        <w:tc>
          <w:tcPr>
            <w:tcW w:w="653" w:type="pct"/>
            <w:shd w:val="clear" w:color="auto" w:fill="D9E2F3" w:themeFill="accent1" w:themeFillTint="33"/>
          </w:tcPr>
          <w:p>
            <w:pPr>
              <w:spacing w:line="360" w:lineRule="auto"/>
              <w:ind w:firstLine="0" w:firstLineChars="0"/>
              <w:jc w:val="center"/>
            </w:pPr>
            <w:r>
              <w:rPr>
                <w:rFonts w:hint="eastAsia"/>
              </w:rPr>
              <w:t>0.6</w:t>
            </w:r>
          </w:p>
        </w:tc>
        <w:tc>
          <w:tcPr>
            <w:tcW w:w="637" w:type="pct"/>
            <w:shd w:val="clear" w:color="auto" w:fill="D9E2F3" w:themeFill="accent1" w:themeFillTint="33"/>
          </w:tcPr>
          <w:p>
            <w:pPr>
              <w:spacing w:line="360" w:lineRule="auto"/>
              <w:ind w:firstLine="0" w:firstLineChars="0"/>
              <w:jc w:val="center"/>
            </w:pPr>
          </w:p>
        </w:tc>
        <w:tc>
          <w:tcPr>
            <w:tcW w:w="331" w:type="pct"/>
            <w:shd w:val="clear" w:color="auto" w:fill="D9E2F3" w:themeFill="accent1" w:themeFillTint="33"/>
          </w:tcPr>
          <w:p>
            <w:pPr>
              <w:spacing w:line="360" w:lineRule="auto"/>
              <w:ind w:firstLine="0" w:firstLineChars="0"/>
              <w:jc w:val="center"/>
            </w:pPr>
            <w:r>
              <w:rPr>
                <w:rFonts w:hint="eastAsia"/>
              </w:rPr>
              <w:t>S30408</w:t>
            </w:r>
          </w:p>
        </w:tc>
        <w:tc>
          <w:tcPr>
            <w:tcW w:w="246"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Pr>
          <w:p>
            <w:pPr>
              <w:spacing w:line="360" w:lineRule="auto"/>
              <w:ind w:firstLine="0" w:firstLineChars="0"/>
              <w:jc w:val="center"/>
              <w:rPr>
                <w:b/>
                <w:bCs/>
              </w:rPr>
            </w:pPr>
            <w:r>
              <w:rPr>
                <w:rFonts w:hint="eastAsia"/>
                <w:b/>
                <w:bCs/>
              </w:rPr>
              <w:t>P0310A/B</w:t>
            </w:r>
          </w:p>
        </w:tc>
        <w:tc>
          <w:tcPr>
            <w:tcW w:w="742" w:type="pct"/>
          </w:tcPr>
          <w:p>
            <w:pPr>
              <w:spacing w:line="360" w:lineRule="auto"/>
              <w:ind w:firstLine="0" w:firstLineChars="0"/>
              <w:jc w:val="center"/>
            </w:pPr>
            <w:r>
              <w:rPr>
                <w:rFonts w:hint="eastAsia"/>
              </w:rPr>
              <w:t>粗2ADN输送泵</w:t>
            </w:r>
          </w:p>
        </w:tc>
        <w:tc>
          <w:tcPr>
            <w:tcW w:w="403" w:type="pct"/>
          </w:tcPr>
          <w:p>
            <w:pPr>
              <w:spacing w:line="360" w:lineRule="auto"/>
              <w:ind w:firstLine="0" w:firstLineChars="0"/>
              <w:jc w:val="center"/>
            </w:pPr>
            <w:r>
              <w:rPr>
                <w:rFonts w:hint="eastAsia"/>
              </w:rPr>
              <w:t>DBY-15</w:t>
            </w:r>
          </w:p>
        </w:tc>
        <w:tc>
          <w:tcPr>
            <w:tcW w:w="489" w:type="pct"/>
          </w:tcPr>
          <w:p>
            <w:pPr>
              <w:spacing w:line="360" w:lineRule="auto"/>
              <w:ind w:firstLine="0" w:firstLineChars="0"/>
              <w:jc w:val="center"/>
            </w:pPr>
            <w:r>
              <w:rPr>
                <w:rFonts w:hint="eastAsia"/>
              </w:rPr>
              <w:t>电动隔膜泵</w:t>
            </w:r>
          </w:p>
        </w:tc>
        <w:tc>
          <w:tcPr>
            <w:tcW w:w="250" w:type="pct"/>
          </w:tcPr>
          <w:p>
            <w:pPr>
              <w:spacing w:line="360" w:lineRule="auto"/>
              <w:ind w:firstLine="0" w:firstLineChars="0"/>
              <w:jc w:val="center"/>
            </w:pPr>
            <w:r>
              <w:rPr>
                <w:rFonts w:hint="eastAsia"/>
              </w:rPr>
              <w:t>0.7</w:t>
            </w:r>
          </w:p>
        </w:tc>
        <w:tc>
          <w:tcPr>
            <w:tcW w:w="246" w:type="pct"/>
          </w:tcPr>
          <w:p>
            <w:pPr>
              <w:spacing w:line="360" w:lineRule="auto"/>
              <w:ind w:firstLine="0" w:firstLineChars="0"/>
              <w:jc w:val="center"/>
            </w:pPr>
            <w:r>
              <w:rPr>
                <w:rFonts w:hint="eastAsia"/>
              </w:rPr>
              <w:t>27</w:t>
            </w:r>
          </w:p>
        </w:tc>
        <w:tc>
          <w:tcPr>
            <w:tcW w:w="572" w:type="pct"/>
          </w:tcPr>
          <w:p>
            <w:pPr>
              <w:spacing w:line="360" w:lineRule="auto"/>
              <w:ind w:firstLine="0" w:firstLineChars="0"/>
              <w:jc w:val="center"/>
            </w:pPr>
          </w:p>
        </w:tc>
        <w:tc>
          <w:tcPr>
            <w:tcW w:w="653" w:type="pct"/>
          </w:tcPr>
          <w:p>
            <w:pPr>
              <w:spacing w:line="360" w:lineRule="auto"/>
              <w:ind w:firstLine="0" w:firstLineChars="0"/>
              <w:jc w:val="center"/>
            </w:pPr>
          </w:p>
        </w:tc>
        <w:tc>
          <w:tcPr>
            <w:tcW w:w="637" w:type="pct"/>
          </w:tcPr>
          <w:p>
            <w:pPr>
              <w:spacing w:line="360" w:lineRule="auto"/>
              <w:ind w:firstLine="0" w:firstLineChars="0"/>
              <w:jc w:val="center"/>
            </w:pPr>
            <w:r>
              <w:rPr>
                <w:rFonts w:hint="eastAsia"/>
              </w:rPr>
              <w:t>0.55</w:t>
            </w:r>
          </w:p>
        </w:tc>
        <w:tc>
          <w:tcPr>
            <w:tcW w:w="331" w:type="pct"/>
          </w:tcPr>
          <w:p>
            <w:pPr>
              <w:spacing w:line="360" w:lineRule="auto"/>
              <w:ind w:firstLine="0" w:firstLineChars="0"/>
              <w:jc w:val="center"/>
            </w:pPr>
            <w:r>
              <w:rPr>
                <w:rFonts w:hint="eastAsia"/>
              </w:rPr>
              <w:t>S30408</w:t>
            </w:r>
          </w:p>
        </w:tc>
        <w:tc>
          <w:tcPr>
            <w:tcW w:w="246"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shd w:val="clear" w:color="auto" w:fill="D9E2F3" w:themeFill="accent1" w:themeFillTint="33"/>
          </w:tcPr>
          <w:p>
            <w:pPr>
              <w:spacing w:line="360" w:lineRule="auto"/>
              <w:ind w:firstLine="0" w:firstLineChars="0"/>
              <w:jc w:val="center"/>
              <w:rPr>
                <w:b/>
                <w:bCs/>
              </w:rPr>
            </w:pPr>
            <w:r>
              <w:rPr>
                <w:rFonts w:hint="eastAsia"/>
                <w:b/>
                <w:bCs/>
              </w:rPr>
              <w:t>P0311A/B</w:t>
            </w:r>
          </w:p>
        </w:tc>
        <w:tc>
          <w:tcPr>
            <w:tcW w:w="742" w:type="pct"/>
            <w:shd w:val="clear" w:color="auto" w:fill="D9E2F3" w:themeFill="accent1" w:themeFillTint="33"/>
          </w:tcPr>
          <w:p>
            <w:pPr>
              <w:spacing w:line="360" w:lineRule="auto"/>
              <w:ind w:firstLine="0" w:firstLineChars="0"/>
              <w:jc w:val="center"/>
            </w:pPr>
            <w:r>
              <w:rPr>
                <w:rFonts w:hint="eastAsia"/>
              </w:rPr>
              <w:t>T0305回流泵</w:t>
            </w:r>
          </w:p>
        </w:tc>
        <w:tc>
          <w:tcPr>
            <w:tcW w:w="403" w:type="pct"/>
            <w:shd w:val="clear" w:color="auto" w:fill="D9E2F3" w:themeFill="accent1" w:themeFillTint="33"/>
          </w:tcPr>
          <w:p>
            <w:pPr>
              <w:spacing w:line="360" w:lineRule="auto"/>
              <w:ind w:firstLine="0" w:firstLineChars="0"/>
              <w:jc w:val="center"/>
            </w:pPr>
            <w:r>
              <w:rPr>
                <w:rFonts w:hint="eastAsia"/>
              </w:rPr>
              <w:t>DBY-10</w:t>
            </w:r>
          </w:p>
        </w:tc>
        <w:tc>
          <w:tcPr>
            <w:tcW w:w="489" w:type="pct"/>
            <w:shd w:val="clear" w:color="auto" w:fill="D9E2F3" w:themeFill="accent1" w:themeFillTint="33"/>
          </w:tcPr>
          <w:p>
            <w:pPr>
              <w:spacing w:line="360" w:lineRule="auto"/>
              <w:ind w:firstLine="0" w:firstLineChars="0"/>
              <w:jc w:val="center"/>
            </w:pPr>
            <w:r>
              <w:rPr>
                <w:rFonts w:hint="eastAsia"/>
              </w:rPr>
              <w:t>电动隔膜泵</w:t>
            </w:r>
          </w:p>
        </w:tc>
        <w:tc>
          <w:tcPr>
            <w:tcW w:w="250" w:type="pct"/>
            <w:shd w:val="clear" w:color="auto" w:fill="D9E2F3" w:themeFill="accent1" w:themeFillTint="33"/>
          </w:tcPr>
          <w:p>
            <w:pPr>
              <w:spacing w:line="360" w:lineRule="auto"/>
              <w:ind w:firstLine="0" w:firstLineChars="0"/>
              <w:jc w:val="center"/>
            </w:pPr>
            <w:r>
              <w:rPr>
                <w:rFonts w:hint="eastAsia"/>
              </w:rPr>
              <w:t>0.3</w:t>
            </w:r>
          </w:p>
        </w:tc>
        <w:tc>
          <w:tcPr>
            <w:tcW w:w="246" w:type="pct"/>
            <w:shd w:val="clear" w:color="auto" w:fill="D9E2F3" w:themeFill="accent1" w:themeFillTint="33"/>
          </w:tcPr>
          <w:p>
            <w:pPr>
              <w:spacing w:line="360" w:lineRule="auto"/>
              <w:ind w:firstLine="0" w:firstLineChars="0"/>
              <w:jc w:val="center"/>
            </w:pPr>
            <w:r>
              <w:rPr>
                <w:rFonts w:hint="eastAsia"/>
              </w:rPr>
              <w:t>21</w:t>
            </w:r>
          </w:p>
        </w:tc>
        <w:tc>
          <w:tcPr>
            <w:tcW w:w="572" w:type="pct"/>
            <w:shd w:val="clear" w:color="auto" w:fill="D9E2F3" w:themeFill="accent1" w:themeFillTint="33"/>
          </w:tcPr>
          <w:p>
            <w:pPr>
              <w:spacing w:line="360" w:lineRule="auto"/>
              <w:ind w:firstLine="0" w:firstLineChars="0"/>
              <w:jc w:val="center"/>
            </w:pPr>
          </w:p>
        </w:tc>
        <w:tc>
          <w:tcPr>
            <w:tcW w:w="653" w:type="pct"/>
            <w:shd w:val="clear" w:color="auto" w:fill="D9E2F3" w:themeFill="accent1" w:themeFillTint="33"/>
          </w:tcPr>
          <w:p>
            <w:pPr>
              <w:spacing w:line="360" w:lineRule="auto"/>
              <w:ind w:firstLine="0" w:firstLineChars="0"/>
              <w:jc w:val="center"/>
            </w:pPr>
          </w:p>
        </w:tc>
        <w:tc>
          <w:tcPr>
            <w:tcW w:w="637" w:type="pct"/>
            <w:shd w:val="clear" w:color="auto" w:fill="D9E2F3" w:themeFill="accent1" w:themeFillTint="33"/>
          </w:tcPr>
          <w:p>
            <w:pPr>
              <w:spacing w:line="360" w:lineRule="auto"/>
              <w:ind w:firstLine="0" w:firstLineChars="0"/>
              <w:jc w:val="center"/>
            </w:pPr>
            <w:r>
              <w:rPr>
                <w:rFonts w:hint="eastAsia"/>
              </w:rPr>
              <w:t>0.55</w:t>
            </w:r>
          </w:p>
        </w:tc>
        <w:tc>
          <w:tcPr>
            <w:tcW w:w="331" w:type="pct"/>
            <w:shd w:val="clear" w:color="auto" w:fill="D9E2F3" w:themeFill="accent1" w:themeFillTint="33"/>
          </w:tcPr>
          <w:p>
            <w:pPr>
              <w:spacing w:line="360" w:lineRule="auto"/>
              <w:ind w:firstLine="0" w:firstLineChars="0"/>
              <w:jc w:val="center"/>
            </w:pPr>
            <w:r>
              <w:rPr>
                <w:rFonts w:hint="eastAsia"/>
              </w:rPr>
              <w:t>S30408</w:t>
            </w:r>
          </w:p>
        </w:tc>
        <w:tc>
          <w:tcPr>
            <w:tcW w:w="246"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Pr>
          <w:p>
            <w:pPr>
              <w:spacing w:line="360" w:lineRule="auto"/>
              <w:ind w:firstLine="0" w:firstLineChars="0"/>
              <w:jc w:val="center"/>
              <w:rPr>
                <w:b/>
                <w:bCs/>
              </w:rPr>
            </w:pPr>
            <w:r>
              <w:rPr>
                <w:rFonts w:hint="eastAsia"/>
                <w:b/>
                <w:bCs/>
              </w:rPr>
              <w:t>P0312A/B</w:t>
            </w:r>
          </w:p>
        </w:tc>
        <w:tc>
          <w:tcPr>
            <w:tcW w:w="742" w:type="pct"/>
          </w:tcPr>
          <w:p>
            <w:pPr>
              <w:spacing w:line="360" w:lineRule="auto"/>
              <w:ind w:firstLine="0" w:firstLineChars="0"/>
              <w:jc w:val="center"/>
            </w:pPr>
            <w:r>
              <w:rPr>
                <w:rFonts w:hint="eastAsia"/>
              </w:rPr>
              <w:t>精致2ADN输送泵</w:t>
            </w:r>
          </w:p>
        </w:tc>
        <w:tc>
          <w:tcPr>
            <w:tcW w:w="403" w:type="pct"/>
          </w:tcPr>
          <w:p>
            <w:pPr>
              <w:spacing w:line="360" w:lineRule="auto"/>
              <w:ind w:firstLine="0" w:firstLineChars="0"/>
              <w:jc w:val="center"/>
            </w:pPr>
            <w:r>
              <w:rPr>
                <w:rFonts w:hint="eastAsia"/>
              </w:rPr>
              <w:t>DBY-15</w:t>
            </w:r>
          </w:p>
        </w:tc>
        <w:tc>
          <w:tcPr>
            <w:tcW w:w="489" w:type="pct"/>
          </w:tcPr>
          <w:p>
            <w:pPr>
              <w:spacing w:line="360" w:lineRule="auto"/>
              <w:ind w:firstLine="0" w:firstLineChars="0"/>
              <w:jc w:val="center"/>
            </w:pPr>
            <w:r>
              <w:rPr>
                <w:rFonts w:hint="eastAsia"/>
              </w:rPr>
              <w:t>电动隔膜泵</w:t>
            </w:r>
          </w:p>
        </w:tc>
        <w:tc>
          <w:tcPr>
            <w:tcW w:w="250" w:type="pct"/>
          </w:tcPr>
          <w:p>
            <w:pPr>
              <w:spacing w:line="360" w:lineRule="auto"/>
              <w:ind w:firstLine="0" w:firstLineChars="0"/>
              <w:jc w:val="center"/>
            </w:pPr>
            <w:r>
              <w:rPr>
                <w:rFonts w:hint="eastAsia"/>
              </w:rPr>
              <w:t>0.6</w:t>
            </w:r>
          </w:p>
        </w:tc>
        <w:tc>
          <w:tcPr>
            <w:tcW w:w="246" w:type="pct"/>
          </w:tcPr>
          <w:p>
            <w:pPr>
              <w:spacing w:line="360" w:lineRule="auto"/>
              <w:ind w:firstLine="0" w:firstLineChars="0"/>
              <w:jc w:val="center"/>
            </w:pPr>
            <w:r>
              <w:rPr>
                <w:rFonts w:hint="eastAsia"/>
              </w:rPr>
              <w:t>27</w:t>
            </w:r>
          </w:p>
        </w:tc>
        <w:tc>
          <w:tcPr>
            <w:tcW w:w="572" w:type="pct"/>
          </w:tcPr>
          <w:p>
            <w:pPr>
              <w:spacing w:line="360" w:lineRule="auto"/>
              <w:ind w:firstLine="0" w:firstLineChars="0"/>
              <w:jc w:val="center"/>
            </w:pPr>
          </w:p>
        </w:tc>
        <w:tc>
          <w:tcPr>
            <w:tcW w:w="653" w:type="pct"/>
          </w:tcPr>
          <w:p>
            <w:pPr>
              <w:spacing w:line="360" w:lineRule="auto"/>
              <w:ind w:firstLine="0" w:firstLineChars="0"/>
              <w:jc w:val="center"/>
            </w:pPr>
          </w:p>
        </w:tc>
        <w:tc>
          <w:tcPr>
            <w:tcW w:w="637" w:type="pct"/>
          </w:tcPr>
          <w:p>
            <w:pPr>
              <w:spacing w:line="360" w:lineRule="auto"/>
              <w:ind w:firstLine="0" w:firstLineChars="0"/>
              <w:jc w:val="center"/>
            </w:pPr>
            <w:r>
              <w:rPr>
                <w:rFonts w:hint="eastAsia"/>
              </w:rPr>
              <w:t>0.55</w:t>
            </w:r>
          </w:p>
        </w:tc>
        <w:tc>
          <w:tcPr>
            <w:tcW w:w="331" w:type="pct"/>
          </w:tcPr>
          <w:p>
            <w:pPr>
              <w:spacing w:line="360" w:lineRule="auto"/>
              <w:ind w:firstLine="0" w:firstLineChars="0"/>
              <w:jc w:val="center"/>
            </w:pPr>
            <w:r>
              <w:rPr>
                <w:rFonts w:hint="eastAsia"/>
              </w:rPr>
              <w:t>S30408</w:t>
            </w:r>
          </w:p>
        </w:tc>
        <w:tc>
          <w:tcPr>
            <w:tcW w:w="246" w:type="pct"/>
          </w:tcPr>
          <w:p>
            <w:pPr>
              <w:spacing w:line="360" w:lineRule="auto"/>
              <w:ind w:firstLine="0" w:firstLineChars="0"/>
              <w:jc w:val="center"/>
            </w:pPr>
            <w:r>
              <w:rPr>
                <w:rFonts w:hint="eastAsia"/>
              </w:rPr>
              <w:t>1</w:t>
            </w:r>
          </w:p>
        </w:tc>
      </w:tr>
    </w:tbl>
    <w:p>
      <w:pPr>
        <w:ind w:firstLine="0" w:firstLineChars="0"/>
      </w:pPr>
    </w:p>
    <w:tbl>
      <w:tblPr>
        <w:tblStyle w:val="31"/>
        <w:tblW w:w="5000" w:type="pct"/>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1483"/>
        <w:gridCol w:w="2174"/>
        <w:gridCol w:w="1188"/>
        <w:gridCol w:w="1726"/>
        <w:gridCol w:w="1525"/>
        <w:gridCol w:w="1151"/>
        <w:gridCol w:w="1585"/>
        <w:gridCol w:w="1355"/>
        <w:gridCol w:w="1142"/>
        <w:gridCol w:w="84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tcBorders>
              <w:top w:val="nil"/>
              <w:left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设备</w:t>
            </w:r>
          </w:p>
        </w:tc>
        <w:tc>
          <w:tcPr>
            <w:tcW w:w="767" w:type="pct"/>
            <w:tcBorders>
              <w:top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用途</w:t>
            </w:r>
          </w:p>
        </w:tc>
        <w:tc>
          <w:tcPr>
            <w:tcW w:w="419" w:type="pct"/>
            <w:tcBorders>
              <w:top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型号</w:t>
            </w:r>
          </w:p>
        </w:tc>
        <w:tc>
          <w:tcPr>
            <w:tcW w:w="609" w:type="pct"/>
            <w:tcBorders>
              <w:top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类型</w:t>
            </w:r>
          </w:p>
        </w:tc>
        <w:tc>
          <w:tcPr>
            <w:tcW w:w="538" w:type="pct"/>
            <w:tcBorders>
              <w:top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流量m3/h</w:t>
            </w:r>
          </w:p>
        </w:tc>
        <w:tc>
          <w:tcPr>
            <w:tcW w:w="406" w:type="pct"/>
            <w:tcBorders>
              <w:top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扬程m</w:t>
            </w:r>
          </w:p>
        </w:tc>
        <w:tc>
          <w:tcPr>
            <w:tcW w:w="559" w:type="pct"/>
            <w:tcBorders>
              <w:top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转速r/min</w:t>
            </w:r>
          </w:p>
        </w:tc>
        <w:tc>
          <w:tcPr>
            <w:tcW w:w="478" w:type="pct"/>
            <w:tcBorders>
              <w:top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功率kW</w:t>
            </w:r>
          </w:p>
        </w:tc>
        <w:tc>
          <w:tcPr>
            <w:tcW w:w="403" w:type="pct"/>
            <w:tcBorders>
              <w:top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材质</w:t>
            </w:r>
          </w:p>
        </w:tc>
        <w:tc>
          <w:tcPr>
            <w:tcW w:w="299" w:type="pct"/>
            <w:tcBorders>
              <w:top w:val="nil"/>
              <w:bottom w:val="nil"/>
              <w:right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台数</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tcBorders>
              <w:top w:val="nil"/>
              <w:left w:val="nil"/>
              <w:bottom w:val="nil"/>
            </w:tcBorders>
            <w:shd w:val="clear" w:color="auto" w:fill="4472C4" w:themeFill="accent1"/>
          </w:tcPr>
          <w:p>
            <w:pPr>
              <w:spacing w:line="360" w:lineRule="auto"/>
              <w:ind w:firstLine="0" w:firstLineChars="0"/>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型号</w:t>
            </w:r>
          </w:p>
        </w:tc>
        <w:tc>
          <w:tcPr>
            <w:tcW w:w="767" w:type="pct"/>
            <w:tcBorders>
              <w:top w:val="nil"/>
              <w:bottom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419" w:type="pct"/>
            <w:tcBorders>
              <w:top w:val="nil"/>
              <w:bottom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609" w:type="pct"/>
            <w:tcBorders>
              <w:top w:val="nil"/>
              <w:bottom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538" w:type="pct"/>
            <w:tcBorders>
              <w:top w:val="nil"/>
              <w:bottom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406" w:type="pct"/>
            <w:tcBorders>
              <w:top w:val="nil"/>
              <w:bottom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559" w:type="pct"/>
            <w:tcBorders>
              <w:top w:val="nil"/>
              <w:bottom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478" w:type="pct"/>
            <w:tcBorders>
              <w:top w:val="nil"/>
              <w:bottom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403" w:type="pct"/>
            <w:tcBorders>
              <w:top w:val="nil"/>
              <w:bottom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c>
          <w:tcPr>
            <w:tcW w:w="299" w:type="pct"/>
            <w:tcBorders>
              <w:top w:val="nil"/>
              <w:bottom w:val="nil"/>
              <w:right w:val="nil"/>
            </w:tcBorders>
            <w:shd w:val="clear" w:color="auto" w:fill="4472C4" w:themeFill="accent1"/>
          </w:tcPr>
          <w:p>
            <w:pPr>
              <w:spacing w:line="360" w:lineRule="auto"/>
              <w:ind w:firstLine="0" w:firstLineChars="0"/>
              <w:jc w:val="center"/>
              <w:rPr>
                <w:color w:val="FFFFFF" w:themeColor="background1"/>
                <w14:textFill>
                  <w14:solidFill>
                    <w14:schemeClr w14:val="bg1"/>
                  </w14:solidFill>
                </w14:textFill>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tcBorders>
              <w:top w:val="nil"/>
            </w:tcBorders>
          </w:tcPr>
          <w:p>
            <w:pPr>
              <w:spacing w:line="360" w:lineRule="auto"/>
              <w:ind w:firstLine="0" w:firstLineChars="0"/>
              <w:jc w:val="center"/>
              <w:rPr>
                <w:b/>
                <w:bCs/>
              </w:rPr>
            </w:pPr>
            <w:r>
              <w:rPr>
                <w:rFonts w:hint="eastAsia"/>
                <w:b/>
                <w:bCs/>
              </w:rPr>
              <w:t>P0303A/B</w:t>
            </w:r>
          </w:p>
        </w:tc>
        <w:tc>
          <w:tcPr>
            <w:tcW w:w="767" w:type="pct"/>
            <w:tcBorders>
              <w:top w:val="nil"/>
            </w:tcBorders>
          </w:tcPr>
          <w:p>
            <w:pPr>
              <w:spacing w:line="360" w:lineRule="auto"/>
              <w:ind w:firstLine="0" w:firstLineChars="0"/>
              <w:jc w:val="center"/>
            </w:pPr>
            <w:r>
              <w:rPr>
                <w:rFonts w:hint="eastAsia"/>
              </w:rPr>
              <w:t>副产物输送泵1</w:t>
            </w:r>
          </w:p>
        </w:tc>
        <w:tc>
          <w:tcPr>
            <w:tcW w:w="419" w:type="pct"/>
            <w:tcBorders>
              <w:top w:val="nil"/>
            </w:tcBorders>
          </w:tcPr>
          <w:p>
            <w:pPr>
              <w:spacing w:line="360" w:lineRule="auto"/>
              <w:ind w:firstLine="0" w:firstLineChars="0"/>
              <w:jc w:val="center"/>
            </w:pPr>
            <w:r>
              <w:rPr>
                <w:rFonts w:hint="eastAsia"/>
              </w:rPr>
              <w:t>32W-30</w:t>
            </w:r>
          </w:p>
        </w:tc>
        <w:tc>
          <w:tcPr>
            <w:tcW w:w="609" w:type="pct"/>
            <w:tcBorders>
              <w:top w:val="nil"/>
            </w:tcBorders>
          </w:tcPr>
          <w:p>
            <w:pPr>
              <w:spacing w:line="360" w:lineRule="auto"/>
              <w:ind w:firstLine="0" w:firstLineChars="0"/>
              <w:jc w:val="center"/>
            </w:pPr>
            <w:r>
              <w:rPr>
                <w:rFonts w:hint="eastAsia"/>
              </w:rPr>
              <w:t>W型漩涡泵</w:t>
            </w:r>
          </w:p>
        </w:tc>
        <w:tc>
          <w:tcPr>
            <w:tcW w:w="538" w:type="pct"/>
            <w:tcBorders>
              <w:top w:val="nil"/>
            </w:tcBorders>
          </w:tcPr>
          <w:p>
            <w:pPr>
              <w:spacing w:line="360" w:lineRule="auto"/>
              <w:ind w:firstLine="0" w:firstLineChars="0"/>
              <w:jc w:val="center"/>
            </w:pPr>
            <w:r>
              <w:rPr>
                <w:rFonts w:hint="eastAsia"/>
              </w:rPr>
              <w:t>2.74</w:t>
            </w:r>
          </w:p>
        </w:tc>
        <w:tc>
          <w:tcPr>
            <w:tcW w:w="406" w:type="pct"/>
            <w:tcBorders>
              <w:top w:val="nil"/>
            </w:tcBorders>
          </w:tcPr>
          <w:p>
            <w:pPr>
              <w:spacing w:line="360" w:lineRule="auto"/>
              <w:ind w:firstLine="0" w:firstLineChars="0"/>
              <w:jc w:val="center"/>
            </w:pPr>
            <w:r>
              <w:rPr>
                <w:rFonts w:hint="eastAsia"/>
              </w:rPr>
              <w:t>12</w:t>
            </w:r>
          </w:p>
        </w:tc>
        <w:tc>
          <w:tcPr>
            <w:tcW w:w="559" w:type="pct"/>
            <w:tcBorders>
              <w:top w:val="nil"/>
            </w:tcBorders>
          </w:tcPr>
          <w:p>
            <w:pPr>
              <w:spacing w:line="360" w:lineRule="auto"/>
              <w:ind w:firstLine="0" w:firstLineChars="0"/>
              <w:jc w:val="center"/>
            </w:pPr>
            <w:r>
              <w:rPr>
                <w:rFonts w:hint="eastAsia"/>
              </w:rPr>
              <w:t>2900</w:t>
            </w:r>
          </w:p>
        </w:tc>
        <w:tc>
          <w:tcPr>
            <w:tcW w:w="478" w:type="pct"/>
            <w:tcBorders>
              <w:top w:val="nil"/>
            </w:tcBorders>
          </w:tcPr>
          <w:p>
            <w:pPr>
              <w:spacing w:line="360" w:lineRule="auto"/>
              <w:ind w:firstLine="0" w:firstLineChars="0"/>
              <w:jc w:val="center"/>
            </w:pPr>
            <w:r>
              <w:rPr>
                <w:rFonts w:hint="eastAsia"/>
              </w:rPr>
              <w:t>1.5</w:t>
            </w:r>
          </w:p>
        </w:tc>
        <w:tc>
          <w:tcPr>
            <w:tcW w:w="403" w:type="pct"/>
            <w:tcBorders>
              <w:top w:val="nil"/>
            </w:tcBorders>
          </w:tcPr>
          <w:p>
            <w:pPr>
              <w:spacing w:line="360" w:lineRule="auto"/>
              <w:ind w:firstLine="0" w:firstLineChars="0"/>
              <w:jc w:val="center"/>
            </w:pPr>
            <w:r>
              <w:rPr>
                <w:rFonts w:hint="eastAsia"/>
              </w:rPr>
              <w:t>S30408</w:t>
            </w:r>
          </w:p>
        </w:tc>
        <w:tc>
          <w:tcPr>
            <w:tcW w:w="299" w:type="pct"/>
            <w:tcBorders>
              <w:top w:val="nil"/>
            </w:tcBorders>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shd w:val="clear" w:color="auto" w:fill="D9E2F3" w:themeFill="accent1" w:themeFillTint="33"/>
          </w:tcPr>
          <w:p>
            <w:pPr>
              <w:spacing w:line="360" w:lineRule="auto"/>
              <w:ind w:firstLine="0" w:firstLineChars="0"/>
              <w:jc w:val="center"/>
              <w:rPr>
                <w:b/>
                <w:bCs/>
              </w:rPr>
            </w:pPr>
            <w:r>
              <w:rPr>
                <w:rFonts w:hint="eastAsia"/>
                <w:b/>
                <w:bCs/>
              </w:rPr>
              <w:t>P0306A/B</w:t>
            </w:r>
          </w:p>
        </w:tc>
        <w:tc>
          <w:tcPr>
            <w:tcW w:w="767" w:type="pct"/>
            <w:shd w:val="clear" w:color="auto" w:fill="D9E2F3" w:themeFill="accent1" w:themeFillTint="33"/>
          </w:tcPr>
          <w:p>
            <w:pPr>
              <w:spacing w:line="360" w:lineRule="auto"/>
              <w:ind w:firstLine="0" w:firstLineChars="0"/>
              <w:jc w:val="center"/>
            </w:pPr>
            <w:r>
              <w:rPr>
                <w:rFonts w:hint="eastAsia"/>
              </w:rPr>
              <w:t>T0303回流泵</w:t>
            </w:r>
          </w:p>
        </w:tc>
        <w:tc>
          <w:tcPr>
            <w:tcW w:w="419" w:type="pct"/>
            <w:shd w:val="clear" w:color="auto" w:fill="D9E2F3" w:themeFill="accent1" w:themeFillTint="33"/>
          </w:tcPr>
          <w:p>
            <w:pPr>
              <w:spacing w:line="360" w:lineRule="auto"/>
              <w:ind w:firstLine="0" w:firstLineChars="0"/>
              <w:jc w:val="center"/>
            </w:pPr>
            <w:r>
              <w:rPr>
                <w:rFonts w:hint="eastAsia"/>
              </w:rPr>
              <w:t>32W-30</w:t>
            </w:r>
          </w:p>
        </w:tc>
        <w:tc>
          <w:tcPr>
            <w:tcW w:w="609" w:type="pct"/>
            <w:shd w:val="clear" w:color="auto" w:fill="D9E2F3" w:themeFill="accent1" w:themeFillTint="33"/>
          </w:tcPr>
          <w:p>
            <w:pPr>
              <w:spacing w:line="360" w:lineRule="auto"/>
              <w:ind w:firstLine="0" w:firstLineChars="0"/>
              <w:jc w:val="center"/>
            </w:pPr>
            <w:r>
              <w:rPr>
                <w:rFonts w:hint="eastAsia"/>
              </w:rPr>
              <w:t>W型旋涡泵</w:t>
            </w:r>
          </w:p>
        </w:tc>
        <w:tc>
          <w:tcPr>
            <w:tcW w:w="538" w:type="pct"/>
            <w:shd w:val="clear" w:color="auto" w:fill="D9E2F3" w:themeFill="accent1" w:themeFillTint="33"/>
          </w:tcPr>
          <w:p>
            <w:pPr>
              <w:spacing w:line="360" w:lineRule="auto"/>
              <w:ind w:firstLine="0" w:firstLineChars="0"/>
              <w:jc w:val="center"/>
            </w:pPr>
            <w:r>
              <w:rPr>
                <w:rFonts w:hint="eastAsia"/>
              </w:rPr>
              <w:t>2.18</w:t>
            </w:r>
          </w:p>
        </w:tc>
        <w:tc>
          <w:tcPr>
            <w:tcW w:w="406" w:type="pct"/>
            <w:shd w:val="clear" w:color="auto" w:fill="D9E2F3" w:themeFill="accent1" w:themeFillTint="33"/>
          </w:tcPr>
          <w:p>
            <w:pPr>
              <w:spacing w:line="360" w:lineRule="auto"/>
              <w:ind w:firstLine="0" w:firstLineChars="0"/>
              <w:jc w:val="center"/>
            </w:pPr>
            <w:r>
              <w:rPr>
                <w:rFonts w:hint="eastAsia"/>
              </w:rPr>
              <w:t>12</w:t>
            </w:r>
          </w:p>
        </w:tc>
        <w:tc>
          <w:tcPr>
            <w:tcW w:w="559" w:type="pct"/>
            <w:shd w:val="clear" w:color="auto" w:fill="D9E2F3" w:themeFill="accent1" w:themeFillTint="33"/>
          </w:tcPr>
          <w:p>
            <w:pPr>
              <w:spacing w:line="360" w:lineRule="auto"/>
              <w:ind w:firstLine="0" w:firstLineChars="0"/>
              <w:jc w:val="center"/>
            </w:pPr>
            <w:r>
              <w:rPr>
                <w:rFonts w:hint="eastAsia"/>
              </w:rPr>
              <w:t>2900</w:t>
            </w:r>
          </w:p>
        </w:tc>
        <w:tc>
          <w:tcPr>
            <w:tcW w:w="478" w:type="pct"/>
            <w:shd w:val="clear" w:color="auto" w:fill="D9E2F3" w:themeFill="accent1" w:themeFillTint="33"/>
          </w:tcPr>
          <w:p>
            <w:pPr>
              <w:spacing w:line="360" w:lineRule="auto"/>
              <w:ind w:firstLine="0" w:firstLineChars="0"/>
              <w:jc w:val="center"/>
            </w:pPr>
            <w:r>
              <w:rPr>
                <w:rFonts w:hint="eastAsia"/>
              </w:rPr>
              <w:t>1.5</w:t>
            </w:r>
          </w:p>
        </w:tc>
        <w:tc>
          <w:tcPr>
            <w:tcW w:w="403" w:type="pct"/>
            <w:shd w:val="clear" w:color="auto" w:fill="D9E2F3" w:themeFill="accent1" w:themeFillTint="33"/>
          </w:tcPr>
          <w:p>
            <w:pPr>
              <w:spacing w:line="360" w:lineRule="auto"/>
              <w:ind w:firstLine="0" w:firstLineChars="0"/>
              <w:jc w:val="center"/>
            </w:pPr>
            <w:r>
              <w:rPr>
                <w:rFonts w:hint="eastAsia"/>
              </w:rPr>
              <w:t>S30408</w:t>
            </w:r>
          </w:p>
        </w:tc>
        <w:tc>
          <w:tcPr>
            <w:tcW w:w="299"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tcPr>
          <w:p>
            <w:pPr>
              <w:spacing w:line="360" w:lineRule="auto"/>
              <w:ind w:firstLine="0" w:firstLineChars="0"/>
              <w:jc w:val="center"/>
              <w:rPr>
                <w:b/>
                <w:bCs/>
              </w:rPr>
            </w:pPr>
            <w:r>
              <w:rPr>
                <w:rFonts w:hint="eastAsia"/>
                <w:b/>
                <w:bCs/>
              </w:rPr>
              <w:t>P0307A/B</w:t>
            </w:r>
          </w:p>
        </w:tc>
        <w:tc>
          <w:tcPr>
            <w:tcW w:w="767" w:type="pct"/>
          </w:tcPr>
          <w:p>
            <w:pPr>
              <w:spacing w:line="360" w:lineRule="auto"/>
              <w:ind w:firstLine="0" w:firstLineChars="0"/>
              <w:jc w:val="center"/>
            </w:pPr>
            <w:r>
              <w:rPr>
                <w:rFonts w:hint="eastAsia"/>
              </w:rPr>
              <w:t>副产物输送泵2</w:t>
            </w:r>
          </w:p>
        </w:tc>
        <w:tc>
          <w:tcPr>
            <w:tcW w:w="419" w:type="pct"/>
          </w:tcPr>
          <w:p>
            <w:pPr>
              <w:spacing w:line="360" w:lineRule="auto"/>
              <w:ind w:firstLine="0" w:firstLineChars="0"/>
              <w:jc w:val="center"/>
            </w:pPr>
            <w:r>
              <w:rPr>
                <w:rFonts w:hint="eastAsia"/>
              </w:rPr>
              <w:t>25W-25</w:t>
            </w:r>
          </w:p>
        </w:tc>
        <w:tc>
          <w:tcPr>
            <w:tcW w:w="609" w:type="pct"/>
          </w:tcPr>
          <w:p>
            <w:pPr>
              <w:spacing w:line="360" w:lineRule="auto"/>
              <w:ind w:firstLine="0" w:firstLineChars="0"/>
              <w:jc w:val="center"/>
            </w:pPr>
            <w:r>
              <w:rPr>
                <w:rFonts w:hint="eastAsia"/>
              </w:rPr>
              <w:t>W型旋涡泵</w:t>
            </w:r>
          </w:p>
        </w:tc>
        <w:tc>
          <w:tcPr>
            <w:tcW w:w="538" w:type="pct"/>
          </w:tcPr>
          <w:p>
            <w:pPr>
              <w:spacing w:line="360" w:lineRule="auto"/>
              <w:ind w:firstLine="0" w:firstLineChars="0"/>
              <w:jc w:val="center"/>
            </w:pPr>
            <w:r>
              <w:rPr>
                <w:rFonts w:hint="eastAsia"/>
              </w:rPr>
              <w:t>1.44</w:t>
            </w:r>
          </w:p>
        </w:tc>
        <w:tc>
          <w:tcPr>
            <w:tcW w:w="406" w:type="pct"/>
          </w:tcPr>
          <w:p>
            <w:pPr>
              <w:spacing w:line="360" w:lineRule="auto"/>
              <w:ind w:firstLine="0" w:firstLineChars="0"/>
              <w:jc w:val="center"/>
            </w:pPr>
            <w:r>
              <w:rPr>
                <w:rFonts w:hint="eastAsia"/>
              </w:rPr>
              <w:t>25</w:t>
            </w:r>
          </w:p>
        </w:tc>
        <w:tc>
          <w:tcPr>
            <w:tcW w:w="559" w:type="pct"/>
          </w:tcPr>
          <w:p>
            <w:pPr>
              <w:spacing w:line="360" w:lineRule="auto"/>
              <w:ind w:firstLine="0" w:firstLineChars="0"/>
              <w:jc w:val="center"/>
            </w:pPr>
            <w:r>
              <w:rPr>
                <w:rFonts w:hint="eastAsia"/>
              </w:rPr>
              <w:t>2900</w:t>
            </w:r>
          </w:p>
        </w:tc>
        <w:tc>
          <w:tcPr>
            <w:tcW w:w="478" w:type="pct"/>
          </w:tcPr>
          <w:p>
            <w:pPr>
              <w:spacing w:line="360" w:lineRule="auto"/>
              <w:ind w:firstLine="0" w:firstLineChars="0"/>
              <w:jc w:val="center"/>
            </w:pPr>
            <w:r>
              <w:rPr>
                <w:rFonts w:hint="eastAsia"/>
              </w:rPr>
              <w:t>0.75</w:t>
            </w:r>
          </w:p>
        </w:tc>
        <w:tc>
          <w:tcPr>
            <w:tcW w:w="403" w:type="pct"/>
          </w:tcPr>
          <w:p>
            <w:pPr>
              <w:spacing w:line="360" w:lineRule="auto"/>
              <w:ind w:firstLine="0" w:firstLineChars="0"/>
              <w:jc w:val="center"/>
            </w:pPr>
            <w:r>
              <w:rPr>
                <w:rFonts w:hint="eastAsia"/>
              </w:rPr>
              <w:t>S30408</w:t>
            </w:r>
          </w:p>
        </w:tc>
        <w:tc>
          <w:tcPr>
            <w:tcW w:w="299"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shd w:val="clear" w:color="auto" w:fill="D9E2F3" w:themeFill="accent1" w:themeFillTint="33"/>
          </w:tcPr>
          <w:p>
            <w:pPr>
              <w:spacing w:line="360" w:lineRule="auto"/>
              <w:ind w:firstLine="0" w:firstLineChars="0"/>
              <w:jc w:val="center"/>
              <w:rPr>
                <w:b/>
                <w:bCs/>
              </w:rPr>
            </w:pPr>
            <w:r>
              <w:rPr>
                <w:rFonts w:hint="eastAsia"/>
                <w:b/>
                <w:bCs/>
              </w:rPr>
              <w:t>P0309A/B</w:t>
            </w:r>
          </w:p>
        </w:tc>
        <w:tc>
          <w:tcPr>
            <w:tcW w:w="767" w:type="pct"/>
            <w:shd w:val="clear" w:color="auto" w:fill="D9E2F3" w:themeFill="accent1" w:themeFillTint="33"/>
          </w:tcPr>
          <w:p>
            <w:pPr>
              <w:spacing w:line="360" w:lineRule="auto"/>
              <w:ind w:firstLine="0" w:firstLineChars="0"/>
              <w:jc w:val="center"/>
            </w:pPr>
            <w:r>
              <w:rPr>
                <w:rFonts w:hint="eastAsia"/>
              </w:rPr>
              <w:t>ICCP输送泵</w:t>
            </w:r>
          </w:p>
        </w:tc>
        <w:tc>
          <w:tcPr>
            <w:tcW w:w="419" w:type="pct"/>
            <w:shd w:val="clear" w:color="auto" w:fill="D9E2F3" w:themeFill="accent1" w:themeFillTint="33"/>
          </w:tcPr>
          <w:p>
            <w:pPr>
              <w:spacing w:line="360" w:lineRule="auto"/>
              <w:ind w:firstLine="0" w:firstLineChars="0"/>
              <w:jc w:val="center"/>
            </w:pPr>
            <w:r>
              <w:rPr>
                <w:rFonts w:hint="eastAsia"/>
              </w:rPr>
              <w:t>32W-30</w:t>
            </w:r>
          </w:p>
        </w:tc>
        <w:tc>
          <w:tcPr>
            <w:tcW w:w="609" w:type="pct"/>
            <w:shd w:val="clear" w:color="auto" w:fill="D9E2F3" w:themeFill="accent1" w:themeFillTint="33"/>
          </w:tcPr>
          <w:p>
            <w:pPr>
              <w:spacing w:line="360" w:lineRule="auto"/>
              <w:ind w:firstLine="0" w:firstLineChars="0"/>
              <w:jc w:val="center"/>
            </w:pPr>
            <w:r>
              <w:rPr>
                <w:rFonts w:hint="eastAsia"/>
              </w:rPr>
              <w:t>W型旋涡泵</w:t>
            </w:r>
          </w:p>
        </w:tc>
        <w:tc>
          <w:tcPr>
            <w:tcW w:w="538" w:type="pct"/>
            <w:shd w:val="clear" w:color="auto" w:fill="D9E2F3" w:themeFill="accent1" w:themeFillTint="33"/>
          </w:tcPr>
          <w:p>
            <w:pPr>
              <w:spacing w:line="360" w:lineRule="auto"/>
              <w:ind w:firstLine="0" w:firstLineChars="0"/>
              <w:jc w:val="center"/>
            </w:pPr>
            <w:r>
              <w:rPr>
                <w:rFonts w:hint="eastAsia"/>
              </w:rPr>
              <w:t>1.73</w:t>
            </w:r>
          </w:p>
        </w:tc>
        <w:tc>
          <w:tcPr>
            <w:tcW w:w="406" w:type="pct"/>
            <w:shd w:val="clear" w:color="auto" w:fill="D9E2F3" w:themeFill="accent1" w:themeFillTint="33"/>
          </w:tcPr>
          <w:p>
            <w:pPr>
              <w:spacing w:line="360" w:lineRule="auto"/>
              <w:ind w:firstLine="0" w:firstLineChars="0"/>
              <w:jc w:val="center"/>
            </w:pPr>
            <w:r>
              <w:rPr>
                <w:rFonts w:hint="eastAsia"/>
              </w:rPr>
              <w:t>18</w:t>
            </w:r>
          </w:p>
        </w:tc>
        <w:tc>
          <w:tcPr>
            <w:tcW w:w="559" w:type="pct"/>
            <w:shd w:val="clear" w:color="auto" w:fill="D9E2F3" w:themeFill="accent1" w:themeFillTint="33"/>
          </w:tcPr>
          <w:p>
            <w:pPr>
              <w:spacing w:line="360" w:lineRule="auto"/>
              <w:ind w:firstLine="0" w:firstLineChars="0"/>
              <w:jc w:val="center"/>
            </w:pPr>
            <w:r>
              <w:rPr>
                <w:rFonts w:hint="eastAsia"/>
              </w:rPr>
              <w:t>2900</w:t>
            </w:r>
          </w:p>
        </w:tc>
        <w:tc>
          <w:tcPr>
            <w:tcW w:w="478" w:type="pct"/>
            <w:shd w:val="clear" w:color="auto" w:fill="D9E2F3" w:themeFill="accent1" w:themeFillTint="33"/>
          </w:tcPr>
          <w:p>
            <w:pPr>
              <w:spacing w:line="360" w:lineRule="auto"/>
              <w:ind w:firstLine="0" w:firstLineChars="0"/>
              <w:jc w:val="center"/>
            </w:pPr>
            <w:r>
              <w:rPr>
                <w:rFonts w:hint="eastAsia"/>
              </w:rPr>
              <w:t>1.5</w:t>
            </w:r>
          </w:p>
        </w:tc>
        <w:tc>
          <w:tcPr>
            <w:tcW w:w="403" w:type="pct"/>
            <w:shd w:val="clear" w:color="auto" w:fill="D9E2F3" w:themeFill="accent1" w:themeFillTint="33"/>
          </w:tcPr>
          <w:p>
            <w:pPr>
              <w:spacing w:line="360" w:lineRule="auto"/>
              <w:ind w:firstLine="0" w:firstLineChars="0"/>
              <w:jc w:val="center"/>
            </w:pPr>
            <w:r>
              <w:rPr>
                <w:rFonts w:hint="eastAsia"/>
              </w:rPr>
              <w:t>S30408</w:t>
            </w:r>
          </w:p>
        </w:tc>
        <w:tc>
          <w:tcPr>
            <w:tcW w:w="299" w:type="pct"/>
            <w:shd w:val="clear" w:color="auto" w:fill="D9E2F3" w:themeFill="accent1" w:themeFillTint="33"/>
          </w:tcPr>
          <w:p>
            <w:pPr>
              <w:spacing w:line="360" w:lineRule="auto"/>
              <w:ind w:firstLine="0" w:firstLineChars="0"/>
              <w:jc w:val="center"/>
            </w:pPr>
            <w:r>
              <w:rPr>
                <w:rFonts w:hint="eastAsia"/>
              </w:rPr>
              <w:t>1</w:t>
            </w:r>
          </w:p>
        </w:tc>
      </w:tr>
    </w:tbl>
    <w:p>
      <w:pPr>
        <w:ind w:firstLine="0" w:firstLineChars="0"/>
        <w:sectPr>
          <w:headerReference r:id="rId11" w:type="default"/>
          <w:pgSz w:w="16838" w:h="11906" w:orient="landscape"/>
          <w:pgMar w:top="1800" w:right="1440" w:bottom="1800" w:left="1440" w:header="1417" w:footer="454" w:gutter="0"/>
          <w:cols w:space="425" w:num="1"/>
          <w:docGrid w:type="lines" w:linePitch="312" w:charSpace="0"/>
        </w:sectPr>
      </w:pPr>
      <w:r>
        <w:tab/>
      </w:r>
      <w:r>
        <w:tab/>
      </w:r>
      <w:r>
        <w:tab/>
      </w:r>
      <w:r>
        <w:tab/>
      </w:r>
      <w:r>
        <w:tab/>
      </w:r>
      <w:r>
        <w:tab/>
      </w:r>
      <w:r>
        <w:tab/>
      </w:r>
      <w:r>
        <w:tab/>
      </w:r>
      <w:r>
        <w:tab/>
      </w:r>
      <w:r>
        <w:tab/>
      </w:r>
    </w:p>
    <w:p>
      <w:pPr>
        <w:ind w:firstLine="420"/>
      </w:pPr>
    </w:p>
    <w:p>
      <w:pPr>
        <w:ind w:firstLine="0" w:firstLineChars="0"/>
      </w:pPr>
    </w:p>
    <w:p>
      <w:pPr>
        <w:widowControl/>
        <w:spacing w:line="240" w:lineRule="auto"/>
        <w:ind w:firstLine="0" w:firstLineChars="0"/>
        <w:jc w:val="left"/>
        <w:rPr>
          <w:rFonts w:cstheme="majorBidi"/>
          <w:b/>
          <w:bCs/>
          <w:sz w:val="24"/>
          <w:szCs w:val="32"/>
        </w:rPr>
      </w:pPr>
      <w:r>
        <w:br w:type="page"/>
      </w:r>
    </w:p>
    <w:p>
      <w:pPr>
        <w:pStyle w:val="3"/>
        <w:spacing w:before="156" w:after="156"/>
      </w:pPr>
      <w:bookmarkStart w:id="19" w:name="_Toc9347"/>
      <w:r>
        <w:rPr>
          <w:rFonts w:hint="eastAsia"/>
        </w:rPr>
        <w:t>2</w:t>
      </w:r>
      <w:r>
        <w:t xml:space="preserve">.5 </w:t>
      </w:r>
      <w:r>
        <w:rPr>
          <w:rFonts w:hint="eastAsia"/>
        </w:rPr>
        <w:t>压缩机选型一览表</w:t>
      </w:r>
      <w:bookmarkEnd w:id="19"/>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20"/>
        <w:gridCol w:w="1616"/>
        <w:gridCol w:w="816"/>
        <w:gridCol w:w="939"/>
        <w:gridCol w:w="1375"/>
        <w:gridCol w:w="1375"/>
        <w:gridCol w:w="2043"/>
        <w:gridCol w:w="1130"/>
        <w:gridCol w:w="828"/>
        <w:gridCol w:w="740"/>
        <w:gridCol w:w="61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bookmarkStart w:id="20" w:name="_Hlk141658566"/>
            <w:r>
              <w:rPr>
                <w:rFonts w:hint="eastAsia"/>
                <w:b/>
                <w:bCs/>
                <w:color w:val="FFFFFF" w:themeColor="background1"/>
                <w:sz w:val="20"/>
                <w:szCs w:val="18"/>
                <w14:textFill>
                  <w14:solidFill>
                    <w14:schemeClr w14:val="bg1"/>
                  </w14:solidFill>
                </w14:textFill>
              </w:rPr>
              <w:t>设备位号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型号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进气压力/bar</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排气压力/bar</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排气流量/m3·min-1</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总功率/kw</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材质</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重量/t</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jc w:val="center"/>
              <w:rPr>
                <w:b/>
                <w:bCs/>
                <w:color w:val="FFFFFF" w:themeColor="background1"/>
                <w:sz w:val="20"/>
                <w:szCs w:val="18"/>
                <w14:textFill>
                  <w14:solidFill>
                    <w14:schemeClr w14:val="bg1"/>
                  </w14:solidFill>
                </w14:textFill>
              </w:rPr>
            </w:pPr>
            <w:r>
              <w:rPr>
                <w:rFonts w:hint="eastAsia"/>
                <w:b/>
                <w:bCs/>
                <w:color w:val="FFFFFF" w:themeColor="background1"/>
                <w:sz w:val="20"/>
                <w:szCs w:val="18"/>
                <w14:textFill>
                  <w14:solidFill>
                    <w14:schemeClr w14:val="bg1"/>
                  </w14:solidFill>
                </w14:textFill>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sz w:val="20"/>
                <w:szCs w:val="18"/>
              </w:rPr>
            </w:pPr>
            <w:r>
              <w:rPr>
                <w:rFonts w:hint="eastAsia"/>
                <w:b/>
                <w:bCs/>
                <w:sz w:val="20"/>
                <w:szCs w:val="18"/>
              </w:rPr>
              <w:t>C0202</w:t>
            </w:r>
          </w:p>
        </w:tc>
        <w:tc>
          <w:tcPr>
            <w:tcW w:w="0" w:type="auto"/>
            <w:shd w:val="clear" w:color="auto" w:fill="D9E2F3" w:themeFill="accent1" w:themeFillTint="33"/>
          </w:tcPr>
          <w:p>
            <w:pPr>
              <w:ind w:firstLine="0" w:firstLineChars="0"/>
              <w:jc w:val="center"/>
              <w:rPr>
                <w:sz w:val="20"/>
                <w:szCs w:val="18"/>
              </w:rPr>
            </w:pPr>
            <w:r>
              <w:rPr>
                <w:rFonts w:hint="eastAsia"/>
                <w:sz w:val="20"/>
                <w:szCs w:val="18"/>
              </w:rPr>
              <w:t>循环氨气压缩机</w:t>
            </w:r>
          </w:p>
        </w:tc>
        <w:tc>
          <w:tcPr>
            <w:tcW w:w="0" w:type="auto"/>
            <w:shd w:val="clear" w:color="auto" w:fill="D9E2F3" w:themeFill="accent1" w:themeFillTint="33"/>
          </w:tcPr>
          <w:p>
            <w:pPr>
              <w:ind w:firstLine="0" w:firstLineChars="0"/>
              <w:jc w:val="center"/>
              <w:rPr>
                <w:sz w:val="20"/>
                <w:szCs w:val="18"/>
              </w:rPr>
            </w:pPr>
            <w:r>
              <w:rPr>
                <w:rFonts w:hint="eastAsia"/>
                <w:sz w:val="20"/>
                <w:szCs w:val="18"/>
              </w:rPr>
              <w:t>离心式</w:t>
            </w:r>
          </w:p>
        </w:tc>
        <w:tc>
          <w:tcPr>
            <w:tcW w:w="0" w:type="auto"/>
            <w:shd w:val="clear" w:color="auto" w:fill="D9E2F3" w:themeFill="accent1" w:themeFillTint="33"/>
          </w:tcPr>
          <w:p>
            <w:pPr>
              <w:ind w:firstLine="0" w:firstLineChars="0"/>
              <w:jc w:val="center"/>
              <w:rPr>
                <w:sz w:val="20"/>
                <w:szCs w:val="18"/>
              </w:rPr>
            </w:pPr>
            <w:r>
              <w:rPr>
                <w:rFonts w:hint="eastAsia"/>
                <w:sz w:val="20"/>
                <w:szCs w:val="18"/>
              </w:rPr>
              <w:t>DAC800</w:t>
            </w:r>
          </w:p>
        </w:tc>
        <w:tc>
          <w:tcPr>
            <w:tcW w:w="0" w:type="auto"/>
            <w:shd w:val="clear" w:color="auto" w:fill="D9E2F3" w:themeFill="accent1" w:themeFillTint="33"/>
          </w:tcPr>
          <w:p>
            <w:pPr>
              <w:ind w:firstLine="0" w:firstLineChars="0"/>
              <w:jc w:val="center"/>
              <w:rPr>
                <w:sz w:val="20"/>
                <w:szCs w:val="18"/>
              </w:rPr>
            </w:pPr>
            <w:r>
              <w:rPr>
                <w:rFonts w:hint="eastAsia"/>
                <w:sz w:val="20"/>
                <w:szCs w:val="18"/>
              </w:rPr>
              <w:t>0.8</w:t>
            </w:r>
          </w:p>
        </w:tc>
        <w:tc>
          <w:tcPr>
            <w:tcW w:w="0" w:type="auto"/>
            <w:shd w:val="clear" w:color="auto" w:fill="D9E2F3" w:themeFill="accent1" w:themeFillTint="33"/>
          </w:tcPr>
          <w:p>
            <w:pPr>
              <w:ind w:firstLine="0" w:firstLineChars="0"/>
              <w:jc w:val="center"/>
              <w:rPr>
                <w:sz w:val="20"/>
                <w:szCs w:val="18"/>
              </w:rPr>
            </w:pPr>
            <w:r>
              <w:rPr>
                <w:rFonts w:hint="eastAsia"/>
                <w:sz w:val="20"/>
                <w:szCs w:val="18"/>
              </w:rPr>
              <w:t>3</w:t>
            </w:r>
          </w:p>
        </w:tc>
        <w:tc>
          <w:tcPr>
            <w:tcW w:w="0" w:type="auto"/>
            <w:shd w:val="clear" w:color="auto" w:fill="D9E2F3" w:themeFill="accent1" w:themeFillTint="33"/>
          </w:tcPr>
          <w:p>
            <w:pPr>
              <w:ind w:firstLine="0" w:firstLineChars="0"/>
              <w:jc w:val="center"/>
              <w:rPr>
                <w:sz w:val="20"/>
                <w:szCs w:val="18"/>
              </w:rPr>
            </w:pPr>
            <w:r>
              <w:rPr>
                <w:rFonts w:hint="eastAsia"/>
                <w:sz w:val="20"/>
                <w:szCs w:val="18"/>
              </w:rPr>
              <w:t>372.89</w:t>
            </w:r>
          </w:p>
        </w:tc>
        <w:tc>
          <w:tcPr>
            <w:tcW w:w="0" w:type="auto"/>
            <w:shd w:val="clear" w:color="auto" w:fill="D9E2F3" w:themeFill="accent1" w:themeFillTint="33"/>
          </w:tcPr>
          <w:p>
            <w:pPr>
              <w:ind w:firstLine="0" w:firstLineChars="0"/>
              <w:jc w:val="center"/>
              <w:rPr>
                <w:sz w:val="20"/>
                <w:szCs w:val="18"/>
              </w:rPr>
            </w:pPr>
            <w:r>
              <w:rPr>
                <w:rFonts w:hint="eastAsia"/>
                <w:sz w:val="20"/>
                <w:szCs w:val="18"/>
              </w:rPr>
              <w:t>3800</w:t>
            </w:r>
          </w:p>
        </w:tc>
        <w:tc>
          <w:tcPr>
            <w:tcW w:w="0" w:type="auto"/>
            <w:shd w:val="clear" w:color="auto" w:fill="D9E2F3" w:themeFill="accent1" w:themeFillTint="33"/>
          </w:tcPr>
          <w:p>
            <w:pPr>
              <w:ind w:firstLine="0" w:firstLineChars="0"/>
              <w:jc w:val="center"/>
              <w:rPr>
                <w:sz w:val="20"/>
                <w:szCs w:val="18"/>
              </w:rPr>
            </w:pPr>
            <w:r>
              <w:rPr>
                <w:rFonts w:hint="eastAsia"/>
                <w:sz w:val="20"/>
                <w:szCs w:val="18"/>
              </w:rPr>
              <w:t>S30408</w:t>
            </w:r>
          </w:p>
        </w:tc>
        <w:tc>
          <w:tcPr>
            <w:tcW w:w="0" w:type="auto"/>
            <w:shd w:val="clear" w:color="auto" w:fill="D9E2F3" w:themeFill="accent1" w:themeFillTint="33"/>
          </w:tcPr>
          <w:p>
            <w:pPr>
              <w:ind w:firstLine="0" w:firstLineChars="0"/>
              <w:jc w:val="center"/>
              <w:rPr>
                <w:sz w:val="20"/>
                <w:szCs w:val="18"/>
              </w:rPr>
            </w:pPr>
            <w:r>
              <w:rPr>
                <w:rFonts w:hint="eastAsia"/>
                <w:sz w:val="20"/>
                <w:szCs w:val="18"/>
              </w:rPr>
              <w:t>43</w:t>
            </w:r>
          </w:p>
        </w:tc>
        <w:tc>
          <w:tcPr>
            <w:tcW w:w="0" w:type="auto"/>
            <w:shd w:val="clear" w:color="auto" w:fill="D9E2F3" w:themeFill="accent1" w:themeFillTint="33"/>
          </w:tcPr>
          <w:p>
            <w:pPr>
              <w:ind w:firstLine="0" w:firstLineChars="0"/>
              <w:jc w:val="center"/>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sz w:val="20"/>
                <w:szCs w:val="18"/>
              </w:rPr>
            </w:pPr>
            <w:r>
              <w:rPr>
                <w:rFonts w:hint="eastAsia"/>
                <w:b/>
                <w:bCs/>
                <w:sz w:val="20"/>
                <w:szCs w:val="18"/>
              </w:rPr>
              <w:t>C0201</w:t>
            </w:r>
          </w:p>
        </w:tc>
        <w:tc>
          <w:tcPr>
            <w:tcW w:w="0" w:type="auto"/>
          </w:tcPr>
          <w:p>
            <w:pPr>
              <w:ind w:firstLine="0" w:firstLineChars="0"/>
              <w:jc w:val="center"/>
              <w:rPr>
                <w:sz w:val="20"/>
                <w:szCs w:val="18"/>
              </w:rPr>
            </w:pPr>
            <w:r>
              <w:rPr>
                <w:rFonts w:hint="eastAsia"/>
                <w:sz w:val="20"/>
                <w:szCs w:val="18"/>
              </w:rPr>
              <w:t>粗氨气压缩机</w:t>
            </w:r>
          </w:p>
        </w:tc>
        <w:tc>
          <w:tcPr>
            <w:tcW w:w="0" w:type="auto"/>
          </w:tcPr>
          <w:p>
            <w:pPr>
              <w:ind w:firstLine="0" w:firstLineChars="0"/>
              <w:jc w:val="center"/>
              <w:rPr>
                <w:sz w:val="20"/>
                <w:szCs w:val="18"/>
              </w:rPr>
            </w:pPr>
            <w:r>
              <w:rPr>
                <w:rFonts w:hint="eastAsia"/>
                <w:sz w:val="20"/>
                <w:szCs w:val="18"/>
              </w:rPr>
              <w:t>离心式</w:t>
            </w:r>
          </w:p>
        </w:tc>
        <w:tc>
          <w:tcPr>
            <w:tcW w:w="0" w:type="auto"/>
          </w:tcPr>
          <w:p>
            <w:pPr>
              <w:ind w:firstLine="0" w:firstLineChars="0"/>
              <w:jc w:val="center"/>
              <w:rPr>
                <w:sz w:val="20"/>
                <w:szCs w:val="18"/>
              </w:rPr>
            </w:pPr>
            <w:r>
              <w:rPr>
                <w:rFonts w:hint="eastAsia"/>
                <w:sz w:val="20"/>
                <w:szCs w:val="18"/>
              </w:rPr>
              <w:t>DAC400</w:t>
            </w:r>
          </w:p>
        </w:tc>
        <w:tc>
          <w:tcPr>
            <w:tcW w:w="0" w:type="auto"/>
          </w:tcPr>
          <w:p>
            <w:pPr>
              <w:ind w:firstLine="0" w:firstLineChars="0"/>
              <w:jc w:val="center"/>
              <w:rPr>
                <w:sz w:val="20"/>
                <w:szCs w:val="18"/>
              </w:rPr>
            </w:pPr>
            <w:r>
              <w:rPr>
                <w:rFonts w:hint="eastAsia"/>
                <w:sz w:val="20"/>
                <w:szCs w:val="18"/>
              </w:rPr>
              <w:t>3</w:t>
            </w:r>
          </w:p>
        </w:tc>
        <w:tc>
          <w:tcPr>
            <w:tcW w:w="0" w:type="auto"/>
          </w:tcPr>
          <w:p>
            <w:pPr>
              <w:ind w:firstLine="0" w:firstLineChars="0"/>
              <w:jc w:val="center"/>
              <w:rPr>
                <w:sz w:val="20"/>
                <w:szCs w:val="18"/>
              </w:rPr>
            </w:pPr>
            <w:r>
              <w:rPr>
                <w:rFonts w:hint="eastAsia"/>
                <w:sz w:val="20"/>
                <w:szCs w:val="18"/>
              </w:rPr>
              <w:t>3.5</w:t>
            </w:r>
          </w:p>
        </w:tc>
        <w:tc>
          <w:tcPr>
            <w:tcW w:w="0" w:type="auto"/>
          </w:tcPr>
          <w:p>
            <w:pPr>
              <w:ind w:firstLine="0" w:firstLineChars="0"/>
              <w:jc w:val="center"/>
              <w:rPr>
                <w:sz w:val="20"/>
                <w:szCs w:val="18"/>
              </w:rPr>
            </w:pPr>
            <w:r>
              <w:rPr>
                <w:rFonts w:hint="eastAsia"/>
                <w:sz w:val="20"/>
                <w:szCs w:val="18"/>
              </w:rPr>
              <w:t>392.22</w:t>
            </w:r>
          </w:p>
        </w:tc>
        <w:tc>
          <w:tcPr>
            <w:tcW w:w="0" w:type="auto"/>
          </w:tcPr>
          <w:p>
            <w:pPr>
              <w:ind w:firstLine="0" w:firstLineChars="0"/>
              <w:jc w:val="center"/>
              <w:rPr>
                <w:sz w:val="20"/>
                <w:szCs w:val="18"/>
              </w:rPr>
            </w:pPr>
            <w:r>
              <w:rPr>
                <w:rFonts w:hint="eastAsia"/>
                <w:sz w:val="20"/>
                <w:szCs w:val="18"/>
              </w:rPr>
              <w:t>1470</w:t>
            </w:r>
          </w:p>
        </w:tc>
        <w:tc>
          <w:tcPr>
            <w:tcW w:w="0" w:type="auto"/>
          </w:tcPr>
          <w:p>
            <w:pPr>
              <w:ind w:firstLine="0" w:firstLineChars="0"/>
              <w:jc w:val="center"/>
              <w:rPr>
                <w:sz w:val="20"/>
                <w:szCs w:val="18"/>
              </w:rPr>
            </w:pPr>
            <w:r>
              <w:rPr>
                <w:rFonts w:hint="eastAsia"/>
                <w:sz w:val="20"/>
                <w:szCs w:val="18"/>
              </w:rPr>
              <w:t>S30408</w:t>
            </w:r>
          </w:p>
        </w:tc>
        <w:tc>
          <w:tcPr>
            <w:tcW w:w="0" w:type="auto"/>
          </w:tcPr>
          <w:p>
            <w:pPr>
              <w:ind w:firstLine="0" w:firstLineChars="0"/>
              <w:jc w:val="center"/>
              <w:rPr>
                <w:sz w:val="20"/>
                <w:szCs w:val="18"/>
              </w:rPr>
            </w:pPr>
            <w:r>
              <w:rPr>
                <w:rFonts w:hint="eastAsia"/>
                <w:sz w:val="20"/>
                <w:szCs w:val="18"/>
              </w:rPr>
              <w:t>22</w:t>
            </w:r>
          </w:p>
        </w:tc>
        <w:tc>
          <w:tcPr>
            <w:tcW w:w="0" w:type="auto"/>
          </w:tcPr>
          <w:p>
            <w:pPr>
              <w:ind w:firstLine="0" w:firstLineChars="0"/>
              <w:jc w:val="center"/>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sz w:val="20"/>
                <w:szCs w:val="18"/>
              </w:rPr>
            </w:pPr>
            <w:r>
              <w:rPr>
                <w:rFonts w:hint="eastAsia"/>
                <w:b/>
                <w:bCs/>
                <w:sz w:val="20"/>
                <w:szCs w:val="18"/>
              </w:rPr>
              <w:t>C0301</w:t>
            </w:r>
          </w:p>
        </w:tc>
        <w:tc>
          <w:tcPr>
            <w:tcW w:w="0" w:type="auto"/>
            <w:shd w:val="clear" w:color="auto" w:fill="D9E2F3" w:themeFill="accent1" w:themeFillTint="33"/>
          </w:tcPr>
          <w:p>
            <w:pPr>
              <w:ind w:firstLine="0" w:firstLineChars="0"/>
              <w:jc w:val="center"/>
              <w:rPr>
                <w:sz w:val="20"/>
                <w:szCs w:val="18"/>
              </w:rPr>
            </w:pPr>
            <w:r>
              <w:rPr>
                <w:rFonts w:hint="eastAsia"/>
                <w:sz w:val="20"/>
                <w:szCs w:val="18"/>
              </w:rPr>
              <w:t>粗AND压缩机</w:t>
            </w:r>
          </w:p>
        </w:tc>
        <w:tc>
          <w:tcPr>
            <w:tcW w:w="0" w:type="auto"/>
            <w:shd w:val="clear" w:color="auto" w:fill="D9E2F3" w:themeFill="accent1" w:themeFillTint="33"/>
          </w:tcPr>
          <w:p>
            <w:pPr>
              <w:ind w:firstLine="0" w:firstLineChars="0"/>
              <w:jc w:val="center"/>
              <w:rPr>
                <w:sz w:val="20"/>
                <w:szCs w:val="18"/>
              </w:rPr>
            </w:pPr>
            <w:r>
              <w:rPr>
                <w:rFonts w:hint="eastAsia"/>
                <w:sz w:val="20"/>
                <w:szCs w:val="18"/>
              </w:rPr>
              <w:t>离心式</w:t>
            </w:r>
          </w:p>
        </w:tc>
        <w:tc>
          <w:tcPr>
            <w:tcW w:w="0" w:type="auto"/>
            <w:shd w:val="clear" w:color="auto" w:fill="D9E2F3" w:themeFill="accent1" w:themeFillTint="33"/>
          </w:tcPr>
          <w:p>
            <w:pPr>
              <w:ind w:firstLine="0" w:firstLineChars="0"/>
              <w:jc w:val="center"/>
              <w:rPr>
                <w:sz w:val="20"/>
                <w:szCs w:val="18"/>
              </w:rPr>
            </w:pPr>
            <w:r>
              <w:rPr>
                <w:rFonts w:hint="eastAsia"/>
                <w:sz w:val="20"/>
                <w:szCs w:val="18"/>
              </w:rPr>
              <w:t>DAC400</w:t>
            </w:r>
          </w:p>
        </w:tc>
        <w:tc>
          <w:tcPr>
            <w:tcW w:w="0" w:type="auto"/>
            <w:shd w:val="clear" w:color="auto" w:fill="D9E2F3" w:themeFill="accent1" w:themeFillTint="33"/>
          </w:tcPr>
          <w:p>
            <w:pPr>
              <w:ind w:firstLine="0" w:firstLineChars="0"/>
              <w:jc w:val="center"/>
              <w:rPr>
                <w:sz w:val="20"/>
                <w:szCs w:val="18"/>
              </w:rPr>
            </w:pPr>
            <w:r>
              <w:rPr>
                <w:rFonts w:hint="eastAsia"/>
                <w:sz w:val="20"/>
                <w:szCs w:val="18"/>
              </w:rPr>
              <w:t>0.2</w:t>
            </w:r>
          </w:p>
        </w:tc>
        <w:tc>
          <w:tcPr>
            <w:tcW w:w="0" w:type="auto"/>
            <w:shd w:val="clear" w:color="auto" w:fill="D9E2F3" w:themeFill="accent1" w:themeFillTint="33"/>
          </w:tcPr>
          <w:p>
            <w:pPr>
              <w:ind w:firstLine="0" w:firstLineChars="0"/>
              <w:jc w:val="center"/>
              <w:rPr>
                <w:sz w:val="20"/>
                <w:szCs w:val="18"/>
              </w:rPr>
            </w:pPr>
            <w:r>
              <w:rPr>
                <w:rFonts w:hint="eastAsia"/>
                <w:sz w:val="20"/>
                <w:szCs w:val="18"/>
              </w:rPr>
              <w:t>2.2</w:t>
            </w:r>
          </w:p>
        </w:tc>
        <w:tc>
          <w:tcPr>
            <w:tcW w:w="0" w:type="auto"/>
            <w:shd w:val="clear" w:color="auto" w:fill="D9E2F3" w:themeFill="accent1" w:themeFillTint="33"/>
          </w:tcPr>
          <w:p>
            <w:pPr>
              <w:ind w:firstLine="0" w:firstLineChars="0"/>
              <w:jc w:val="center"/>
              <w:rPr>
                <w:sz w:val="20"/>
                <w:szCs w:val="18"/>
              </w:rPr>
            </w:pPr>
            <w:r>
              <w:rPr>
                <w:rFonts w:hint="eastAsia"/>
                <w:sz w:val="20"/>
                <w:szCs w:val="18"/>
              </w:rPr>
              <w:t>367.27</w:t>
            </w:r>
          </w:p>
        </w:tc>
        <w:tc>
          <w:tcPr>
            <w:tcW w:w="0" w:type="auto"/>
            <w:shd w:val="clear" w:color="auto" w:fill="D9E2F3" w:themeFill="accent1" w:themeFillTint="33"/>
          </w:tcPr>
          <w:p>
            <w:pPr>
              <w:ind w:firstLine="0" w:firstLineChars="0"/>
              <w:jc w:val="center"/>
              <w:rPr>
                <w:sz w:val="20"/>
                <w:szCs w:val="18"/>
              </w:rPr>
            </w:pPr>
            <w:r>
              <w:rPr>
                <w:rFonts w:hint="eastAsia"/>
                <w:sz w:val="20"/>
                <w:szCs w:val="18"/>
              </w:rPr>
              <w:t>2200</w:t>
            </w:r>
          </w:p>
        </w:tc>
        <w:tc>
          <w:tcPr>
            <w:tcW w:w="0" w:type="auto"/>
            <w:shd w:val="clear" w:color="auto" w:fill="D9E2F3" w:themeFill="accent1" w:themeFillTint="33"/>
          </w:tcPr>
          <w:p>
            <w:pPr>
              <w:ind w:firstLine="0" w:firstLineChars="0"/>
              <w:jc w:val="center"/>
              <w:rPr>
                <w:sz w:val="20"/>
                <w:szCs w:val="18"/>
              </w:rPr>
            </w:pPr>
            <w:r>
              <w:rPr>
                <w:rFonts w:hint="eastAsia"/>
                <w:sz w:val="20"/>
                <w:szCs w:val="18"/>
              </w:rPr>
              <w:t>S30408</w:t>
            </w:r>
          </w:p>
        </w:tc>
        <w:tc>
          <w:tcPr>
            <w:tcW w:w="0" w:type="auto"/>
            <w:shd w:val="clear" w:color="auto" w:fill="D9E2F3" w:themeFill="accent1" w:themeFillTint="33"/>
          </w:tcPr>
          <w:p>
            <w:pPr>
              <w:ind w:firstLine="0" w:firstLineChars="0"/>
              <w:jc w:val="center"/>
              <w:rPr>
                <w:sz w:val="20"/>
                <w:szCs w:val="18"/>
              </w:rPr>
            </w:pPr>
            <w:r>
              <w:rPr>
                <w:rFonts w:hint="eastAsia"/>
                <w:sz w:val="20"/>
                <w:szCs w:val="18"/>
              </w:rPr>
              <w:t>22</w:t>
            </w:r>
          </w:p>
        </w:tc>
        <w:tc>
          <w:tcPr>
            <w:tcW w:w="0" w:type="auto"/>
            <w:shd w:val="clear" w:color="auto" w:fill="D9E2F3" w:themeFill="accent1" w:themeFillTint="33"/>
          </w:tcPr>
          <w:p>
            <w:pPr>
              <w:ind w:firstLine="0" w:firstLineChars="0"/>
              <w:jc w:val="center"/>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sz w:val="20"/>
                <w:szCs w:val="18"/>
              </w:rPr>
            </w:pPr>
            <w:r>
              <w:rPr>
                <w:rFonts w:hint="eastAsia"/>
                <w:b/>
                <w:bCs/>
                <w:sz w:val="20"/>
                <w:szCs w:val="18"/>
              </w:rPr>
              <w:t>C0101</w:t>
            </w:r>
          </w:p>
        </w:tc>
        <w:tc>
          <w:tcPr>
            <w:tcW w:w="0" w:type="auto"/>
          </w:tcPr>
          <w:p>
            <w:pPr>
              <w:ind w:firstLine="0" w:firstLineChars="0"/>
              <w:jc w:val="center"/>
              <w:rPr>
                <w:sz w:val="20"/>
                <w:szCs w:val="18"/>
              </w:rPr>
            </w:pPr>
            <w:r>
              <w:rPr>
                <w:rFonts w:hint="eastAsia"/>
                <w:sz w:val="20"/>
                <w:szCs w:val="18"/>
              </w:rPr>
              <w:t>废水压缩机1</w:t>
            </w:r>
          </w:p>
        </w:tc>
        <w:tc>
          <w:tcPr>
            <w:tcW w:w="0" w:type="auto"/>
          </w:tcPr>
          <w:p>
            <w:pPr>
              <w:ind w:firstLine="0" w:firstLineChars="0"/>
              <w:jc w:val="center"/>
              <w:rPr>
                <w:sz w:val="20"/>
                <w:szCs w:val="18"/>
              </w:rPr>
            </w:pPr>
            <w:r>
              <w:rPr>
                <w:rFonts w:hint="eastAsia"/>
                <w:sz w:val="20"/>
                <w:szCs w:val="18"/>
              </w:rPr>
              <w:t>离心式</w:t>
            </w:r>
          </w:p>
        </w:tc>
        <w:tc>
          <w:tcPr>
            <w:tcW w:w="0" w:type="auto"/>
          </w:tcPr>
          <w:p>
            <w:pPr>
              <w:ind w:firstLine="0" w:firstLineChars="0"/>
              <w:jc w:val="center"/>
              <w:rPr>
                <w:sz w:val="20"/>
                <w:szCs w:val="18"/>
              </w:rPr>
            </w:pPr>
            <w:r>
              <w:rPr>
                <w:rFonts w:hint="eastAsia"/>
                <w:sz w:val="20"/>
                <w:szCs w:val="18"/>
              </w:rPr>
              <w:t>DAC300</w:t>
            </w:r>
          </w:p>
        </w:tc>
        <w:tc>
          <w:tcPr>
            <w:tcW w:w="0" w:type="auto"/>
          </w:tcPr>
          <w:p>
            <w:pPr>
              <w:ind w:firstLine="0" w:firstLineChars="0"/>
              <w:jc w:val="center"/>
              <w:rPr>
                <w:sz w:val="20"/>
                <w:szCs w:val="18"/>
              </w:rPr>
            </w:pPr>
            <w:r>
              <w:rPr>
                <w:rFonts w:hint="eastAsia"/>
                <w:sz w:val="20"/>
                <w:szCs w:val="18"/>
              </w:rPr>
              <w:t>0.2</w:t>
            </w:r>
          </w:p>
        </w:tc>
        <w:tc>
          <w:tcPr>
            <w:tcW w:w="0" w:type="auto"/>
          </w:tcPr>
          <w:p>
            <w:pPr>
              <w:ind w:firstLine="0" w:firstLineChars="0"/>
              <w:jc w:val="center"/>
              <w:rPr>
                <w:sz w:val="20"/>
                <w:szCs w:val="18"/>
              </w:rPr>
            </w:pPr>
            <w:r>
              <w:rPr>
                <w:rFonts w:hint="eastAsia"/>
                <w:sz w:val="20"/>
                <w:szCs w:val="18"/>
              </w:rPr>
              <w:t>1</w:t>
            </w:r>
          </w:p>
        </w:tc>
        <w:tc>
          <w:tcPr>
            <w:tcW w:w="0" w:type="auto"/>
          </w:tcPr>
          <w:p>
            <w:pPr>
              <w:ind w:firstLine="0" w:firstLineChars="0"/>
              <w:jc w:val="center"/>
              <w:rPr>
                <w:sz w:val="20"/>
                <w:szCs w:val="18"/>
              </w:rPr>
            </w:pPr>
            <w:r>
              <w:rPr>
                <w:rFonts w:hint="eastAsia"/>
                <w:sz w:val="20"/>
                <w:szCs w:val="18"/>
              </w:rPr>
              <w:t>189.68</w:t>
            </w:r>
          </w:p>
        </w:tc>
        <w:tc>
          <w:tcPr>
            <w:tcW w:w="0" w:type="auto"/>
          </w:tcPr>
          <w:p>
            <w:pPr>
              <w:ind w:firstLine="0" w:firstLineChars="0"/>
              <w:jc w:val="center"/>
              <w:rPr>
                <w:sz w:val="20"/>
                <w:szCs w:val="18"/>
              </w:rPr>
            </w:pPr>
            <w:r>
              <w:rPr>
                <w:rFonts w:hint="eastAsia"/>
                <w:sz w:val="20"/>
                <w:szCs w:val="18"/>
              </w:rPr>
              <w:t>1100</w:t>
            </w:r>
          </w:p>
        </w:tc>
        <w:tc>
          <w:tcPr>
            <w:tcW w:w="0" w:type="auto"/>
          </w:tcPr>
          <w:p>
            <w:pPr>
              <w:ind w:firstLine="0" w:firstLineChars="0"/>
              <w:jc w:val="center"/>
              <w:rPr>
                <w:sz w:val="20"/>
                <w:szCs w:val="18"/>
              </w:rPr>
            </w:pPr>
            <w:r>
              <w:rPr>
                <w:rFonts w:hint="eastAsia"/>
                <w:sz w:val="20"/>
                <w:szCs w:val="18"/>
              </w:rPr>
              <w:t>S30408</w:t>
            </w:r>
          </w:p>
        </w:tc>
        <w:tc>
          <w:tcPr>
            <w:tcW w:w="0" w:type="auto"/>
          </w:tcPr>
          <w:p>
            <w:pPr>
              <w:ind w:firstLine="0" w:firstLineChars="0"/>
              <w:jc w:val="center"/>
              <w:rPr>
                <w:sz w:val="20"/>
                <w:szCs w:val="18"/>
              </w:rPr>
            </w:pPr>
            <w:r>
              <w:rPr>
                <w:rFonts w:hint="eastAsia"/>
                <w:sz w:val="20"/>
                <w:szCs w:val="18"/>
              </w:rPr>
              <w:t>17</w:t>
            </w:r>
          </w:p>
        </w:tc>
        <w:tc>
          <w:tcPr>
            <w:tcW w:w="0" w:type="auto"/>
          </w:tcPr>
          <w:p>
            <w:pPr>
              <w:ind w:firstLine="0" w:firstLineChars="0"/>
              <w:jc w:val="center"/>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pPr>
              <w:ind w:firstLine="0" w:firstLineChars="0"/>
              <w:jc w:val="center"/>
              <w:rPr>
                <w:b/>
                <w:bCs/>
                <w:sz w:val="20"/>
                <w:szCs w:val="18"/>
              </w:rPr>
            </w:pPr>
            <w:r>
              <w:rPr>
                <w:rFonts w:hint="eastAsia"/>
                <w:b/>
                <w:bCs/>
                <w:sz w:val="20"/>
                <w:szCs w:val="18"/>
              </w:rPr>
              <w:t>C0102</w:t>
            </w:r>
          </w:p>
        </w:tc>
        <w:tc>
          <w:tcPr>
            <w:tcW w:w="0" w:type="auto"/>
            <w:shd w:val="clear" w:color="auto" w:fill="D9E2F3" w:themeFill="accent1" w:themeFillTint="33"/>
          </w:tcPr>
          <w:p>
            <w:pPr>
              <w:ind w:firstLine="0" w:firstLineChars="0"/>
              <w:jc w:val="center"/>
              <w:rPr>
                <w:sz w:val="20"/>
                <w:szCs w:val="18"/>
              </w:rPr>
            </w:pPr>
            <w:r>
              <w:rPr>
                <w:rFonts w:hint="eastAsia"/>
                <w:sz w:val="20"/>
                <w:szCs w:val="18"/>
              </w:rPr>
              <w:t>废水压缩机2</w:t>
            </w:r>
          </w:p>
        </w:tc>
        <w:tc>
          <w:tcPr>
            <w:tcW w:w="0" w:type="auto"/>
            <w:shd w:val="clear" w:color="auto" w:fill="D9E2F3" w:themeFill="accent1" w:themeFillTint="33"/>
          </w:tcPr>
          <w:p>
            <w:pPr>
              <w:ind w:firstLine="0" w:firstLineChars="0"/>
              <w:jc w:val="center"/>
              <w:rPr>
                <w:sz w:val="20"/>
                <w:szCs w:val="18"/>
              </w:rPr>
            </w:pPr>
            <w:r>
              <w:rPr>
                <w:rFonts w:hint="eastAsia"/>
                <w:sz w:val="20"/>
                <w:szCs w:val="18"/>
              </w:rPr>
              <w:t>离心式</w:t>
            </w:r>
          </w:p>
        </w:tc>
        <w:tc>
          <w:tcPr>
            <w:tcW w:w="0" w:type="auto"/>
            <w:shd w:val="clear" w:color="auto" w:fill="D9E2F3" w:themeFill="accent1" w:themeFillTint="33"/>
          </w:tcPr>
          <w:p>
            <w:pPr>
              <w:ind w:firstLine="0" w:firstLineChars="0"/>
              <w:jc w:val="center"/>
              <w:rPr>
                <w:sz w:val="20"/>
                <w:szCs w:val="18"/>
              </w:rPr>
            </w:pPr>
            <w:r>
              <w:rPr>
                <w:rFonts w:hint="eastAsia"/>
                <w:sz w:val="20"/>
                <w:szCs w:val="18"/>
              </w:rPr>
              <w:t>DAC50</w:t>
            </w:r>
          </w:p>
        </w:tc>
        <w:tc>
          <w:tcPr>
            <w:tcW w:w="0" w:type="auto"/>
            <w:shd w:val="clear" w:color="auto" w:fill="D9E2F3" w:themeFill="accent1" w:themeFillTint="33"/>
          </w:tcPr>
          <w:p>
            <w:pPr>
              <w:ind w:firstLine="0" w:firstLineChars="0"/>
              <w:jc w:val="center"/>
              <w:rPr>
                <w:sz w:val="20"/>
                <w:szCs w:val="18"/>
              </w:rPr>
            </w:pPr>
            <w:r>
              <w:rPr>
                <w:rFonts w:hint="eastAsia"/>
                <w:sz w:val="20"/>
                <w:szCs w:val="18"/>
              </w:rPr>
              <w:t>0.3</w:t>
            </w:r>
          </w:p>
        </w:tc>
        <w:tc>
          <w:tcPr>
            <w:tcW w:w="0" w:type="auto"/>
            <w:shd w:val="clear" w:color="auto" w:fill="D9E2F3" w:themeFill="accent1" w:themeFillTint="33"/>
          </w:tcPr>
          <w:p>
            <w:pPr>
              <w:ind w:firstLine="0" w:firstLineChars="0"/>
              <w:jc w:val="center"/>
              <w:rPr>
                <w:sz w:val="20"/>
                <w:szCs w:val="18"/>
              </w:rPr>
            </w:pPr>
            <w:r>
              <w:rPr>
                <w:rFonts w:hint="eastAsia"/>
                <w:sz w:val="20"/>
                <w:szCs w:val="18"/>
              </w:rPr>
              <w:t>1</w:t>
            </w:r>
          </w:p>
        </w:tc>
        <w:tc>
          <w:tcPr>
            <w:tcW w:w="0" w:type="auto"/>
            <w:shd w:val="clear" w:color="auto" w:fill="D9E2F3" w:themeFill="accent1" w:themeFillTint="33"/>
          </w:tcPr>
          <w:p>
            <w:pPr>
              <w:ind w:firstLine="0" w:firstLineChars="0"/>
              <w:jc w:val="center"/>
              <w:rPr>
                <w:sz w:val="20"/>
                <w:szCs w:val="18"/>
              </w:rPr>
            </w:pPr>
            <w:r>
              <w:rPr>
                <w:rFonts w:hint="eastAsia"/>
                <w:sz w:val="20"/>
                <w:szCs w:val="18"/>
              </w:rPr>
              <w:t>16.92</w:t>
            </w:r>
          </w:p>
        </w:tc>
        <w:tc>
          <w:tcPr>
            <w:tcW w:w="0" w:type="auto"/>
            <w:shd w:val="clear" w:color="auto" w:fill="D9E2F3" w:themeFill="accent1" w:themeFillTint="33"/>
          </w:tcPr>
          <w:p>
            <w:pPr>
              <w:ind w:firstLine="0" w:firstLineChars="0"/>
              <w:jc w:val="center"/>
              <w:rPr>
                <w:sz w:val="20"/>
                <w:szCs w:val="18"/>
              </w:rPr>
            </w:pPr>
            <w:r>
              <w:rPr>
                <w:rFonts w:hint="eastAsia"/>
                <w:sz w:val="20"/>
                <w:szCs w:val="18"/>
              </w:rPr>
              <w:t>132</w:t>
            </w:r>
          </w:p>
        </w:tc>
        <w:tc>
          <w:tcPr>
            <w:tcW w:w="0" w:type="auto"/>
            <w:shd w:val="clear" w:color="auto" w:fill="D9E2F3" w:themeFill="accent1" w:themeFillTint="33"/>
          </w:tcPr>
          <w:p>
            <w:pPr>
              <w:ind w:firstLine="0" w:firstLineChars="0"/>
              <w:jc w:val="center"/>
              <w:rPr>
                <w:sz w:val="20"/>
                <w:szCs w:val="18"/>
              </w:rPr>
            </w:pPr>
            <w:r>
              <w:rPr>
                <w:rFonts w:hint="eastAsia"/>
                <w:sz w:val="20"/>
                <w:szCs w:val="18"/>
              </w:rPr>
              <w:t>S30408</w:t>
            </w:r>
          </w:p>
        </w:tc>
        <w:tc>
          <w:tcPr>
            <w:tcW w:w="0" w:type="auto"/>
            <w:shd w:val="clear" w:color="auto" w:fill="D9E2F3" w:themeFill="accent1" w:themeFillTint="33"/>
          </w:tcPr>
          <w:p>
            <w:pPr>
              <w:ind w:firstLine="0" w:firstLineChars="0"/>
              <w:jc w:val="center"/>
              <w:rPr>
                <w:sz w:val="20"/>
                <w:szCs w:val="18"/>
              </w:rPr>
            </w:pPr>
            <w:r>
              <w:rPr>
                <w:rFonts w:hint="eastAsia"/>
                <w:sz w:val="20"/>
                <w:szCs w:val="18"/>
              </w:rPr>
              <w:t>4.5</w:t>
            </w:r>
          </w:p>
        </w:tc>
        <w:tc>
          <w:tcPr>
            <w:tcW w:w="0" w:type="auto"/>
            <w:shd w:val="clear" w:color="auto" w:fill="D9E2F3" w:themeFill="accent1" w:themeFillTint="33"/>
          </w:tcPr>
          <w:p>
            <w:pPr>
              <w:ind w:firstLine="0" w:firstLineChars="0"/>
              <w:jc w:val="center"/>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pPr>
              <w:ind w:firstLine="0" w:firstLineChars="0"/>
              <w:jc w:val="center"/>
              <w:rPr>
                <w:b/>
                <w:bCs/>
                <w:sz w:val="20"/>
                <w:szCs w:val="18"/>
              </w:rPr>
            </w:pPr>
            <w:r>
              <w:rPr>
                <w:rFonts w:hint="eastAsia"/>
                <w:b/>
                <w:bCs/>
                <w:sz w:val="20"/>
                <w:szCs w:val="18"/>
              </w:rPr>
              <w:t>C0401</w:t>
            </w:r>
          </w:p>
        </w:tc>
        <w:tc>
          <w:tcPr>
            <w:tcW w:w="0" w:type="auto"/>
          </w:tcPr>
          <w:p>
            <w:pPr>
              <w:ind w:firstLine="0" w:firstLineChars="0"/>
              <w:jc w:val="center"/>
              <w:rPr>
                <w:sz w:val="20"/>
                <w:szCs w:val="18"/>
              </w:rPr>
            </w:pPr>
            <w:r>
              <w:rPr>
                <w:rFonts w:hint="eastAsia"/>
                <w:sz w:val="20"/>
                <w:szCs w:val="18"/>
              </w:rPr>
              <w:t>液氨压缩机</w:t>
            </w:r>
          </w:p>
        </w:tc>
        <w:tc>
          <w:tcPr>
            <w:tcW w:w="0" w:type="auto"/>
          </w:tcPr>
          <w:p>
            <w:pPr>
              <w:ind w:firstLine="0" w:firstLineChars="0"/>
              <w:jc w:val="center"/>
              <w:rPr>
                <w:sz w:val="20"/>
                <w:szCs w:val="18"/>
              </w:rPr>
            </w:pPr>
            <w:r>
              <w:rPr>
                <w:rFonts w:hint="eastAsia"/>
                <w:sz w:val="20"/>
                <w:szCs w:val="18"/>
              </w:rPr>
              <w:t>离心式</w:t>
            </w:r>
          </w:p>
        </w:tc>
        <w:tc>
          <w:tcPr>
            <w:tcW w:w="0" w:type="auto"/>
          </w:tcPr>
          <w:p>
            <w:pPr>
              <w:ind w:firstLine="0" w:firstLineChars="0"/>
              <w:jc w:val="center"/>
              <w:rPr>
                <w:sz w:val="20"/>
                <w:szCs w:val="18"/>
              </w:rPr>
            </w:pPr>
            <w:r>
              <w:rPr>
                <w:rFonts w:hint="eastAsia"/>
                <w:sz w:val="20"/>
                <w:szCs w:val="18"/>
              </w:rPr>
              <w:t>DAC50</w:t>
            </w:r>
          </w:p>
        </w:tc>
        <w:tc>
          <w:tcPr>
            <w:tcW w:w="0" w:type="auto"/>
          </w:tcPr>
          <w:p>
            <w:pPr>
              <w:ind w:firstLine="0" w:firstLineChars="0"/>
              <w:jc w:val="center"/>
              <w:rPr>
                <w:sz w:val="20"/>
                <w:szCs w:val="18"/>
              </w:rPr>
            </w:pPr>
            <w:r>
              <w:rPr>
                <w:rFonts w:hint="eastAsia"/>
                <w:sz w:val="20"/>
                <w:szCs w:val="18"/>
              </w:rPr>
              <w:t>1</w:t>
            </w:r>
          </w:p>
        </w:tc>
        <w:tc>
          <w:tcPr>
            <w:tcW w:w="0" w:type="auto"/>
          </w:tcPr>
          <w:p>
            <w:pPr>
              <w:ind w:firstLine="0" w:firstLineChars="0"/>
              <w:jc w:val="center"/>
              <w:rPr>
                <w:sz w:val="20"/>
                <w:szCs w:val="18"/>
              </w:rPr>
            </w:pPr>
            <w:r>
              <w:rPr>
                <w:rFonts w:hint="eastAsia"/>
                <w:sz w:val="20"/>
                <w:szCs w:val="18"/>
              </w:rPr>
              <w:t>5.2</w:t>
            </w:r>
          </w:p>
        </w:tc>
        <w:tc>
          <w:tcPr>
            <w:tcW w:w="0" w:type="auto"/>
          </w:tcPr>
          <w:p>
            <w:pPr>
              <w:ind w:firstLine="0" w:firstLineChars="0"/>
              <w:jc w:val="center"/>
              <w:rPr>
                <w:sz w:val="20"/>
                <w:szCs w:val="18"/>
              </w:rPr>
            </w:pPr>
            <w:r>
              <w:rPr>
                <w:rFonts w:hint="eastAsia"/>
                <w:sz w:val="20"/>
                <w:szCs w:val="18"/>
              </w:rPr>
              <w:t>31.781</w:t>
            </w:r>
          </w:p>
        </w:tc>
        <w:tc>
          <w:tcPr>
            <w:tcW w:w="0" w:type="auto"/>
          </w:tcPr>
          <w:p>
            <w:pPr>
              <w:ind w:firstLine="0" w:firstLineChars="0"/>
              <w:jc w:val="center"/>
              <w:rPr>
                <w:sz w:val="20"/>
                <w:szCs w:val="18"/>
              </w:rPr>
            </w:pPr>
            <w:r>
              <w:rPr>
                <w:rFonts w:hint="eastAsia"/>
                <w:sz w:val="20"/>
                <w:szCs w:val="18"/>
              </w:rPr>
              <w:t>250</w:t>
            </w:r>
          </w:p>
        </w:tc>
        <w:tc>
          <w:tcPr>
            <w:tcW w:w="0" w:type="auto"/>
          </w:tcPr>
          <w:p>
            <w:pPr>
              <w:ind w:firstLine="0" w:firstLineChars="0"/>
              <w:jc w:val="center"/>
              <w:rPr>
                <w:sz w:val="20"/>
                <w:szCs w:val="18"/>
              </w:rPr>
            </w:pPr>
            <w:r>
              <w:rPr>
                <w:rFonts w:hint="eastAsia"/>
                <w:sz w:val="20"/>
                <w:szCs w:val="18"/>
              </w:rPr>
              <w:t>S30408</w:t>
            </w:r>
          </w:p>
        </w:tc>
        <w:tc>
          <w:tcPr>
            <w:tcW w:w="0" w:type="auto"/>
          </w:tcPr>
          <w:p>
            <w:pPr>
              <w:ind w:firstLine="0" w:firstLineChars="0"/>
              <w:jc w:val="center"/>
              <w:rPr>
                <w:sz w:val="20"/>
                <w:szCs w:val="18"/>
              </w:rPr>
            </w:pPr>
            <w:r>
              <w:rPr>
                <w:rFonts w:hint="eastAsia"/>
                <w:sz w:val="20"/>
                <w:szCs w:val="18"/>
              </w:rPr>
              <w:t>4.5</w:t>
            </w:r>
          </w:p>
        </w:tc>
        <w:tc>
          <w:tcPr>
            <w:tcW w:w="0" w:type="auto"/>
          </w:tcPr>
          <w:p>
            <w:pPr>
              <w:ind w:firstLine="0" w:firstLineChars="0"/>
              <w:jc w:val="center"/>
              <w:rPr>
                <w:sz w:val="20"/>
                <w:szCs w:val="18"/>
              </w:rPr>
            </w:pPr>
            <w:r>
              <w:rPr>
                <w:rFonts w:hint="eastAsia"/>
                <w:sz w:val="20"/>
                <w:szCs w:val="18"/>
              </w:rPr>
              <w:t>1</w:t>
            </w:r>
          </w:p>
        </w:tc>
      </w:tr>
      <w:bookmarkEnd w:id="20"/>
    </w:tbl>
    <w:p>
      <w:pPr>
        <w:ind w:firstLine="0" w:firstLineChars="0"/>
        <w:jc w:val="center"/>
      </w:pPr>
    </w:p>
    <w:sectPr>
      <w:headerReference r:id="rId12" w:type="default"/>
      <w:footerReference r:id="rId13" w:type="default"/>
      <w:pgSz w:w="16838" w:h="11906" w:orient="landscape"/>
      <w:pgMar w:top="1800" w:right="1440" w:bottom="1800" w:left="1440" w:header="1474" w:footer="454"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szCs w:val="22"/>
      </w:rPr>
      <w:id w:val="-860514113"/>
    </w:sdtPr>
    <w:sdtEndPr>
      <w:rPr>
        <w:sz w:val="21"/>
        <w:szCs w:val="22"/>
      </w:rPr>
    </w:sdtEndPr>
    <w:sdtContent>
      <w:sdt>
        <w:sdtPr>
          <w:rPr>
            <w:sz w:val="21"/>
            <w:szCs w:val="22"/>
          </w:rPr>
          <w:id w:val="622664572"/>
        </w:sdtPr>
        <w:sdtEndPr>
          <w:rPr>
            <w:sz w:val="21"/>
            <w:szCs w:val="22"/>
          </w:rPr>
        </w:sdtEndPr>
        <w:sdtContent>
          <w:p>
            <w:pPr>
              <w:pStyle w:val="8"/>
              <w:spacing w:before="120" w:after="120"/>
              <w:ind w:firstLine="420"/>
              <w:jc w:val="center"/>
              <w:rPr>
                <w:b/>
                <w:bCs/>
                <w:sz w:val="24"/>
                <w:szCs w:val="24"/>
              </w:rPr>
            </w:pPr>
            <w:r>
              <w:rPr>
                <w:b/>
                <w:bCs/>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sz w:val="24"/>
                <w:szCs w:val="24"/>
              </w:rPr>
              <w:t>1</w:t>
            </w:r>
            <w:r>
              <w:rPr>
                <w:b/>
                <w:bCs/>
                <w:sz w:val="24"/>
                <w:szCs w:val="24"/>
              </w:rPr>
              <w:fldChar w:fldCharType="end"/>
            </w:r>
            <w:r>
              <w:rPr>
                <w:b/>
                <w:bCs/>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sz w:val="24"/>
                <w:szCs w:val="24"/>
              </w:rPr>
              <w:t>34</w:t>
            </w:r>
            <w:r>
              <w:rPr>
                <w:b/>
                <w:bCs/>
                <w:sz w:val="24"/>
                <w:szCs w:val="24"/>
              </w:rPr>
              <w:fldChar w:fldCharType="end"/>
            </w:r>
          </w:p>
          <w:p>
            <w:pPr>
              <w:tabs>
                <w:tab w:val="center" w:pos="4153"/>
                <w:tab w:val="right" w:pos="8306"/>
              </w:tabs>
              <w:snapToGrid w:val="0"/>
              <w:spacing w:before="120" w:after="120"/>
              <w:ind w:firstLine="440"/>
              <w:jc w:val="center"/>
              <w:rPr>
                <w:sz w:val="18"/>
                <w:szCs w:val="18"/>
              </w:rPr>
            </w:pPr>
            <w:r>
              <w:rPr>
                <w:rFonts w:ascii="楷体" w:hAnsi="楷体" w:eastAsia="楷体"/>
                <w:color w:val="4472C4"/>
                <w:sz w:val="22"/>
              </w:rPr>
              <w:drawing>
                <wp:anchor distT="0" distB="0" distL="114300" distR="114300" simplePos="0" relativeHeight="251661312" behindDoc="1" locked="0" layoutInCell="1" allowOverlap="1">
                  <wp:simplePos x="0" y="0"/>
                  <wp:positionH relativeFrom="margin">
                    <wp:posOffset>0</wp:posOffset>
                  </wp:positionH>
                  <wp:positionV relativeFrom="paragraph">
                    <wp:posOffset>8890</wp:posOffset>
                  </wp:positionV>
                  <wp:extent cx="636905" cy="539750"/>
                  <wp:effectExtent l="0" t="0" r="10795" b="6350"/>
                  <wp:wrapNone/>
                  <wp:docPr id="20" name="图片 20"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p>
        </w:sdtContent>
      </w:sdt>
      <w:p>
        <w:pPr>
          <w:pStyle w:val="8"/>
          <w:ind w:firstLine="1100" w:firstLineChars="500"/>
          <w:jc w:val="both"/>
          <w:rPr>
            <w:sz w:val="21"/>
            <w:szCs w:val="22"/>
          </w:rPr>
        </w:pPr>
        <w:r>
          <w:rPr>
            <w:rFonts w:hint="eastAsia" w:ascii="楷体" w:hAnsi="楷体" w:eastAsia="楷体"/>
            <w:color w:val="4472C4"/>
            <w:sz w:val="22"/>
          </w:rPr>
          <w:t xml:space="preserve"> </w:t>
        </w:r>
        <w:r>
          <w:rPr>
            <w:rFonts w:ascii="楷体" w:hAnsi="楷体" w:eastAsia="楷体"/>
            <w:color w:val="4472C4"/>
            <w:sz w:val="22"/>
          </w:rPr>
          <w:t>58</w:t>
        </w:r>
        <w:r>
          <w:rPr>
            <w:rFonts w:hint="eastAsia" w:ascii="楷体" w:hAnsi="楷体" w:eastAsia="楷体"/>
            <w:color w:val="4472C4"/>
            <w:sz w:val="22"/>
          </w:rPr>
          <w:t>同济队</w:t>
        </w:r>
      </w:p>
    </w:sdtContent>
  </w:sdt>
  <w:p>
    <w:pPr>
      <w:pStyle w:val="8"/>
      <w:ind w:firstLine="420"/>
      <w:jc w:val="center"/>
      <w:rPr>
        <w:sz w:val="21"/>
        <w:szCs w:val="22"/>
      </w:rPr>
    </w:pPr>
  </w:p>
  <w:p>
    <w:pPr>
      <w:pStyle w:val="8"/>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szCs w:val="22"/>
      </w:rPr>
      <w:id w:val="2100985134"/>
    </w:sdtPr>
    <w:sdtEndPr>
      <w:rPr>
        <w:sz w:val="21"/>
        <w:szCs w:val="22"/>
      </w:rPr>
    </w:sdtEndPr>
    <w:sdtContent>
      <w:sdt>
        <w:sdtPr>
          <w:rPr>
            <w:sz w:val="21"/>
            <w:szCs w:val="22"/>
          </w:rPr>
          <w:id w:val="1228888993"/>
        </w:sdtPr>
        <w:sdtEndPr>
          <w:rPr>
            <w:sz w:val="21"/>
            <w:szCs w:val="22"/>
          </w:rPr>
        </w:sdtEndPr>
        <w:sdtContent>
          <w:p>
            <w:pPr>
              <w:pStyle w:val="8"/>
              <w:spacing w:before="120" w:after="120"/>
              <w:ind w:firstLine="420"/>
              <w:jc w:val="center"/>
              <w:rPr>
                <w:b/>
                <w:bCs/>
                <w:sz w:val="24"/>
                <w:szCs w:val="24"/>
              </w:rPr>
            </w:pPr>
            <w:r>
              <w:rPr>
                <w:rFonts w:ascii="楷体" w:hAnsi="楷体" w:eastAsia="楷体"/>
                <w:color w:val="4472C4"/>
                <w:sz w:val="22"/>
              </w:rPr>
              <w:drawing>
                <wp:anchor distT="0" distB="0" distL="114300" distR="114300" simplePos="0" relativeHeight="251663360" behindDoc="1" locked="0" layoutInCell="1" allowOverlap="1">
                  <wp:simplePos x="0" y="0"/>
                  <wp:positionH relativeFrom="margin">
                    <wp:posOffset>-646430</wp:posOffset>
                  </wp:positionH>
                  <wp:positionV relativeFrom="paragraph">
                    <wp:posOffset>259715</wp:posOffset>
                  </wp:positionV>
                  <wp:extent cx="636905" cy="539750"/>
                  <wp:effectExtent l="0" t="0" r="10795" b="6350"/>
                  <wp:wrapNone/>
                  <wp:docPr id="4" name="图片 4"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rPr>
                <w:b/>
                <w:bCs/>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sz w:val="24"/>
                <w:szCs w:val="24"/>
              </w:rPr>
              <w:t>1</w:t>
            </w:r>
            <w:r>
              <w:rPr>
                <w:b/>
                <w:bCs/>
                <w:sz w:val="24"/>
                <w:szCs w:val="24"/>
              </w:rPr>
              <w:fldChar w:fldCharType="end"/>
            </w:r>
            <w:r>
              <w:rPr>
                <w:b/>
                <w:bCs/>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sz w:val="24"/>
                <w:szCs w:val="24"/>
              </w:rPr>
              <w:t>34</w:t>
            </w:r>
            <w:r>
              <w:rPr>
                <w:b/>
                <w:bCs/>
                <w:sz w:val="24"/>
                <w:szCs w:val="24"/>
              </w:rPr>
              <w:fldChar w:fldCharType="end"/>
            </w:r>
          </w:p>
          <w:p>
            <w:pPr>
              <w:tabs>
                <w:tab w:val="center" w:pos="4153"/>
                <w:tab w:val="right" w:pos="8306"/>
              </w:tabs>
              <w:snapToGrid w:val="0"/>
              <w:spacing w:before="120" w:after="120"/>
              <w:ind w:firstLine="420"/>
              <w:jc w:val="center"/>
              <w:rPr>
                <w:sz w:val="18"/>
                <w:szCs w:val="18"/>
              </w:rPr>
            </w:pPr>
          </w:p>
        </w:sdtContent>
      </w:sdt>
      <w:p>
        <w:pPr>
          <w:pStyle w:val="8"/>
          <w:ind w:firstLine="0" w:firstLineChars="0"/>
          <w:jc w:val="both"/>
          <w:rPr>
            <w:sz w:val="21"/>
            <w:szCs w:val="22"/>
          </w:rPr>
        </w:pPr>
        <w:r>
          <w:rPr>
            <w:rFonts w:hint="eastAsia" w:ascii="楷体" w:hAnsi="楷体" w:eastAsia="楷体"/>
            <w:color w:val="4472C4"/>
            <w:sz w:val="22"/>
          </w:rPr>
          <w:t xml:space="preserve"> </w:t>
        </w:r>
        <w:r>
          <w:rPr>
            <w:rFonts w:ascii="楷体" w:hAnsi="楷体" w:eastAsia="楷体"/>
            <w:color w:val="4472C4"/>
            <w:sz w:val="22"/>
          </w:rPr>
          <w:t>58</w:t>
        </w:r>
        <w:r>
          <w:rPr>
            <w:rFonts w:hint="eastAsia" w:ascii="楷体" w:hAnsi="楷体" w:eastAsia="楷体"/>
            <w:color w:val="4472C4"/>
            <w:sz w:val="22"/>
          </w:rPr>
          <w:t>同济队</w:t>
        </w:r>
      </w:p>
    </w:sdtContent>
  </w:sdt>
  <w:p>
    <w:pPr>
      <w:pStyle w:val="8"/>
      <w:ind w:firstLine="0" w:firstLineChars="0"/>
      <w:jc w:val="both"/>
      <w:rPr>
        <w:sz w:val="21"/>
        <w:szCs w:val="22"/>
      </w:rPr>
    </w:pPr>
  </w:p>
  <w:p>
    <w:pPr>
      <w:pStyle w:val="8"/>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20"/>
      </w:pPr>
      <w:r>
        <w:separator/>
      </w:r>
    </w:p>
  </w:footnote>
  <w:footnote w:type="continuationSeparator" w:id="1">
    <w:p>
      <w:pPr>
        <w:spacing w:line="288"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left="0" w:leftChars="0" w:firstLine="0" w:firstLineChars="0"/>
    </w:pPr>
    <w:r>
      <w:rPr>
        <w:rFonts w:hint="eastAsia" w:ascii="楷体" w:eastAsia="楷体"/>
        <w:color w:val="4471C4"/>
        <w:sz w:val="22"/>
      </w:rPr>
      <w:drawing>
        <wp:anchor distT="0" distB="0" distL="0" distR="0" simplePos="0" relativeHeight="251665408" behindDoc="1" locked="0" layoutInCell="1" allowOverlap="1">
          <wp:simplePos x="0" y="0"/>
          <wp:positionH relativeFrom="page">
            <wp:posOffset>6555105</wp:posOffset>
          </wp:positionH>
          <wp:positionV relativeFrom="topMargin">
            <wp:posOffset>403860</wp:posOffset>
          </wp:positionV>
          <wp:extent cx="535940" cy="533400"/>
          <wp:effectExtent l="0" t="0" r="10160" b="0"/>
          <wp:wrapNone/>
          <wp:docPr id="1799674824" name="图片 179967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74824" name="图片 1799674824"/>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t>设备</w:t>
    </w:r>
    <w:r>
      <w:rPr>
        <w:rFonts w:hint="eastAsia" w:ascii="楷体" w:eastAsia="楷体"/>
        <w:color w:val="4471C4"/>
        <w:sz w:val="22"/>
        <w:lang w:val="en-US" w:eastAsia="zh-CN"/>
      </w:rPr>
      <w:t>选型一览表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left="0" w:leftChars="0" w:firstLine="0" w:firstLineChars="0"/>
    </w:pPr>
    <w:r>
      <w:rPr>
        <w:rFonts w:hint="eastAsia" w:ascii="楷体" w:eastAsia="楷体"/>
        <w:color w:val="4471C4"/>
        <w:sz w:val="22"/>
      </w:rPr>
      <w:drawing>
        <wp:anchor distT="0" distB="0" distL="0" distR="0" simplePos="0" relativeHeight="251664384" behindDoc="1" locked="0" layoutInCell="1" allowOverlap="1">
          <wp:simplePos x="0" y="0"/>
          <wp:positionH relativeFrom="page">
            <wp:posOffset>9880600</wp:posOffset>
          </wp:positionH>
          <wp:positionV relativeFrom="topMargin">
            <wp:posOffset>621030</wp:posOffset>
          </wp:positionV>
          <wp:extent cx="535940" cy="533400"/>
          <wp:effectExtent l="0" t="0" r="1016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t>设备</w:t>
    </w:r>
    <w:r>
      <w:rPr>
        <w:rFonts w:hint="eastAsia" w:ascii="楷体" w:eastAsia="楷体"/>
        <w:color w:val="4471C4"/>
        <w:sz w:val="22"/>
        <w:lang w:val="en-US" w:eastAsia="zh-CN"/>
      </w:rPr>
      <w:t>选型一览表</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before="120" w:after="120"/>
      <w:ind w:firstLine="360"/>
    </w:pPr>
    <w:r>
      <w:drawing>
        <wp:anchor distT="0" distB="0" distL="0" distR="0" simplePos="0" relativeHeight="251662336" behindDoc="1" locked="0" layoutInCell="1" allowOverlap="1">
          <wp:simplePos x="0" y="0"/>
          <wp:positionH relativeFrom="page">
            <wp:posOffset>9810750</wp:posOffset>
          </wp:positionH>
          <wp:positionV relativeFrom="topMargin">
            <wp:posOffset>592455</wp:posOffset>
          </wp:positionV>
          <wp:extent cx="535940" cy="533400"/>
          <wp:effectExtent l="0" t="0" r="1016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pic:cNvPicPr>
                </pic:nvPicPr>
                <pic:blipFill>
                  <a:blip r:embed="rId1" cstate="print"/>
                  <a:stretch>
                    <a:fillRect/>
                  </a:stretch>
                </pic:blipFill>
                <pic:spPr>
                  <a:xfrm>
                    <a:off x="0" y="0"/>
                    <a:ext cx="536191" cy="533298"/>
                  </a:xfrm>
                  <a:prstGeom prst="rect">
                    <a:avLst/>
                  </a:prstGeom>
                </pic:spPr>
              </pic:pic>
            </a:graphicData>
          </a:graphic>
        </wp:anchor>
      </w:drawing>
    </w:r>
    <w:r>
      <w:rPr>
        <w:rFonts w:eastAsia="Times New Roman"/>
        <w:b/>
        <w:color w:val="4471C4"/>
        <w:sz w:val="22"/>
      </w:rPr>
      <w:t xml:space="preserve">2023 </w:t>
    </w:r>
    <w:r>
      <w:rPr>
        <w:rFonts w:hint="eastAsia" w:ascii="楷体" w:eastAsia="楷体"/>
        <w:color w:val="4471C4"/>
        <w:sz w:val="22"/>
      </w:rPr>
      <w:t>年全国大学生化工设计竞赛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t>设备选型一览表</w:t>
    </w:r>
    <w:r>
      <w:rPr>
        <w:rFonts w:ascii="楷体" w:eastAsia="楷体"/>
        <w:color w:val="4471C4"/>
        <w:sz w:val="2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52547D"/>
    <w:rsid w:val="00013BD1"/>
    <w:rsid w:val="00017765"/>
    <w:rsid w:val="000C6E21"/>
    <w:rsid w:val="00112CB4"/>
    <w:rsid w:val="001474D7"/>
    <w:rsid w:val="001B38AE"/>
    <w:rsid w:val="001D2CF7"/>
    <w:rsid w:val="00203D50"/>
    <w:rsid w:val="00207B6E"/>
    <w:rsid w:val="00240BEC"/>
    <w:rsid w:val="00263145"/>
    <w:rsid w:val="00267E5D"/>
    <w:rsid w:val="002947BF"/>
    <w:rsid w:val="00295C9A"/>
    <w:rsid w:val="0029655C"/>
    <w:rsid w:val="002B3915"/>
    <w:rsid w:val="002C1C41"/>
    <w:rsid w:val="002F282A"/>
    <w:rsid w:val="00314754"/>
    <w:rsid w:val="00334869"/>
    <w:rsid w:val="00334F4D"/>
    <w:rsid w:val="003838F6"/>
    <w:rsid w:val="0039141E"/>
    <w:rsid w:val="003A7836"/>
    <w:rsid w:val="003C6D03"/>
    <w:rsid w:val="003D13C6"/>
    <w:rsid w:val="003D23E5"/>
    <w:rsid w:val="003E26BD"/>
    <w:rsid w:val="003E3446"/>
    <w:rsid w:val="0043228D"/>
    <w:rsid w:val="0044690B"/>
    <w:rsid w:val="00475991"/>
    <w:rsid w:val="004864B0"/>
    <w:rsid w:val="0049018B"/>
    <w:rsid w:val="004F47FF"/>
    <w:rsid w:val="005135C3"/>
    <w:rsid w:val="0052547D"/>
    <w:rsid w:val="00534159"/>
    <w:rsid w:val="005835BA"/>
    <w:rsid w:val="00586053"/>
    <w:rsid w:val="005A7CB0"/>
    <w:rsid w:val="005C3C31"/>
    <w:rsid w:val="005E1F6A"/>
    <w:rsid w:val="005E3366"/>
    <w:rsid w:val="00625B45"/>
    <w:rsid w:val="00635A92"/>
    <w:rsid w:val="00665FDE"/>
    <w:rsid w:val="006E2EA9"/>
    <w:rsid w:val="006F20ED"/>
    <w:rsid w:val="00722FCB"/>
    <w:rsid w:val="0072456C"/>
    <w:rsid w:val="00773F22"/>
    <w:rsid w:val="007A48A9"/>
    <w:rsid w:val="007D4F4D"/>
    <w:rsid w:val="007F1FFE"/>
    <w:rsid w:val="0083385C"/>
    <w:rsid w:val="00836DF0"/>
    <w:rsid w:val="00844398"/>
    <w:rsid w:val="008A273E"/>
    <w:rsid w:val="008B7307"/>
    <w:rsid w:val="00922219"/>
    <w:rsid w:val="0095429D"/>
    <w:rsid w:val="009553D7"/>
    <w:rsid w:val="00976BFD"/>
    <w:rsid w:val="009805AE"/>
    <w:rsid w:val="009E273A"/>
    <w:rsid w:val="009E5DDF"/>
    <w:rsid w:val="00A16588"/>
    <w:rsid w:val="00A96911"/>
    <w:rsid w:val="00A97D99"/>
    <w:rsid w:val="00AC6302"/>
    <w:rsid w:val="00B4637D"/>
    <w:rsid w:val="00B611D4"/>
    <w:rsid w:val="00B90BC2"/>
    <w:rsid w:val="00B94456"/>
    <w:rsid w:val="00BA3B35"/>
    <w:rsid w:val="00BC3837"/>
    <w:rsid w:val="00BD0C12"/>
    <w:rsid w:val="00BF5E31"/>
    <w:rsid w:val="00C047F2"/>
    <w:rsid w:val="00C21CE8"/>
    <w:rsid w:val="00C2357F"/>
    <w:rsid w:val="00C3598C"/>
    <w:rsid w:val="00CA1695"/>
    <w:rsid w:val="00CB77FA"/>
    <w:rsid w:val="00CE6C97"/>
    <w:rsid w:val="00D04897"/>
    <w:rsid w:val="00D2571D"/>
    <w:rsid w:val="00D36FD0"/>
    <w:rsid w:val="00D93860"/>
    <w:rsid w:val="00DA6B81"/>
    <w:rsid w:val="00E072C4"/>
    <w:rsid w:val="00E716EF"/>
    <w:rsid w:val="00E850B9"/>
    <w:rsid w:val="00EB52CB"/>
    <w:rsid w:val="00EC1AEF"/>
    <w:rsid w:val="00ED52C7"/>
    <w:rsid w:val="00EF1263"/>
    <w:rsid w:val="00EF1A30"/>
    <w:rsid w:val="00F26DE4"/>
    <w:rsid w:val="00FA3242"/>
    <w:rsid w:val="00FA7A4A"/>
    <w:rsid w:val="00FC1CF7"/>
    <w:rsid w:val="00FC4E06"/>
    <w:rsid w:val="021C0AA7"/>
    <w:rsid w:val="09274C5E"/>
    <w:rsid w:val="0E0A5EEE"/>
    <w:rsid w:val="18530666"/>
    <w:rsid w:val="1BD85F8B"/>
    <w:rsid w:val="214B4EC8"/>
    <w:rsid w:val="22B46B16"/>
    <w:rsid w:val="231A12D6"/>
    <w:rsid w:val="315C1008"/>
    <w:rsid w:val="34276DB2"/>
    <w:rsid w:val="35A973C7"/>
    <w:rsid w:val="381C7239"/>
    <w:rsid w:val="397C41FD"/>
    <w:rsid w:val="3E2D328B"/>
    <w:rsid w:val="410B6B8F"/>
    <w:rsid w:val="48C755F8"/>
    <w:rsid w:val="4C591DC0"/>
    <w:rsid w:val="5E021BE6"/>
    <w:rsid w:val="76AA25C3"/>
    <w:rsid w:val="77D53E99"/>
    <w:rsid w:val="7954613C"/>
    <w:rsid w:val="79E77AED"/>
    <w:rsid w:val="7CDA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200" w:firstLineChars="200"/>
      <w:jc w:val="both"/>
    </w:pPr>
    <w:rPr>
      <w:rFonts w:ascii="Times New Roman" w:hAnsi="Times New Roman" w:eastAsia="宋体" w:cs="Times New Roman"/>
      <w:kern w:val="2"/>
      <w:sz w:val="21"/>
      <w:lang w:val="en-US" w:eastAsia="zh-CN" w:bidi="ar-SA"/>
    </w:rPr>
  </w:style>
  <w:style w:type="paragraph" w:styleId="2">
    <w:name w:val="heading 1"/>
    <w:basedOn w:val="1"/>
    <w:next w:val="1"/>
    <w:link w:val="19"/>
    <w:qFormat/>
    <w:uiPriority w:val="9"/>
    <w:pPr>
      <w:keepNext/>
      <w:keepLines/>
      <w:spacing w:before="120" w:after="120"/>
      <w:ind w:firstLine="0" w:firstLineChars="0"/>
      <w:jc w:val="center"/>
      <w:outlineLvl w:val="0"/>
    </w:pPr>
    <w:rPr>
      <w:rFonts w:eastAsia="仿宋"/>
      <w:b/>
      <w:bCs/>
      <w:kern w:val="44"/>
      <w:sz w:val="30"/>
      <w:szCs w:val="44"/>
    </w:rPr>
  </w:style>
  <w:style w:type="paragraph" w:styleId="3">
    <w:name w:val="heading 2"/>
    <w:basedOn w:val="1"/>
    <w:next w:val="1"/>
    <w:link w:val="21"/>
    <w:unhideWhenUsed/>
    <w:qFormat/>
    <w:uiPriority w:val="9"/>
    <w:pPr>
      <w:keepNext/>
      <w:keepLines/>
      <w:spacing w:before="50" w:beforeLines="50" w:after="50" w:afterLines="50"/>
      <w:ind w:firstLine="0" w:firstLineChars="0"/>
      <w:outlineLvl w:val="1"/>
    </w:pPr>
    <w:rPr>
      <w:rFonts w:cstheme="majorBidi"/>
      <w:b/>
      <w:bCs/>
      <w:sz w:val="24"/>
      <w:szCs w:val="32"/>
    </w:rPr>
  </w:style>
  <w:style w:type="paragraph" w:styleId="4">
    <w:name w:val="heading 3"/>
    <w:basedOn w:val="1"/>
    <w:next w:val="1"/>
    <w:link w:val="22"/>
    <w:unhideWhenUsed/>
    <w:qFormat/>
    <w:uiPriority w:val="9"/>
    <w:pPr>
      <w:keepNext/>
      <w:keepLines/>
      <w:spacing w:line="240" w:lineRule="auto"/>
      <w:ind w:firstLine="0" w:firstLineChars="0"/>
      <w:outlineLvl w:val="2"/>
    </w:pPr>
    <w:rPr>
      <w:rFonts w:eastAsia="黑体"/>
      <w:b/>
      <w:bCs/>
      <w:sz w:val="24"/>
      <w:szCs w:val="32"/>
    </w:rPr>
  </w:style>
  <w:style w:type="paragraph" w:styleId="5">
    <w:name w:val="heading 4"/>
    <w:basedOn w:val="1"/>
    <w:next w:val="1"/>
    <w:link w:val="23"/>
    <w:unhideWhenUsed/>
    <w:qFormat/>
    <w:uiPriority w:val="9"/>
    <w:pPr>
      <w:keepNext/>
      <w:keepLines/>
      <w:ind w:firstLine="0" w:firstLineChars="0"/>
      <w:jc w:val="left"/>
      <w:outlineLvl w:val="3"/>
    </w:pPr>
    <w:rPr>
      <w:rFonts w:eastAsia="黑体" w:asciiTheme="majorHAnsi" w:hAnsiTheme="majorHAnsi" w:cstheme="majorBidi"/>
      <w:b/>
      <w:bCs/>
      <w:szCs w:val="28"/>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99"/>
    <w:rPr>
      <w:szCs w:val="21"/>
    </w:rPr>
  </w:style>
  <w:style w:type="paragraph" w:styleId="7">
    <w:name w:val="toc 3"/>
    <w:basedOn w:val="1"/>
    <w:next w:val="1"/>
    <w:unhideWhenUsed/>
    <w:qFormat/>
    <w:uiPriority w:val="39"/>
    <w:pPr>
      <w:ind w:left="840" w:leftChars="400"/>
    </w:p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table" w:styleId="13">
    <w:name w:val="Table Grid"/>
    <w:basedOn w:val="12"/>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页眉 字符"/>
    <w:basedOn w:val="14"/>
    <w:link w:val="9"/>
    <w:qFormat/>
    <w:uiPriority w:val="99"/>
    <w:rPr>
      <w:sz w:val="18"/>
      <w:szCs w:val="18"/>
    </w:rPr>
  </w:style>
  <w:style w:type="character" w:customStyle="1" w:styleId="17">
    <w:name w:val="页脚 字符"/>
    <w:basedOn w:val="14"/>
    <w:link w:val="8"/>
    <w:qFormat/>
    <w:uiPriority w:val="99"/>
    <w:rPr>
      <w:sz w:val="18"/>
      <w:szCs w:val="18"/>
    </w:rPr>
  </w:style>
  <w:style w:type="paragraph" w:customStyle="1" w:styleId="18">
    <w:name w:val="EC图表"/>
    <w:basedOn w:val="1"/>
    <w:link w:val="20"/>
    <w:qFormat/>
    <w:uiPriority w:val="0"/>
    <w:pPr>
      <w:spacing w:line="324" w:lineRule="auto"/>
      <w:ind w:firstLine="0" w:firstLineChars="0"/>
      <w:jc w:val="center"/>
    </w:pPr>
    <w:rPr>
      <w:b/>
    </w:rPr>
  </w:style>
  <w:style w:type="character" w:customStyle="1" w:styleId="19">
    <w:name w:val="标题 1 字符"/>
    <w:basedOn w:val="14"/>
    <w:link w:val="2"/>
    <w:qFormat/>
    <w:uiPriority w:val="9"/>
    <w:rPr>
      <w:rFonts w:eastAsia="仿宋"/>
      <w:b/>
      <w:bCs/>
      <w:kern w:val="44"/>
      <w:sz w:val="30"/>
      <w:szCs w:val="44"/>
    </w:rPr>
  </w:style>
  <w:style w:type="character" w:customStyle="1" w:styleId="20">
    <w:name w:val="EC图表 字符"/>
    <w:basedOn w:val="14"/>
    <w:link w:val="18"/>
    <w:qFormat/>
    <w:uiPriority w:val="0"/>
    <w:rPr>
      <w:b/>
      <w:sz w:val="21"/>
    </w:rPr>
  </w:style>
  <w:style w:type="character" w:customStyle="1" w:styleId="21">
    <w:name w:val="标题 2 字符"/>
    <w:basedOn w:val="14"/>
    <w:link w:val="3"/>
    <w:qFormat/>
    <w:uiPriority w:val="9"/>
    <w:rPr>
      <w:rFonts w:cstheme="majorBidi"/>
      <w:b/>
      <w:bCs/>
      <w:sz w:val="24"/>
      <w:szCs w:val="32"/>
    </w:rPr>
  </w:style>
  <w:style w:type="character" w:customStyle="1" w:styleId="22">
    <w:name w:val="标题 3 字符"/>
    <w:basedOn w:val="14"/>
    <w:link w:val="4"/>
    <w:qFormat/>
    <w:uiPriority w:val="9"/>
    <w:rPr>
      <w:rFonts w:eastAsia="黑体"/>
      <w:b/>
      <w:bCs/>
      <w:sz w:val="24"/>
      <w:szCs w:val="32"/>
    </w:rPr>
  </w:style>
  <w:style w:type="character" w:customStyle="1" w:styleId="23">
    <w:name w:val="标题 4 字符"/>
    <w:basedOn w:val="14"/>
    <w:link w:val="5"/>
    <w:qFormat/>
    <w:uiPriority w:val="9"/>
    <w:rPr>
      <w:rFonts w:eastAsia="黑体" w:asciiTheme="majorHAnsi" w:hAnsiTheme="majorHAnsi" w:cstheme="majorBidi"/>
      <w:b/>
      <w:bCs/>
      <w:sz w:val="21"/>
      <w:szCs w:val="28"/>
    </w:rPr>
  </w:style>
  <w:style w:type="paragraph" w:styleId="24">
    <w:name w:val="List Paragraph"/>
    <w:basedOn w:val="1"/>
    <w:qFormat/>
    <w:uiPriority w:val="34"/>
    <w:pPr>
      <w:ind w:firstLine="420"/>
    </w:pPr>
  </w:style>
  <w:style w:type="table" w:customStyle="1" w:styleId="25">
    <w:name w:val="网格表 4 - 着色 11"/>
    <w:basedOn w:val="12"/>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paragraph" w:customStyle="1" w:styleId="2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27">
    <w:name w:val="网格表 4 - 着色 12"/>
    <w:basedOn w:val="12"/>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28">
    <w:name w:val="网格表 4 - 着色 13"/>
    <w:basedOn w:val="12"/>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29">
    <w:name w:val="网格表 4 - 着色 14"/>
    <w:qFormat/>
    <w:uiPriority w:val="49"/>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30">
    <w:name w:val="Grid Table 4 Accent 1"/>
    <w:basedOn w:val="12"/>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1">
    <w:name w:val="List Table 4 Accent 1"/>
    <w:basedOn w:val="12"/>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EE6E1D-D9D8-4E20-B4F8-352D22C61499}">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1221</Words>
  <Characters>6960</Characters>
  <Lines>58</Lines>
  <Paragraphs>16</Paragraphs>
  <TotalTime>0</TotalTime>
  <ScaleCrop>false</ScaleCrop>
  <LinksUpToDate>false</LinksUpToDate>
  <CharactersWithSpaces>8165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2023-07-30T17:13:00Z</dcterms:created>
  <dc:creator>zhu jie</dc:creator>
  <cp:lastModifiedBy>林锕</cp:lastModifiedBy>
  <dcterms:modified xsi:type="dcterms:W3CDTF">2023-07-31T03:45:14Z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DEF6A081A5684C969608708519A3105E_13</vt:lpwstr>
  </property>
</Properties>
</file>