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二上國語第二課〈爬梯子〉</w:t>
        <w:br/>
        <w:t>圈詞／新詞教學整理表</w:t>
      </w:r>
    </w:p>
    <w:p>
      <w:pPr>
        <w:jc w:val="center"/>
      </w:pPr>
      <w:r>
        <w:t>依《圈詞手冊》整理｜教師備課用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624"/>
            <w:vAlign w:val="center"/>
          </w:tcPr>
          <w:p>
            <w:r>
              <w:rPr>
                <w:b/>
              </w:rPr>
              <w:t>序號</w:t>
            </w:r>
          </w:p>
        </w:tc>
        <w:tc>
          <w:tcPr>
            <w:tcW w:type="dxa" w:w="1361"/>
            <w:vAlign w:val="center"/>
          </w:tcPr>
          <w:p>
            <w:r>
              <w:rPr>
                <w:b/>
              </w:rPr>
              <w:t>圈詞／新詞</w:t>
            </w:r>
          </w:p>
        </w:tc>
        <w:tc>
          <w:tcPr>
            <w:tcW w:type="dxa" w:w="2268"/>
            <w:vAlign w:val="center"/>
          </w:tcPr>
          <w:p>
            <w:r>
              <w:rPr>
                <w:b/>
              </w:rPr>
              <w:t>詞義</w:t>
            </w:r>
          </w:p>
        </w:tc>
        <w:tc>
          <w:tcPr>
            <w:tcW w:type="dxa" w:w="3515"/>
            <w:vAlign w:val="center"/>
          </w:tcPr>
          <w:p>
            <w:r>
              <w:rPr>
                <w:b/>
              </w:rPr>
              <w:t>教學引導</w:t>
            </w:r>
          </w:p>
        </w:tc>
        <w:tc>
          <w:tcPr>
            <w:tcW w:type="dxa" w:w="3402"/>
            <w:vAlign w:val="center"/>
          </w:tcPr>
          <w:p>
            <w:r>
              <w:rPr>
                <w:b/>
              </w:rPr>
              <w:t>例句</w:t>
            </w:r>
          </w:p>
        </w:tc>
      </w:tr>
      <w:tr>
        <w:tc>
          <w:tcPr>
            <w:tcW w:type="dxa" w:w="624"/>
            <w:vAlign w:val="center"/>
          </w:tcPr>
          <w:p>
            <w:r>
              <w:t>1</w:t>
            </w:r>
          </w:p>
        </w:tc>
        <w:tc>
          <w:tcPr>
            <w:tcW w:type="dxa" w:w="1361"/>
            <w:vAlign w:val="center"/>
          </w:tcPr>
          <w:p>
            <w:r>
              <w:t>梯子</w:t>
            </w:r>
          </w:p>
        </w:tc>
        <w:tc>
          <w:tcPr>
            <w:tcW w:type="dxa" w:w="2268"/>
            <w:vAlign w:val="center"/>
          </w:tcPr>
          <w:p>
            <w:r>
              <w:t>用以登高的器具或設備</w:t>
            </w:r>
          </w:p>
        </w:tc>
        <w:tc>
          <w:tcPr>
            <w:tcW w:type="dxa" w:w="3515"/>
            <w:vAlign w:val="center"/>
          </w:tcPr>
          <w:p>
            <w:r>
              <w:t>出示梯子照片，讓學生比較梯子和課本插圖中身高線的相似處。</w:t>
            </w:r>
          </w:p>
        </w:tc>
        <w:tc>
          <w:tcPr>
            <w:tcW w:type="dxa" w:w="3402"/>
            <w:vAlign w:val="center"/>
          </w:tcPr>
          <w:p>
            <w:r>
              <w:t>媽媽爬上梯子，換下壞掉的燈泡。</w:t>
            </w:r>
          </w:p>
        </w:tc>
      </w:tr>
      <w:tr>
        <w:tc>
          <w:tcPr>
            <w:tcW w:type="dxa" w:w="624"/>
            <w:vAlign w:val="center"/>
          </w:tcPr>
          <w:p>
            <w:r>
              <w:t>2</w:t>
            </w:r>
          </w:p>
        </w:tc>
        <w:tc>
          <w:tcPr>
            <w:tcW w:type="dxa" w:w="1361"/>
            <w:vAlign w:val="center"/>
          </w:tcPr>
          <w:p>
            <w:r>
              <w:t>房門</w:t>
            </w:r>
          </w:p>
        </w:tc>
        <w:tc>
          <w:tcPr>
            <w:tcW w:type="dxa" w:w="2268"/>
            <w:vAlign w:val="center"/>
          </w:tcPr>
          <w:p>
            <w:r>
              <w:t>房間的門</w:t>
            </w:r>
          </w:p>
        </w:tc>
        <w:tc>
          <w:tcPr>
            <w:tcW w:type="dxa" w:w="3515"/>
            <w:vAlign w:val="center"/>
          </w:tcPr>
          <w:p>
            <w:r>
              <w:t>請學生說一說自己的房門是什麼顏色的。</w:t>
            </w:r>
          </w:p>
        </w:tc>
        <w:tc>
          <w:tcPr>
            <w:tcW w:type="dxa" w:w="3402"/>
            <w:vAlign w:val="center"/>
          </w:tcPr>
          <w:p>
            <w:r>
              <w:t>風一吹，房門「砰」的一聲被大力關上了。</w:t>
            </w:r>
          </w:p>
        </w:tc>
      </w:tr>
      <w:tr>
        <w:tc>
          <w:tcPr>
            <w:tcW w:type="dxa" w:w="624"/>
            <w:vAlign w:val="center"/>
          </w:tcPr>
          <w:p>
            <w:r>
              <w:t>3</w:t>
            </w:r>
          </w:p>
        </w:tc>
        <w:tc>
          <w:tcPr>
            <w:tcW w:type="dxa" w:w="1361"/>
            <w:vAlign w:val="center"/>
          </w:tcPr>
          <w:p>
            <w:r>
              <w:t>白紙</w:t>
            </w:r>
          </w:p>
        </w:tc>
        <w:tc>
          <w:tcPr>
            <w:tcW w:type="dxa" w:w="2268"/>
            <w:vAlign w:val="center"/>
          </w:tcPr>
          <w:p>
            <w:r>
              <w:t>白色的紙張</w:t>
            </w:r>
          </w:p>
        </w:tc>
        <w:tc>
          <w:tcPr>
            <w:tcW w:type="dxa" w:w="3515"/>
            <w:vAlign w:val="center"/>
          </w:tcPr>
          <w:p>
            <w:r>
              <w:t>以圖畫紙或白色影印紙等實物說明。</w:t>
            </w:r>
          </w:p>
        </w:tc>
        <w:tc>
          <w:tcPr>
            <w:tcW w:type="dxa" w:w="3402"/>
            <w:vAlign w:val="center"/>
          </w:tcPr>
          <w:p>
            <w:r>
              <w:t>我在白紙上畫了一朵花，要送給媽媽。</w:t>
            </w:r>
          </w:p>
        </w:tc>
      </w:tr>
      <w:tr>
        <w:tc>
          <w:tcPr>
            <w:tcW w:type="dxa" w:w="624"/>
            <w:vAlign w:val="center"/>
          </w:tcPr>
          <w:p>
            <w:r>
              <w:t>4</w:t>
            </w:r>
          </w:p>
        </w:tc>
        <w:tc>
          <w:tcPr>
            <w:tcW w:type="dxa" w:w="1361"/>
            <w:vAlign w:val="center"/>
          </w:tcPr>
          <w:p>
            <w:r>
              <w:t>一條</w:t>
            </w:r>
          </w:p>
        </w:tc>
        <w:tc>
          <w:tcPr>
            <w:tcW w:type="dxa" w:w="2268"/>
            <w:vAlign w:val="center"/>
          </w:tcPr>
          <w:p>
            <w:r>
              <w:t>量詞；計算細長物品的單位</w:t>
            </w:r>
          </w:p>
        </w:tc>
        <w:tc>
          <w:tcPr>
            <w:tcW w:type="dxa" w:w="3515"/>
            <w:vAlign w:val="center"/>
          </w:tcPr>
          <w:p>
            <w:r>
              <w:t>在黑板畫線，說明細長物品常用「條」，如一條線、兩條魚。</w:t>
            </w:r>
          </w:p>
        </w:tc>
        <w:tc>
          <w:tcPr>
            <w:tcW w:type="dxa" w:w="3402"/>
            <w:vAlign w:val="center"/>
          </w:tcPr>
          <w:p>
            <w:r>
              <w:t>為了招待客人，爺爺特地買了一條魚回來。</w:t>
            </w:r>
          </w:p>
        </w:tc>
      </w:tr>
      <w:tr>
        <w:tc>
          <w:tcPr>
            <w:tcW w:type="dxa" w:w="624"/>
            <w:vAlign w:val="center"/>
          </w:tcPr>
          <w:p>
            <w:r>
              <w:t>5</w:t>
            </w:r>
          </w:p>
        </w:tc>
        <w:tc>
          <w:tcPr>
            <w:tcW w:type="dxa" w:w="1361"/>
            <w:vAlign w:val="center"/>
          </w:tcPr>
          <w:p>
            <w:r>
              <w:t>好像</w:t>
            </w:r>
          </w:p>
        </w:tc>
        <w:tc>
          <w:tcPr>
            <w:tcW w:type="dxa" w:w="2268"/>
            <w:vAlign w:val="center"/>
          </w:tcPr>
          <w:p>
            <w:r>
              <w:t>如同、相似</w:t>
            </w:r>
          </w:p>
        </w:tc>
        <w:tc>
          <w:tcPr>
            <w:tcW w:type="dxa" w:w="3515"/>
            <w:vAlign w:val="center"/>
          </w:tcPr>
          <w:p>
            <w:r>
              <w:t>以白雲和棉花糖圖片，引導學生觀察並說明「白雲好像棉花糖」。</w:t>
            </w:r>
          </w:p>
        </w:tc>
        <w:tc>
          <w:tcPr>
            <w:tcW w:type="dxa" w:w="3402"/>
            <w:vAlign w:val="center"/>
          </w:tcPr>
          <w:p>
            <w:r>
              <w:t>五顏六色的蝴蝶好像穿著一件美麗的衣裳。</w:t>
            </w:r>
          </w:p>
        </w:tc>
      </w:tr>
      <w:tr>
        <w:tc>
          <w:tcPr>
            <w:tcW w:type="dxa" w:w="624"/>
            <w:vAlign w:val="center"/>
          </w:tcPr>
          <w:p>
            <w:r>
              <w:t>6</w:t>
            </w:r>
          </w:p>
        </w:tc>
        <w:tc>
          <w:tcPr>
            <w:tcW w:type="dxa" w:w="1361"/>
            <w:vAlign w:val="center"/>
          </w:tcPr>
          <w:p>
            <w:r>
              <w:t>身高</w:t>
            </w:r>
          </w:p>
        </w:tc>
        <w:tc>
          <w:tcPr>
            <w:tcW w:type="dxa" w:w="2268"/>
            <w:vAlign w:val="center"/>
          </w:tcPr>
          <w:p>
            <w:r>
              <w:t>身體的高度</w:t>
            </w:r>
          </w:p>
        </w:tc>
        <w:tc>
          <w:tcPr>
            <w:tcW w:type="dxa" w:w="3515"/>
            <w:vAlign w:val="center"/>
          </w:tcPr>
          <w:p>
            <w:r>
              <w:t>比畫自己的身體高度做說明。</w:t>
            </w:r>
          </w:p>
        </w:tc>
        <w:tc>
          <w:tcPr>
            <w:tcW w:type="dxa" w:w="3402"/>
            <w:vAlign w:val="center"/>
          </w:tcPr>
          <w:p>
            <w:r>
              <w:t>姐姐的身高是一四八公分。</w:t>
            </w:r>
          </w:p>
        </w:tc>
      </w:tr>
      <w:tr>
        <w:tc>
          <w:tcPr>
            <w:tcW w:type="dxa" w:w="624"/>
            <w:vAlign w:val="center"/>
          </w:tcPr>
          <w:p>
            <w:r>
              <w:t>7</w:t>
            </w:r>
          </w:p>
        </w:tc>
        <w:tc>
          <w:tcPr>
            <w:tcW w:type="dxa" w:w="1361"/>
            <w:vAlign w:val="center"/>
          </w:tcPr>
          <w:p>
            <w:r>
              <w:t>生日</w:t>
            </w:r>
          </w:p>
        </w:tc>
        <w:tc>
          <w:tcPr>
            <w:tcW w:type="dxa" w:w="2268"/>
            <w:vAlign w:val="center"/>
          </w:tcPr>
          <w:p>
            <w:r>
              <w:t>出生的日子</w:t>
            </w:r>
          </w:p>
        </w:tc>
        <w:tc>
          <w:tcPr>
            <w:tcW w:type="dxa" w:w="3515"/>
            <w:vAlign w:val="center"/>
          </w:tcPr>
          <w:p>
            <w:r>
              <w:t>請學生說一說自己的生日。</w:t>
            </w:r>
          </w:p>
        </w:tc>
        <w:tc>
          <w:tcPr>
            <w:tcW w:type="dxa" w:w="3402"/>
            <w:vAlign w:val="center"/>
          </w:tcPr>
          <w:p>
            <w:r>
              <w:t>爸爸生日時，我們送他一張畫像。</w:t>
            </w:r>
          </w:p>
        </w:tc>
      </w:tr>
      <w:tr>
        <w:tc>
          <w:tcPr>
            <w:tcW w:type="dxa" w:w="624"/>
            <w:vAlign w:val="center"/>
          </w:tcPr>
          <w:p>
            <w:r>
              <w:t>8</w:t>
            </w:r>
          </w:p>
        </w:tc>
        <w:tc>
          <w:tcPr>
            <w:tcW w:type="dxa" w:w="1361"/>
            <w:vAlign w:val="center"/>
          </w:tcPr>
          <w:p>
            <w:r>
              <w:t>迫不及待</w:t>
            </w:r>
          </w:p>
        </w:tc>
        <w:tc>
          <w:tcPr>
            <w:tcW w:type="dxa" w:w="2268"/>
            <w:vAlign w:val="center"/>
          </w:tcPr>
          <w:p>
            <w:r>
              <w:t>比喻心情急切，不願等待</w:t>
            </w:r>
          </w:p>
        </w:tc>
        <w:tc>
          <w:tcPr>
            <w:tcW w:type="dxa" w:w="3515"/>
            <w:vAlign w:val="center"/>
          </w:tcPr>
          <w:p>
            <w:r>
              <w:t>請學生說一說最迫不及待的校園活動。</w:t>
            </w:r>
          </w:p>
        </w:tc>
        <w:tc>
          <w:tcPr>
            <w:tcW w:type="dxa" w:w="3402"/>
            <w:vAlign w:val="center"/>
          </w:tcPr>
          <w:p>
            <w:r>
              <w:t>明天就是運動會，同學們迫不及待想大顯身手。</w:t>
            </w:r>
          </w:p>
        </w:tc>
      </w:tr>
      <w:tr>
        <w:tc>
          <w:tcPr>
            <w:tcW w:type="dxa" w:w="624"/>
            <w:vAlign w:val="center"/>
          </w:tcPr>
          <w:p>
            <w:r>
              <w:t>9</w:t>
            </w:r>
          </w:p>
        </w:tc>
        <w:tc>
          <w:tcPr>
            <w:tcW w:type="dxa" w:w="1361"/>
            <w:vAlign w:val="center"/>
          </w:tcPr>
          <w:p>
            <w:r>
              <w:t>沿著</w:t>
            </w:r>
          </w:p>
        </w:tc>
        <w:tc>
          <w:tcPr>
            <w:tcW w:type="dxa" w:w="2268"/>
            <w:vAlign w:val="center"/>
          </w:tcPr>
          <w:p>
            <w:r>
              <w:t>順著</w:t>
            </w:r>
          </w:p>
        </w:tc>
        <w:tc>
          <w:tcPr>
            <w:tcW w:type="dxa" w:w="3515"/>
            <w:vAlign w:val="center"/>
          </w:tcPr>
          <w:p>
            <w:r>
              <w:t>以擦窗戶要沿著窗框由上往下擦拭舉例說明。</w:t>
            </w:r>
          </w:p>
        </w:tc>
        <w:tc>
          <w:tcPr>
            <w:tcW w:type="dxa" w:w="3402"/>
            <w:vAlign w:val="center"/>
          </w:tcPr>
          <w:p>
            <w:r>
              <w:t>沿著這條路走下去，就會到我家。</w:t>
            </w:r>
          </w:p>
        </w:tc>
      </w:tr>
      <w:tr>
        <w:tc>
          <w:tcPr>
            <w:tcW w:type="dxa" w:w="624"/>
            <w:vAlign w:val="center"/>
          </w:tcPr>
          <w:p>
            <w:r>
              <w:t>10</w:t>
            </w:r>
          </w:p>
        </w:tc>
        <w:tc>
          <w:tcPr>
            <w:tcW w:type="dxa" w:w="1361"/>
            <w:vAlign w:val="center"/>
          </w:tcPr>
          <w:p>
            <w:r>
              <w:t>頭頂</w:t>
            </w:r>
          </w:p>
        </w:tc>
        <w:tc>
          <w:tcPr>
            <w:tcW w:type="dxa" w:w="2268"/>
            <w:vAlign w:val="center"/>
          </w:tcPr>
          <w:p>
            <w:r>
              <w:t>頭的最上部</w:t>
            </w:r>
          </w:p>
        </w:tc>
        <w:tc>
          <w:tcPr>
            <w:tcW w:type="dxa" w:w="3515"/>
            <w:vAlign w:val="center"/>
          </w:tcPr>
          <w:p>
            <w:r>
              <w:t>請學生摸摸自己的頭頂並說明。</w:t>
            </w:r>
          </w:p>
        </w:tc>
        <w:tc>
          <w:tcPr>
            <w:tcW w:type="dxa" w:w="3402"/>
            <w:vAlign w:val="center"/>
          </w:tcPr>
          <w:p>
            <w:r>
              <w:t>我幫小珍拿掉頭頂上的一片落葉。</w:t>
            </w:r>
          </w:p>
        </w:tc>
      </w:tr>
      <w:tr>
        <w:tc>
          <w:tcPr>
            <w:tcW w:type="dxa" w:w="624"/>
            <w:vAlign w:val="center"/>
          </w:tcPr>
          <w:p>
            <w:r>
              <w:t>11</w:t>
            </w:r>
          </w:p>
        </w:tc>
        <w:tc>
          <w:tcPr>
            <w:tcW w:type="dxa" w:w="1361"/>
            <w:vAlign w:val="center"/>
          </w:tcPr>
          <w:p>
            <w:r>
              <w:t>一格</w:t>
            </w:r>
          </w:p>
        </w:tc>
        <w:tc>
          <w:tcPr>
            <w:tcW w:type="dxa" w:w="2268"/>
            <w:vAlign w:val="center"/>
          </w:tcPr>
          <w:p>
            <w:r>
              <w:t>量詞；計算容器刻度的單位。本課指身高線的刻度</w:t>
            </w:r>
          </w:p>
        </w:tc>
        <w:tc>
          <w:tcPr>
            <w:tcW w:type="dxa" w:w="3515"/>
            <w:vAlign w:val="center"/>
          </w:tcPr>
          <w:p>
            <w:r>
              <w:t>拿量杯或直尺說明：一格就是一個刻度。</w:t>
            </w:r>
          </w:p>
        </w:tc>
        <w:tc>
          <w:tcPr>
            <w:tcW w:type="dxa" w:w="3402"/>
            <w:vAlign w:val="center"/>
          </w:tcPr>
          <w:p>
            <w:r>
              <w:t>我感冒了，醫生叫我每次飯後都要喝一格的藥水。</w:t>
            </w:r>
          </w:p>
        </w:tc>
      </w:tr>
      <w:tr>
        <w:tc>
          <w:tcPr>
            <w:tcW w:type="dxa" w:w="624"/>
            <w:vAlign w:val="center"/>
          </w:tcPr>
          <w:p>
            <w:r>
              <w:t>12</w:t>
            </w:r>
          </w:p>
        </w:tc>
        <w:tc>
          <w:tcPr>
            <w:tcW w:type="dxa" w:w="1361"/>
            <w:vAlign w:val="center"/>
          </w:tcPr>
          <w:p>
            <w:r>
              <w:t>哪一天</w:t>
            </w:r>
          </w:p>
        </w:tc>
        <w:tc>
          <w:tcPr>
            <w:tcW w:type="dxa" w:w="2268"/>
            <w:vAlign w:val="center"/>
          </w:tcPr>
          <w:p>
            <w:r>
              <w:t>指某一日，表示疑問</w:t>
            </w:r>
          </w:p>
        </w:tc>
        <w:tc>
          <w:tcPr>
            <w:tcW w:type="dxa" w:w="3515"/>
            <w:vAlign w:val="center"/>
          </w:tcPr>
          <w:p>
            <w:r>
              <w:t>請學生說一說中秋節是哪一天。</w:t>
            </w:r>
          </w:p>
        </w:tc>
        <w:tc>
          <w:tcPr>
            <w:tcW w:type="dxa" w:w="3402"/>
            <w:vAlign w:val="center"/>
          </w:tcPr>
          <w:p>
            <w:r>
              <w:t>這部卡通哪一天會在電視上播放呢？</w:t>
            </w:r>
          </w:p>
        </w:tc>
      </w:tr>
      <w:tr>
        <w:tc>
          <w:tcPr>
            <w:tcW w:type="dxa" w:w="624"/>
            <w:vAlign w:val="center"/>
          </w:tcPr>
          <w:p>
            <w:r>
              <w:t>13</w:t>
            </w:r>
          </w:p>
        </w:tc>
        <w:tc>
          <w:tcPr>
            <w:tcW w:type="dxa" w:w="1361"/>
            <w:vAlign w:val="center"/>
          </w:tcPr>
          <w:p>
            <w:r>
              <w:t>最高</w:t>
            </w:r>
          </w:p>
        </w:tc>
        <w:tc>
          <w:tcPr>
            <w:tcW w:type="dxa" w:w="2268"/>
            <w:vAlign w:val="center"/>
          </w:tcPr>
          <w:p>
            <w:r>
              <w:t>達到至高，不能再更高</w:t>
            </w:r>
          </w:p>
        </w:tc>
        <w:tc>
          <w:tcPr>
            <w:tcW w:type="dxa" w:w="3515"/>
            <w:vAlign w:val="center"/>
          </w:tcPr>
          <w:p>
            <w:r>
              <w:t>找幾個盆栽，請學生說一說哪一個長得最高。</w:t>
            </w:r>
          </w:p>
        </w:tc>
        <w:tc>
          <w:tcPr>
            <w:tcW w:type="dxa" w:w="3402"/>
            <w:vAlign w:val="center"/>
          </w:tcPr>
          <w:p>
            <w:r>
              <w:t>雲霄飛車爬到最高點後，就開始急速往下衝。</w:t>
            </w:r>
          </w:p>
        </w:tc>
      </w:tr>
    </w:tbl>
    <w:p/>
    <w:p>
      <w:pPr>
        <w:pStyle w:val="Heading1"/>
      </w:pPr>
      <w:r>
        <w:t>詞語比較重點</w:t>
      </w:r>
    </w:p>
    <w:p>
      <w:r>
        <w:t>課本加油小站另安排「詞語比較」，教學重點是讓學生理解詞語所代表的數量差異，例如「一張紙」表示單數；「一張張紙」與「一張又一張的紙」都表示多數。可再延伸「一條線／一條條線／一條又一條的線」、「一朵雲／一朵朵雲／一朵又一朵的雲」。</w:t>
      </w:r>
    </w:p>
    <w:p>
      <w:pPr>
        <w:pStyle w:val="Heading1"/>
      </w:pPr>
      <w:r>
        <w:t>備課使用建議</w:t>
      </w:r>
    </w:p>
    <w:p>
      <w:r>
        <w:t>第二節不必讓學生抄完整詞義。建議以「動作、實物、圖片、生活例子」理解詞意，再挑3～5個較抽象或容易混淆的詞進行口頭造句；其餘可用快問快答或語詞卡複習。</w:t>
      </w:r>
    </w:p>
    <w:sectPr w:rsidR="00FC693F" w:rsidRPr="0006063C" w:rsidSect="00034616"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