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F4" w:rsidRDefault="000961F4" w:rsidP="000961F4"/>
    <w:p w:rsidR="000961F4" w:rsidRDefault="000961F4" w:rsidP="000961F4"/>
    <w:p w:rsidR="000961F4" w:rsidRDefault="000961F4" w:rsidP="000961F4">
      <w:r>
        <w:t>CSTC--&gt;</w:t>
      </w:r>
      <w:proofErr w:type="spellStart"/>
      <w:r>
        <w:t>techonology</w:t>
      </w:r>
      <w:proofErr w:type="spellEnd"/>
      <w:r>
        <w:t>--&gt;ICG&amp;GFTS technology</w:t>
      </w:r>
    </w:p>
    <w:p w:rsidR="000961F4" w:rsidRDefault="000961F4" w:rsidP="000961F4">
      <w:r>
        <w:t xml:space="preserve">                     GCT technology</w:t>
      </w:r>
    </w:p>
    <w:p w:rsidR="000961F4" w:rsidRDefault="000961F4" w:rsidP="000961F4">
      <w:r>
        <w:t xml:space="preserve">                     CTI (technology infrastructure)</w:t>
      </w:r>
    </w:p>
    <w:p w:rsidR="000961F4" w:rsidRDefault="000961F4" w:rsidP="000961F4">
      <w:r>
        <w:t xml:space="preserve">       Shared Services (HR)</w:t>
      </w:r>
    </w:p>
    <w:p w:rsidR="000961F4" w:rsidRDefault="000961F4" w:rsidP="000961F4">
      <w:r>
        <w:t xml:space="preserve">       Operations--&gt;GCT Operation (global consumer technology)</w:t>
      </w:r>
    </w:p>
    <w:p w:rsidR="000961F4" w:rsidRDefault="000961F4" w:rsidP="000961F4">
      <w:r>
        <w:t xml:space="preserve">                    ICG Operation (Institutional clients group)</w:t>
      </w:r>
    </w:p>
    <w:p w:rsidR="000961F4" w:rsidRDefault="000961F4" w:rsidP="000961F4">
      <w:r>
        <w:t xml:space="preserve">                </w:t>
      </w:r>
    </w:p>
    <w:p w:rsidR="000961F4" w:rsidRDefault="000961F4" w:rsidP="000961F4">
      <w:proofErr w:type="gramStart"/>
      <w:r>
        <w:t>business</w:t>
      </w:r>
      <w:proofErr w:type="gramEnd"/>
      <w:r>
        <w:t xml:space="preserve"> --&gt;ICG--&gt; TTS</w:t>
      </w:r>
    </w:p>
    <w:p w:rsidR="000961F4" w:rsidRDefault="000961F4" w:rsidP="000961F4">
      <w:r>
        <w:t xml:space="preserve">                   </w:t>
      </w:r>
      <w:proofErr w:type="gramStart"/>
      <w:r>
        <w:t>private</w:t>
      </w:r>
      <w:proofErr w:type="gramEnd"/>
      <w:r>
        <w:t xml:space="preserve"> bank</w:t>
      </w:r>
    </w:p>
    <w:p w:rsidR="000961F4" w:rsidRDefault="000961F4" w:rsidP="000961F4">
      <w:r>
        <w:t xml:space="preserve">                   </w:t>
      </w:r>
      <w:proofErr w:type="gramStart"/>
      <w:r>
        <w:t>market</w:t>
      </w:r>
      <w:proofErr w:type="gramEnd"/>
    </w:p>
    <w:p w:rsidR="000961F4" w:rsidRDefault="000961F4" w:rsidP="000961F4"/>
    <w:p w:rsidR="000961F4" w:rsidRDefault="000961F4" w:rsidP="000961F4">
      <w:proofErr w:type="gramStart"/>
      <w:r>
        <w:t>consumer</w:t>
      </w:r>
      <w:proofErr w:type="gramEnd"/>
      <w:r>
        <w:t xml:space="preserve"> business : retail banking, branded card, retail services, commercial </w:t>
      </w:r>
      <w:r>
        <w:cr/>
      </w:r>
    </w:p>
    <w:p w:rsidR="000961F4" w:rsidRDefault="000961F4" w:rsidP="000961F4">
      <w:proofErr w:type="gramStart"/>
      <w:r>
        <w:t>bank</w:t>
      </w:r>
      <w:proofErr w:type="gramEnd"/>
      <w:r>
        <w:t>, mortgage</w:t>
      </w:r>
    </w:p>
    <w:p w:rsidR="000961F4" w:rsidRDefault="000961F4" w:rsidP="000961F4">
      <w:proofErr w:type="gramStart"/>
      <w:r>
        <w:t>institutional</w:t>
      </w:r>
      <w:proofErr w:type="gramEnd"/>
      <w:r>
        <w:t xml:space="preserve"> business : </w:t>
      </w:r>
    </w:p>
    <w:p w:rsidR="000961F4" w:rsidRDefault="000961F4" w:rsidP="000961F4">
      <w:r>
        <w:t xml:space="preserve">        </w:t>
      </w:r>
      <w:proofErr w:type="gramStart"/>
      <w:r>
        <w:t>capital</w:t>
      </w:r>
      <w:proofErr w:type="gramEnd"/>
      <w:r>
        <w:t xml:space="preserve"> market organization IPO(Initial public offerings) </w:t>
      </w:r>
    </w:p>
    <w:p w:rsidR="000961F4" w:rsidRDefault="000961F4" w:rsidP="000961F4">
      <w:r>
        <w:t xml:space="preserve">        </w:t>
      </w:r>
      <w:proofErr w:type="gramStart"/>
      <w:r>
        <w:t>markets</w:t>
      </w:r>
      <w:proofErr w:type="gramEnd"/>
      <w:r>
        <w:t xml:space="preserve"> &amp; securities Services ( </w:t>
      </w:r>
      <w:proofErr w:type="spellStart"/>
      <w:r>
        <w:t>finicial</w:t>
      </w:r>
      <w:proofErr w:type="spellEnd"/>
      <w:r>
        <w:t xml:space="preserve"> paper )</w:t>
      </w:r>
    </w:p>
    <w:p w:rsidR="000961F4" w:rsidRDefault="000961F4" w:rsidP="000961F4">
      <w:r>
        <w:t xml:space="preserve">        Corporate and Investment banking (strategies, financing products, </w:t>
      </w:r>
      <w:r>
        <w:cr/>
      </w:r>
    </w:p>
    <w:p w:rsidR="000961F4" w:rsidRDefault="000961F4" w:rsidP="000961F4">
      <w:proofErr w:type="gramStart"/>
      <w:r>
        <w:t>branch</w:t>
      </w:r>
      <w:proofErr w:type="gramEnd"/>
      <w:r>
        <w:t xml:space="preserve"> level)</w:t>
      </w:r>
    </w:p>
    <w:p w:rsidR="000961F4" w:rsidRDefault="000961F4" w:rsidP="000961F4">
      <w:r>
        <w:t xml:space="preserve">        </w:t>
      </w:r>
      <w:proofErr w:type="gramStart"/>
      <w:r>
        <w:t>treasury</w:t>
      </w:r>
      <w:proofErr w:type="gramEnd"/>
      <w:r>
        <w:t xml:space="preserve"> and trade solutions (custody)</w:t>
      </w:r>
    </w:p>
    <w:p w:rsidR="000961F4" w:rsidRDefault="000961F4" w:rsidP="000961F4">
      <w:r>
        <w:t xml:space="preserve">        </w:t>
      </w:r>
      <w:proofErr w:type="gramStart"/>
      <w:r>
        <w:t>private</w:t>
      </w:r>
      <w:proofErr w:type="gramEnd"/>
      <w:r>
        <w:t xml:space="preserve"> banking (prestige people)</w:t>
      </w:r>
    </w:p>
    <w:p w:rsidR="000961F4" w:rsidRDefault="000961F4" w:rsidP="000961F4">
      <w:r>
        <w:t xml:space="preserve">Citi </w:t>
      </w:r>
      <w:proofErr w:type="gramStart"/>
      <w:r>
        <w:t>holdings :</w:t>
      </w:r>
      <w:proofErr w:type="gramEnd"/>
      <w:r>
        <w:t xml:space="preserve"> </w:t>
      </w:r>
      <w:proofErr w:type="spellStart"/>
      <w:r>
        <w:t>citi</w:t>
      </w:r>
      <w:proofErr w:type="spellEnd"/>
      <w:r>
        <w:t xml:space="preserve"> </w:t>
      </w:r>
      <w:proofErr w:type="spellStart"/>
      <w:r>
        <w:t>wantsto</w:t>
      </w:r>
      <w:proofErr w:type="spellEnd"/>
      <w:r>
        <w:t xml:space="preserve"> sell and not considered as core business </w:t>
      </w:r>
    </w:p>
    <w:p w:rsidR="000961F4" w:rsidRDefault="000961F4" w:rsidP="000961F4"/>
    <w:p w:rsidR="000961F4" w:rsidRDefault="000961F4" w:rsidP="000961F4">
      <w:proofErr w:type="gramStart"/>
      <w:r>
        <w:lastRenderedPageBreak/>
        <w:t>markets</w:t>
      </w:r>
      <w:proofErr w:type="gramEnd"/>
      <w:r>
        <w:t xml:space="preserve"> &amp; securities Services : market , FX(foreign exchange), </w:t>
      </w:r>
    </w:p>
    <w:p w:rsidR="000961F4" w:rsidRDefault="000961F4" w:rsidP="000961F4">
      <w:r>
        <w:t xml:space="preserve">                                </w:t>
      </w:r>
      <w:proofErr w:type="gramStart"/>
      <w:r>
        <w:t>money</w:t>
      </w:r>
      <w:proofErr w:type="gramEnd"/>
      <w:r>
        <w:t xml:space="preserve"> market(short term debts, spot settlement </w:t>
      </w:r>
      <w:r>
        <w:cr/>
      </w:r>
    </w:p>
    <w:p w:rsidR="000961F4" w:rsidRDefault="000961F4" w:rsidP="000961F4">
      <w:r>
        <w:t>T+2, liquidity management),</w:t>
      </w:r>
    </w:p>
    <w:p w:rsidR="000961F4" w:rsidRDefault="000961F4" w:rsidP="000961F4">
      <w:r>
        <w:t xml:space="preserve">                                </w:t>
      </w:r>
      <w:proofErr w:type="gramStart"/>
      <w:r>
        <w:t>fixed</w:t>
      </w:r>
      <w:proofErr w:type="gramEnd"/>
      <w:r>
        <w:t xml:space="preserve"> income/bond &lt;--&gt; equity, derivatives, </w:t>
      </w:r>
      <w:r>
        <w:cr/>
      </w:r>
    </w:p>
    <w:p w:rsidR="000961F4" w:rsidRDefault="000961F4" w:rsidP="000961F4">
      <w:pPr>
        <w:rPr>
          <w:rFonts w:hint="eastAsia"/>
        </w:rPr>
      </w:pPr>
      <w:proofErr w:type="gramStart"/>
      <w:r>
        <w:t>bank</w:t>
      </w:r>
      <w:proofErr w:type="gramEnd"/>
      <w:r>
        <w:t xml:space="preserve"> structure,.........</w:t>
      </w:r>
    </w:p>
    <w:p w:rsidR="00E81320" w:rsidRDefault="00E81320" w:rsidP="000961F4">
      <w:pPr>
        <w:rPr>
          <w:rFonts w:hint="eastAsia"/>
        </w:rPr>
      </w:pPr>
    </w:p>
    <w:p w:rsidR="00E81320" w:rsidRDefault="00E81320" w:rsidP="000961F4">
      <w:r>
        <w:rPr>
          <w:noProof/>
        </w:rPr>
        <w:drawing>
          <wp:inline distT="0" distB="0" distL="0" distR="0" wp14:anchorId="2DF3FE9E" wp14:editId="047BBB7C">
            <wp:extent cx="43148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BFA" w:rsidRDefault="00E81320"/>
    <w:sectPr w:rsidR="00B4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C0"/>
    <w:rsid w:val="000961F4"/>
    <w:rsid w:val="00507BC0"/>
    <w:rsid w:val="00663847"/>
    <w:rsid w:val="00E81320"/>
    <w:rsid w:val="00EB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>Citigroup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Nian Yu [ICG-IT NE]</dc:creator>
  <cp:keywords/>
  <dc:description/>
  <cp:lastModifiedBy>Li, Nian Yu [ICG-IT NE]</cp:lastModifiedBy>
  <cp:revision>3</cp:revision>
  <dcterms:created xsi:type="dcterms:W3CDTF">2016-04-28T08:13:00Z</dcterms:created>
  <dcterms:modified xsi:type="dcterms:W3CDTF">2016-04-28T08:16:00Z</dcterms:modified>
</cp:coreProperties>
</file>