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287B" w14:textId="77777777" w:rsidR="00EE562E" w:rsidRDefault="00EE562E" w:rsidP="00EE562E">
      <w:pPr>
        <w:numPr>
          <w:ilvl w:val="0"/>
          <w:numId w:val="1"/>
        </w:numPr>
      </w:pPr>
      <w:r>
        <w:t>A paragraph on what PaaS, SaaS and IaaS are and the differences between them.</w:t>
      </w:r>
    </w:p>
    <w:p w14:paraId="07B5E73B" w14:textId="77777777" w:rsidR="00EE562E" w:rsidRDefault="009608B5" w:rsidP="00EE562E">
      <w:pPr>
        <w:numPr>
          <w:ilvl w:val="1"/>
          <w:numId w:val="1"/>
        </w:numPr>
      </w:pPr>
      <w:hyperlink r:id="rId5" w:anchor="the-key-differences-between-on-premise-saas-paas-iaas">
        <w:r w:rsidR="00EE562E">
          <w:rPr>
            <w:color w:val="1155CC"/>
            <w:u w:val="single"/>
          </w:rPr>
          <w:t>https://www.bigcommerce.com/blog/saas-vs-paas-vs-iaas/#the-key-differences-between-on-premise-saas-paas-iaas</w:t>
        </w:r>
      </w:hyperlink>
    </w:p>
    <w:p w14:paraId="68746F2A" w14:textId="77777777" w:rsidR="00EE562E" w:rsidRDefault="009608B5" w:rsidP="00EE562E">
      <w:pPr>
        <w:numPr>
          <w:ilvl w:val="1"/>
          <w:numId w:val="1"/>
        </w:numPr>
      </w:pPr>
      <w:hyperlink r:id="rId6">
        <w:r w:rsidR="00EE562E">
          <w:rPr>
            <w:color w:val="1155CC"/>
            <w:u w:val="single"/>
          </w:rPr>
          <w:t>https://www.red74tech.com/advice/iaas-saas-paas-naas-different-flavors-of-cloud-services/</w:t>
        </w:r>
      </w:hyperlink>
    </w:p>
    <w:p w14:paraId="55D988F4" w14:textId="17C09F89" w:rsidR="00EE562E" w:rsidRDefault="009608B5" w:rsidP="00EE562E">
      <w:pPr>
        <w:numPr>
          <w:ilvl w:val="1"/>
          <w:numId w:val="1"/>
        </w:numPr>
      </w:pPr>
      <w:hyperlink r:id="rId7" w:history="1">
        <w:r w:rsidR="00EE562E" w:rsidRPr="00632F57">
          <w:rPr>
            <w:rStyle w:val="Hyperlink"/>
          </w:rPr>
          <w:t>https://apprenda.com/library/paas/iaas-paas-saas-explained-compared/</w:t>
        </w:r>
      </w:hyperlink>
    </w:p>
    <w:p w14:paraId="491A4F5D" w14:textId="125FBF6D" w:rsidR="00EE562E" w:rsidRDefault="00EE562E" w:rsidP="00EE562E">
      <w:r>
        <w:rPr>
          <w:rFonts w:hint="eastAsia"/>
        </w:rPr>
        <w:t>Answer</w:t>
      </w:r>
      <w:r>
        <w:rPr>
          <w:rFonts w:hint="eastAsia"/>
        </w:rPr>
        <w:t>：</w:t>
      </w:r>
    </w:p>
    <w:p w14:paraId="7E3F7B81" w14:textId="6C3C89CC" w:rsidR="00FF6B58" w:rsidRDefault="00FF6B58" w:rsidP="00EE562E">
      <w:r>
        <w:t>Three of them are on-cloud computing over the internet, which compared with them is on-premise computing.</w:t>
      </w:r>
    </w:p>
    <w:p w14:paraId="67FB01C4" w14:textId="77E3E8DF" w:rsidR="00EE562E" w:rsidRDefault="00EE562E" w:rsidP="00EE562E">
      <w:r>
        <w:rPr>
          <w:rFonts w:hint="eastAsia"/>
        </w:rPr>
        <w:t>PaaS</w:t>
      </w:r>
      <w:r>
        <w:rPr>
          <w:rFonts w:hint="eastAsia"/>
        </w:rPr>
        <w:t>：</w:t>
      </w:r>
      <w:r>
        <w:rPr>
          <w:rFonts w:hint="eastAsia"/>
        </w:rPr>
        <w:t>Platform</w:t>
      </w:r>
      <w:r>
        <w:t xml:space="preserve"> </w:t>
      </w:r>
      <w:r>
        <w:rPr>
          <w:rFonts w:hint="eastAsia"/>
        </w:rPr>
        <w:t>as</w:t>
      </w:r>
      <w:r>
        <w:t xml:space="preserve"> a Service</w:t>
      </w:r>
      <w:r w:rsidR="00491CAA">
        <w:t>, providing developers with a framework, software and tools needed to build apps and software</w:t>
      </w:r>
      <w:r w:rsidR="00084AC2">
        <w:t>, which could be accessed by multiple users, easy to run without sophisticated system administration knowledge. Cons: hard to integrate, security, not fully optimized for language and framework your business uses, scarify the runtime, operational limitations.</w:t>
      </w:r>
    </w:p>
    <w:p w14:paraId="1A83DC88" w14:textId="1F3912E3" w:rsidR="00EE562E" w:rsidRDefault="00EE562E" w:rsidP="00EE562E">
      <w:r>
        <w:rPr>
          <w:rFonts w:hint="eastAsia"/>
        </w:rPr>
        <w:t>SaaS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oftware as a Service</w:t>
      </w:r>
      <w:r w:rsidR="00084AC2">
        <w:t>,</w:t>
      </w:r>
      <w:r w:rsidR="00311F74">
        <w:t xml:space="preserve"> ready to use and run from a user’s web browser, hosted on a remote server. Cons: Security, interoperability, minimal customization for features, capabilities and integrations, lack of control of data/functionality/performance.</w:t>
      </w:r>
    </w:p>
    <w:p w14:paraId="02FA5174" w14:textId="6B965425" w:rsidR="00EE562E" w:rsidRDefault="00EE562E" w:rsidP="00EE562E">
      <w:r>
        <w:rPr>
          <w:rFonts w:hint="eastAsia"/>
        </w:rPr>
        <w:t>IaaS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nfrastructure as a Service</w:t>
      </w:r>
      <w:r w:rsidR="00C875C5">
        <w:t>, physical infrastructure</w:t>
      </w:r>
      <w:r w:rsidR="00FF6B58">
        <w:t>, allowing business to purchase resources flexibly on-demand instead of maintaining on-premise</w:t>
      </w:r>
      <w:r w:rsidR="00C875C5">
        <w:t xml:space="preserve"> </w:t>
      </w:r>
      <w:r w:rsidR="00FF6B58">
        <w:t>IT infrastructure hardware which is costly and labor-intensive.</w:t>
      </w:r>
      <w:r w:rsidR="00491CAA">
        <w:t xml:space="preserve"> Cons: upgraded or replaced the older systems,</w:t>
      </w:r>
      <w:r w:rsidR="00084AC2">
        <w:t>o</w:t>
      </w:r>
      <w:r w:rsidR="00491CAA">
        <w:t>security, internal training for the updates.</w:t>
      </w:r>
    </w:p>
    <w:p w14:paraId="1AB6CE74" w14:textId="492699E1" w:rsidR="00311F74" w:rsidRPr="00262745" w:rsidRDefault="00262745" w:rsidP="002627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274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62745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"https://www.bigcommerce.com/blog/wp-content/uploads/2018/10/saas-vs-paas-vs-iaas-breakdown.jpg" \* MERGEFORMATINET </w:instrText>
      </w:r>
      <w:r w:rsidRPr="0026274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26274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26E517" wp14:editId="71C19780">
            <wp:extent cx="5731510" cy="2816225"/>
            <wp:effectExtent l="0" t="0" r="2540" b="3175"/>
            <wp:docPr id="2" name="Picture 2" descr="saas vs paas vs iaas brea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as vs paas vs iaas breakdow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47" cy="281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745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769148F7" w14:textId="5B0BE714" w:rsidR="00E25F34" w:rsidRPr="00E25F34" w:rsidRDefault="00E25F34" w:rsidP="00E25F3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5F3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fldChar w:fldCharType="begin"/>
      </w:r>
      <w:r w:rsidRPr="00E25F3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"https://www.bigcommerce.com/blog/wp-content/uploads/2018/10/saas-vs-paas-vs-iaas-Pizza-example.jpg" \* MERGEFORMATINET </w:instrText>
      </w:r>
      <w:r w:rsidRPr="00E25F3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E25F3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57D77506" w14:textId="7FB151A6" w:rsidR="009608B5" w:rsidRDefault="009608B5" w:rsidP="00EE562E">
      <w:pPr>
        <w:rPr>
          <w:rFonts w:hint="eastAsia"/>
        </w:rPr>
      </w:pPr>
    </w:p>
    <w:p w14:paraId="509651C7" w14:textId="31CC1E87" w:rsidR="009608B5" w:rsidRDefault="009608B5" w:rsidP="00EE562E"/>
    <w:p w14:paraId="7EBBF5B5" w14:textId="0BCE2AB3" w:rsidR="009608B5" w:rsidRDefault="009608B5" w:rsidP="00EE562E"/>
    <w:p w14:paraId="243070EB" w14:textId="77777777" w:rsidR="009608B5" w:rsidRDefault="009608B5" w:rsidP="00EE562E">
      <w:pPr>
        <w:rPr>
          <w:rFonts w:hint="eastAsia"/>
        </w:rPr>
      </w:pPr>
    </w:p>
    <w:p w14:paraId="1567EBA9" w14:textId="2F04D11D" w:rsidR="00EE562E" w:rsidRDefault="00EE562E" w:rsidP="00EE562E">
      <w:pPr>
        <w:numPr>
          <w:ilvl w:val="0"/>
          <w:numId w:val="1"/>
        </w:numPr>
      </w:pPr>
      <w:r>
        <w:t>A paragraph on the differences between ETL and ELT. Also, list the pros and cons of each in a chart.</w:t>
      </w:r>
    </w:p>
    <w:p w14:paraId="66D716FB" w14:textId="77777777" w:rsidR="00E27908" w:rsidRDefault="00E27908" w:rsidP="00E27908">
      <w:pPr>
        <w:ind w:left="720"/>
        <w:rPr>
          <w:rFonts w:hint="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3103"/>
        <w:gridCol w:w="2216"/>
        <w:gridCol w:w="2055"/>
      </w:tblGrid>
      <w:tr w:rsidR="009608B5" w:rsidRPr="009608B5" w14:paraId="0C7510DD" w14:textId="77777777" w:rsidTr="009608B5">
        <w:trPr>
          <w:trHeight w:val="490"/>
        </w:trPr>
        <w:tc>
          <w:tcPr>
            <w:tcW w:w="693" w:type="dxa"/>
          </w:tcPr>
          <w:p w14:paraId="34E480D7" w14:textId="77777777" w:rsidR="009608B5" w:rsidRPr="009608B5" w:rsidRDefault="009608B5" w:rsidP="009608B5">
            <w:pPr>
              <w:spacing w:line="240" w:lineRule="auto"/>
              <w:jc w:val="both"/>
              <w:rPr>
                <w:rFonts w:asciiTheme="majorHAnsi" w:eastAsiaTheme="majorHAnsi" w:hAnsiTheme="majorHAnsi"/>
              </w:rPr>
            </w:pPr>
          </w:p>
        </w:tc>
        <w:tc>
          <w:tcPr>
            <w:tcW w:w="3103" w:type="dxa"/>
          </w:tcPr>
          <w:p w14:paraId="4A4E9A60" w14:textId="4113EFD4" w:rsidR="009608B5" w:rsidRPr="009608B5" w:rsidRDefault="009608B5" w:rsidP="009608B5">
            <w:pPr>
              <w:spacing w:line="240" w:lineRule="auto"/>
              <w:jc w:val="both"/>
              <w:rPr>
                <w:rFonts w:asciiTheme="majorHAnsi" w:eastAsiaTheme="majorHAnsi" w:hAnsiTheme="majorHAnsi" w:hint="eastAsia"/>
              </w:rPr>
            </w:pPr>
            <w:r w:rsidRPr="009608B5">
              <w:rPr>
                <w:rFonts w:asciiTheme="majorHAnsi" w:eastAsiaTheme="majorHAnsi" w:hAnsiTheme="majorHAnsi"/>
              </w:rPr>
              <w:t>Definition</w:t>
            </w:r>
          </w:p>
        </w:tc>
        <w:tc>
          <w:tcPr>
            <w:tcW w:w="2216" w:type="dxa"/>
          </w:tcPr>
          <w:p w14:paraId="44853B87" w14:textId="122AB1B0" w:rsidR="009608B5" w:rsidRPr="009608B5" w:rsidRDefault="009608B5" w:rsidP="009608B5">
            <w:pPr>
              <w:spacing w:line="240" w:lineRule="auto"/>
              <w:jc w:val="both"/>
              <w:rPr>
                <w:rFonts w:asciiTheme="majorHAnsi" w:eastAsiaTheme="majorHAnsi" w:hAnsiTheme="majorHAnsi" w:hint="eastAsia"/>
              </w:rPr>
            </w:pPr>
            <w:r w:rsidRPr="009608B5">
              <w:rPr>
                <w:rFonts w:asciiTheme="majorHAnsi" w:eastAsiaTheme="majorHAnsi" w:hAnsiTheme="majorHAnsi" w:hint="eastAsia"/>
              </w:rPr>
              <w:t>P</w:t>
            </w:r>
            <w:r w:rsidRPr="009608B5">
              <w:rPr>
                <w:rFonts w:asciiTheme="majorHAnsi" w:eastAsiaTheme="majorHAnsi" w:hAnsiTheme="majorHAnsi"/>
              </w:rPr>
              <w:t>ros</w:t>
            </w:r>
          </w:p>
        </w:tc>
        <w:tc>
          <w:tcPr>
            <w:tcW w:w="1588" w:type="dxa"/>
          </w:tcPr>
          <w:p w14:paraId="46497E0A" w14:textId="49CF4131" w:rsidR="009608B5" w:rsidRPr="009608B5" w:rsidRDefault="009608B5" w:rsidP="009608B5">
            <w:pPr>
              <w:spacing w:line="240" w:lineRule="auto"/>
              <w:jc w:val="both"/>
              <w:rPr>
                <w:rFonts w:asciiTheme="majorHAnsi" w:eastAsiaTheme="majorHAnsi" w:hAnsiTheme="majorHAnsi" w:hint="eastAsia"/>
              </w:rPr>
            </w:pPr>
            <w:r w:rsidRPr="009608B5">
              <w:rPr>
                <w:rFonts w:asciiTheme="majorHAnsi" w:eastAsiaTheme="majorHAnsi" w:hAnsiTheme="majorHAnsi" w:hint="eastAsia"/>
              </w:rPr>
              <w:t>C</w:t>
            </w:r>
            <w:r w:rsidRPr="009608B5">
              <w:rPr>
                <w:rFonts w:asciiTheme="majorHAnsi" w:eastAsiaTheme="majorHAnsi" w:hAnsiTheme="majorHAnsi"/>
              </w:rPr>
              <w:t>ons</w:t>
            </w:r>
          </w:p>
        </w:tc>
      </w:tr>
      <w:tr w:rsidR="009608B5" w:rsidRPr="009608B5" w14:paraId="08AE8AD9" w14:textId="77777777" w:rsidTr="009608B5">
        <w:trPr>
          <w:trHeight w:val="1746"/>
        </w:trPr>
        <w:tc>
          <w:tcPr>
            <w:tcW w:w="693" w:type="dxa"/>
            <w:tcBorders>
              <w:bottom w:val="single" w:sz="4" w:space="0" w:color="auto"/>
            </w:tcBorders>
          </w:tcPr>
          <w:p w14:paraId="6FF4D4B9" w14:textId="77777777" w:rsidR="009608B5" w:rsidRPr="009608B5" w:rsidRDefault="009608B5" w:rsidP="009608B5">
            <w:pPr>
              <w:spacing w:line="240" w:lineRule="auto"/>
              <w:jc w:val="both"/>
              <w:rPr>
                <w:rFonts w:asciiTheme="majorHAnsi" w:eastAsiaTheme="majorHAnsi" w:hAnsiTheme="majorHAnsi"/>
                <w:b/>
                <w:bCs/>
              </w:rPr>
            </w:pPr>
            <w:r w:rsidRPr="009608B5">
              <w:rPr>
                <w:rFonts w:asciiTheme="majorHAnsi" w:eastAsiaTheme="majorHAnsi" w:hAnsiTheme="majorHAnsi" w:hint="eastAsia"/>
                <w:b/>
                <w:bCs/>
              </w:rPr>
              <w:t>E</w:t>
            </w:r>
            <w:r w:rsidRPr="009608B5">
              <w:rPr>
                <w:rFonts w:asciiTheme="majorHAnsi" w:eastAsiaTheme="majorHAnsi" w:hAnsiTheme="majorHAnsi"/>
                <w:b/>
                <w:bCs/>
              </w:rPr>
              <w:t>TL</w:t>
            </w:r>
          </w:p>
          <w:p w14:paraId="172CA14B" w14:textId="77777777" w:rsidR="009608B5" w:rsidRPr="009608B5" w:rsidRDefault="009608B5" w:rsidP="009608B5">
            <w:pPr>
              <w:pStyle w:val="ListParagraph"/>
              <w:spacing w:line="240" w:lineRule="auto"/>
              <w:ind w:left="420" w:firstLineChars="0" w:firstLine="0"/>
              <w:jc w:val="both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3103" w:type="dxa"/>
            <w:tcBorders>
              <w:bottom w:val="single" w:sz="4" w:space="0" w:color="auto"/>
            </w:tcBorders>
          </w:tcPr>
          <w:p w14:paraId="6748765C" w14:textId="06B6356F" w:rsidR="009608B5" w:rsidRPr="009608B5" w:rsidRDefault="009608B5" w:rsidP="009608B5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jc w:val="both"/>
              <w:rPr>
                <w:rFonts w:asciiTheme="majorHAnsi" w:eastAsiaTheme="majorHAnsi" w:hAnsiTheme="majorHAnsi"/>
              </w:rPr>
            </w:pPr>
            <w:r w:rsidRPr="009608B5">
              <w:rPr>
                <w:rFonts w:asciiTheme="majorHAnsi" w:eastAsiaTheme="majorHAnsi" w:hAnsiTheme="majorHAnsi" w:hint="eastAsia"/>
              </w:rPr>
              <w:t>E</w:t>
            </w:r>
            <w:r w:rsidRPr="009608B5">
              <w:rPr>
                <w:rFonts w:asciiTheme="majorHAnsi" w:eastAsiaTheme="majorHAnsi" w:hAnsiTheme="majorHAnsi"/>
              </w:rPr>
              <w:t>xtract, Transformation, Load Process for data</w:t>
            </w:r>
          </w:p>
          <w:p w14:paraId="56FDB5A2" w14:textId="11D0CA88" w:rsidR="009608B5" w:rsidRPr="009608B5" w:rsidRDefault="009608B5" w:rsidP="009608B5">
            <w:pPr>
              <w:pStyle w:val="ListParagraph"/>
              <w:numPr>
                <w:ilvl w:val="0"/>
                <w:numId w:val="2"/>
              </w:numPr>
              <w:spacing w:line="240" w:lineRule="auto"/>
              <w:ind w:firstLineChars="0"/>
              <w:jc w:val="both"/>
              <w:rPr>
                <w:rFonts w:asciiTheme="majorHAnsi" w:eastAsiaTheme="majorHAnsi" w:hAnsiTheme="majorHAnsi" w:hint="eastAsia"/>
              </w:rPr>
            </w:pPr>
            <w:r w:rsidRPr="009608B5">
              <w:rPr>
                <w:rFonts w:asciiTheme="majorHAnsi" w:eastAsiaTheme="majorHAnsi" w:hAnsiTheme="majorHAnsi"/>
              </w:rPr>
              <w:t>Moves from the data source to staging into the data warehouse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14:paraId="743F2733" w14:textId="4B041AA0" w:rsidR="009608B5" w:rsidRDefault="009608B5" w:rsidP="009608B5">
            <w:pPr>
              <w:pStyle w:val="ListParagraph"/>
              <w:numPr>
                <w:ilvl w:val="0"/>
                <w:numId w:val="4"/>
              </w:numPr>
              <w:spacing w:line="240" w:lineRule="auto"/>
              <w:ind w:firstLineChars="0"/>
              <w:jc w:val="both"/>
              <w:rPr>
                <w:rFonts w:asciiTheme="majorHAnsi" w:eastAsiaTheme="majorHAnsi" w:hAnsiTheme="majorHAnsi"/>
              </w:rPr>
            </w:pPr>
            <w:r w:rsidRPr="009608B5">
              <w:rPr>
                <w:rFonts w:asciiTheme="majorHAnsi" w:eastAsiaTheme="majorHAnsi" w:hAnsiTheme="majorHAnsi"/>
              </w:rPr>
              <w:t>Data privacy by cleansing sensitive and secure data</w:t>
            </w:r>
            <w:r>
              <w:rPr>
                <w:rFonts w:asciiTheme="majorHAnsi" w:eastAsiaTheme="majorHAnsi" w:hAnsiTheme="majorHAnsi"/>
              </w:rPr>
              <w:t>(e.g. GDPR, HIPAA need to remove or encrypt sensitive data to protect the privacy of their clients)</w:t>
            </w:r>
            <w:r w:rsidRPr="009608B5">
              <w:rPr>
                <w:rFonts w:asciiTheme="majorHAnsi" w:eastAsiaTheme="majorHAnsi" w:hAnsiTheme="majorHAnsi"/>
              </w:rPr>
              <w:t xml:space="preserve"> before loading into the data warehouse</w:t>
            </w:r>
          </w:p>
          <w:p w14:paraId="5E2DFDCA" w14:textId="2C5CA64D" w:rsidR="009608B5" w:rsidRPr="009608B5" w:rsidRDefault="009608B5" w:rsidP="009608B5">
            <w:pPr>
              <w:pStyle w:val="ListParagraph"/>
              <w:numPr>
                <w:ilvl w:val="0"/>
                <w:numId w:val="4"/>
              </w:numPr>
              <w:spacing w:line="240" w:lineRule="auto"/>
              <w:ind w:firstLineChars="0"/>
              <w:jc w:val="both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Can perform sophisticated data transformations and more cost-effective, speedy analysis than ELT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14:paraId="5A614C0A" w14:textId="33D636B9" w:rsidR="009608B5" w:rsidRDefault="009608B5" w:rsidP="009608B5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jc w:val="both"/>
              <w:rPr>
                <w:rFonts w:asciiTheme="majorHAnsi" w:eastAsiaTheme="majorHAnsi" w:hAnsiTheme="majorHAnsi"/>
              </w:rPr>
            </w:pPr>
            <w:r w:rsidRPr="009608B5">
              <w:rPr>
                <w:rFonts w:asciiTheme="majorHAnsi" w:eastAsiaTheme="majorHAnsi" w:hAnsiTheme="majorHAnsi"/>
              </w:rPr>
              <w:t>Aggregation becomes complicated when the datasets increases in size.</w:t>
            </w:r>
          </w:p>
          <w:p w14:paraId="396E9D67" w14:textId="2F9DABE7" w:rsidR="009608B5" w:rsidRPr="009608B5" w:rsidRDefault="009608B5" w:rsidP="009608B5">
            <w:pPr>
              <w:pStyle w:val="ListParagraph"/>
              <w:numPr>
                <w:ilvl w:val="0"/>
                <w:numId w:val="7"/>
              </w:numPr>
              <w:spacing w:line="240" w:lineRule="auto"/>
              <w:ind w:firstLineChars="0"/>
              <w:jc w:val="both"/>
              <w:rPr>
                <w:rFonts w:asciiTheme="majorHAnsi" w:eastAsiaTheme="majorHAnsi" w:hAnsiTheme="majorHAnsi"/>
              </w:rPr>
            </w:pPr>
            <w:r w:rsidRPr="009608B5">
              <w:rPr>
                <w:rFonts w:asciiTheme="majorHAnsi" w:eastAsiaTheme="majorHAnsi" w:hAnsiTheme="majorHAnsi"/>
              </w:rPr>
              <w:t>Physical server requires frequent maintenance.</w:t>
            </w:r>
          </w:p>
          <w:p w14:paraId="256E047A" w14:textId="490E01FA" w:rsidR="009608B5" w:rsidRPr="009608B5" w:rsidRDefault="009608B5" w:rsidP="009608B5">
            <w:pPr>
              <w:spacing w:line="240" w:lineRule="auto"/>
              <w:jc w:val="both"/>
              <w:rPr>
                <w:rFonts w:asciiTheme="majorHAnsi" w:eastAsiaTheme="majorHAnsi" w:hAnsiTheme="majorHAnsi" w:hint="eastAsia"/>
              </w:rPr>
            </w:pPr>
          </w:p>
        </w:tc>
      </w:tr>
      <w:tr w:rsidR="009608B5" w:rsidRPr="009608B5" w14:paraId="3E085C74" w14:textId="77777777" w:rsidTr="009608B5">
        <w:tc>
          <w:tcPr>
            <w:tcW w:w="693" w:type="dxa"/>
          </w:tcPr>
          <w:p w14:paraId="585C4FB6" w14:textId="77777777" w:rsidR="009608B5" w:rsidRPr="009608B5" w:rsidRDefault="009608B5" w:rsidP="009608B5">
            <w:pPr>
              <w:spacing w:line="240" w:lineRule="auto"/>
              <w:jc w:val="both"/>
              <w:rPr>
                <w:rFonts w:asciiTheme="majorHAnsi" w:eastAsiaTheme="majorHAnsi" w:hAnsiTheme="majorHAnsi"/>
                <w:b/>
                <w:bCs/>
              </w:rPr>
            </w:pPr>
            <w:r w:rsidRPr="009608B5">
              <w:rPr>
                <w:rFonts w:asciiTheme="majorHAnsi" w:eastAsiaTheme="majorHAnsi" w:hAnsiTheme="majorHAnsi" w:hint="eastAsia"/>
                <w:b/>
                <w:bCs/>
              </w:rPr>
              <w:t>E</w:t>
            </w:r>
            <w:r w:rsidRPr="009608B5">
              <w:rPr>
                <w:rFonts w:asciiTheme="majorHAnsi" w:eastAsiaTheme="majorHAnsi" w:hAnsiTheme="majorHAnsi"/>
                <w:b/>
                <w:bCs/>
              </w:rPr>
              <w:t>LT</w:t>
            </w:r>
          </w:p>
          <w:p w14:paraId="147DAEB9" w14:textId="77777777" w:rsidR="009608B5" w:rsidRPr="009608B5" w:rsidRDefault="009608B5" w:rsidP="009608B5">
            <w:pPr>
              <w:pStyle w:val="ListParagraph"/>
              <w:spacing w:line="240" w:lineRule="auto"/>
              <w:ind w:left="420" w:firstLineChars="0" w:firstLine="0"/>
              <w:jc w:val="both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3103" w:type="dxa"/>
          </w:tcPr>
          <w:p w14:paraId="0BD098DF" w14:textId="548F31FE" w:rsidR="009608B5" w:rsidRPr="009608B5" w:rsidRDefault="009608B5" w:rsidP="009608B5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jc w:val="both"/>
              <w:rPr>
                <w:rFonts w:asciiTheme="majorHAnsi" w:eastAsiaTheme="majorHAnsi" w:hAnsiTheme="majorHAnsi"/>
              </w:rPr>
            </w:pPr>
            <w:r w:rsidRPr="009608B5">
              <w:rPr>
                <w:rFonts w:asciiTheme="majorHAnsi" w:eastAsiaTheme="majorHAnsi" w:hAnsiTheme="majorHAnsi" w:hint="eastAsia"/>
              </w:rPr>
              <w:t>E</w:t>
            </w:r>
            <w:r w:rsidRPr="009608B5">
              <w:rPr>
                <w:rFonts w:asciiTheme="majorHAnsi" w:eastAsiaTheme="majorHAnsi" w:hAnsiTheme="majorHAnsi"/>
              </w:rPr>
              <w:t>xtract, Load</w:t>
            </w:r>
            <w:r w:rsidRPr="009608B5">
              <w:rPr>
                <w:rFonts w:asciiTheme="majorHAnsi" w:eastAsiaTheme="majorHAnsi" w:hAnsiTheme="majorHAnsi"/>
              </w:rPr>
              <w:t>,</w:t>
            </w:r>
            <w:r w:rsidRPr="009608B5">
              <w:rPr>
                <w:rFonts w:asciiTheme="majorHAnsi" w:eastAsiaTheme="majorHAnsi" w:hAnsiTheme="majorHAnsi"/>
              </w:rPr>
              <w:t xml:space="preserve"> </w:t>
            </w:r>
            <w:r w:rsidRPr="009608B5">
              <w:rPr>
                <w:rFonts w:asciiTheme="majorHAnsi" w:eastAsiaTheme="majorHAnsi" w:hAnsiTheme="majorHAnsi"/>
              </w:rPr>
              <w:t>T</w:t>
            </w:r>
            <w:r w:rsidRPr="009608B5">
              <w:rPr>
                <w:rFonts w:asciiTheme="majorHAnsi" w:eastAsiaTheme="majorHAnsi" w:hAnsiTheme="majorHAnsi"/>
              </w:rPr>
              <w:t>ransformation</w:t>
            </w:r>
            <w:r w:rsidRPr="009608B5">
              <w:rPr>
                <w:rFonts w:asciiTheme="majorHAnsi" w:eastAsiaTheme="majorHAnsi" w:hAnsiTheme="majorHAnsi"/>
              </w:rPr>
              <w:t xml:space="preserve"> Process for data</w:t>
            </w:r>
          </w:p>
          <w:p w14:paraId="233FFED6" w14:textId="77777777" w:rsidR="009608B5" w:rsidRDefault="009608B5" w:rsidP="009608B5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jc w:val="both"/>
              <w:rPr>
                <w:rFonts w:asciiTheme="majorHAnsi" w:eastAsiaTheme="majorHAnsi" w:hAnsiTheme="majorHAnsi"/>
              </w:rPr>
            </w:pPr>
            <w:r w:rsidRPr="009608B5">
              <w:rPr>
                <w:rFonts w:asciiTheme="majorHAnsi" w:eastAsiaTheme="majorHAnsi" w:hAnsiTheme="majorHAnsi"/>
              </w:rPr>
              <w:t xml:space="preserve">No data staging, leverage the data </w:t>
            </w:r>
            <w:r>
              <w:rPr>
                <w:rFonts w:asciiTheme="majorHAnsi" w:eastAsiaTheme="majorHAnsi" w:hAnsiTheme="majorHAnsi"/>
              </w:rPr>
              <w:t>lakes</w:t>
            </w:r>
            <w:r w:rsidRPr="009608B5">
              <w:rPr>
                <w:rFonts w:asciiTheme="majorHAnsi" w:eastAsiaTheme="majorHAnsi" w:hAnsiTheme="majorHAnsi"/>
              </w:rPr>
              <w:t xml:space="preserve"> to do basic transformations</w:t>
            </w:r>
          </w:p>
          <w:p w14:paraId="288D1E3C" w14:textId="77777777" w:rsidR="009608B5" w:rsidRDefault="009608B5" w:rsidP="009608B5">
            <w:pPr>
              <w:pStyle w:val="ListParagraph"/>
              <w:numPr>
                <w:ilvl w:val="0"/>
                <w:numId w:val="3"/>
              </w:numPr>
              <w:spacing w:line="240" w:lineRule="auto"/>
              <w:ind w:firstLineChars="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Huge quantities of data, both structured and unstructured</w:t>
            </w:r>
          </w:p>
          <w:p w14:paraId="2B116819" w14:textId="5B6E10F3" w:rsidR="009608B5" w:rsidRPr="009608B5" w:rsidRDefault="009608B5" w:rsidP="009608B5">
            <w:pPr>
              <w:pStyle w:val="ListParagraph"/>
              <w:spacing w:line="240" w:lineRule="auto"/>
              <w:ind w:left="420" w:firstLineChars="0" w:firstLine="0"/>
              <w:jc w:val="both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2216" w:type="dxa"/>
          </w:tcPr>
          <w:p w14:paraId="04ADF29D" w14:textId="77777777" w:rsidR="009608B5" w:rsidRDefault="009608B5" w:rsidP="009608B5">
            <w:pPr>
              <w:pStyle w:val="ListParagraph"/>
              <w:numPr>
                <w:ilvl w:val="0"/>
                <w:numId w:val="5"/>
              </w:numPr>
              <w:spacing w:line="240" w:lineRule="auto"/>
              <w:ind w:firstLineChars="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Flexible, save any type of data</w:t>
            </w:r>
          </w:p>
          <w:p w14:paraId="7BA6F7A0" w14:textId="05DC9261" w:rsidR="009608B5" w:rsidRDefault="009608B5" w:rsidP="009608B5">
            <w:pPr>
              <w:pStyle w:val="ListParagraph"/>
              <w:numPr>
                <w:ilvl w:val="0"/>
                <w:numId w:val="5"/>
              </w:numPr>
              <w:spacing w:line="240" w:lineRule="auto"/>
              <w:ind w:firstLineChars="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High-speed; low maintenance(do not require special hardware); quicker loading</w:t>
            </w:r>
          </w:p>
          <w:p w14:paraId="55D34293" w14:textId="5B9198FD" w:rsidR="009608B5" w:rsidRPr="009608B5" w:rsidRDefault="009608B5" w:rsidP="009608B5">
            <w:pPr>
              <w:pStyle w:val="ListParagraph"/>
              <w:spacing w:line="240" w:lineRule="auto"/>
              <w:ind w:left="360" w:firstLineChars="0" w:firstLine="0"/>
              <w:jc w:val="both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588" w:type="dxa"/>
          </w:tcPr>
          <w:p w14:paraId="724D6CD9" w14:textId="44F16C3B" w:rsidR="009608B5" w:rsidRPr="009608B5" w:rsidRDefault="009608B5" w:rsidP="009608B5">
            <w:pPr>
              <w:pStyle w:val="ListParagraph"/>
              <w:numPr>
                <w:ilvl w:val="0"/>
                <w:numId w:val="6"/>
              </w:numPr>
              <w:spacing w:line="240" w:lineRule="auto"/>
              <w:ind w:firstLineChars="0"/>
              <w:jc w:val="both"/>
              <w:rPr>
                <w:rFonts w:asciiTheme="majorHAnsi" w:eastAsiaTheme="majorHAnsi" w:hAnsiTheme="majorHAnsi"/>
              </w:rPr>
            </w:pPr>
            <w:r w:rsidRPr="009608B5">
              <w:rPr>
                <w:rFonts w:asciiTheme="majorHAnsi" w:eastAsiaTheme="majorHAnsi" w:hAnsiTheme="majorHAnsi"/>
              </w:rPr>
              <w:t>Less reliable</w:t>
            </w:r>
          </w:p>
          <w:p w14:paraId="638A1FC3" w14:textId="578ECCA5" w:rsidR="009608B5" w:rsidRPr="009608B5" w:rsidRDefault="009608B5" w:rsidP="009608B5">
            <w:pPr>
              <w:pStyle w:val="ListParagraph"/>
              <w:numPr>
                <w:ilvl w:val="0"/>
                <w:numId w:val="6"/>
              </w:numPr>
              <w:spacing w:line="240" w:lineRule="auto"/>
              <w:ind w:firstLineChars="0"/>
              <w:jc w:val="both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The need to transform after loading slows down the total time it takes for querying/anlysis</w:t>
            </w:r>
          </w:p>
          <w:p w14:paraId="24ADE3C9" w14:textId="3A2B4301" w:rsidR="009608B5" w:rsidRPr="009608B5" w:rsidRDefault="009608B5" w:rsidP="009608B5">
            <w:pPr>
              <w:pStyle w:val="ListParagraph"/>
              <w:spacing w:line="240" w:lineRule="auto"/>
              <w:ind w:left="360" w:firstLineChars="0" w:firstLine="0"/>
              <w:jc w:val="both"/>
              <w:rPr>
                <w:rFonts w:asciiTheme="majorHAnsi" w:eastAsiaTheme="majorHAnsi" w:hAnsiTheme="majorHAnsi" w:hint="eastAsia"/>
              </w:rPr>
            </w:pPr>
          </w:p>
        </w:tc>
      </w:tr>
    </w:tbl>
    <w:p w14:paraId="4E997995" w14:textId="77777777" w:rsidR="00E27908" w:rsidRPr="009608B5" w:rsidRDefault="00E27908" w:rsidP="009608B5">
      <w:pPr>
        <w:spacing w:line="240" w:lineRule="auto"/>
        <w:ind w:left="720"/>
        <w:jc w:val="both"/>
        <w:rPr>
          <w:rFonts w:asciiTheme="majorHAnsi" w:eastAsiaTheme="majorHAnsi" w:hAnsiTheme="majorHAnsi" w:hint="eastAsia"/>
        </w:rPr>
      </w:pPr>
    </w:p>
    <w:p w14:paraId="6FCD602A" w14:textId="77777777" w:rsidR="00F368D7" w:rsidRPr="00EE562E" w:rsidRDefault="009608B5"/>
    <w:sectPr w:rsidR="00F368D7" w:rsidRPr="00EE562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16"/>
    <w:multiLevelType w:val="hybridMultilevel"/>
    <w:tmpl w:val="D97CF336"/>
    <w:lvl w:ilvl="0" w:tplc="125E2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910DA"/>
    <w:multiLevelType w:val="hybridMultilevel"/>
    <w:tmpl w:val="C0ECC060"/>
    <w:lvl w:ilvl="0" w:tplc="125E2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CA58CB"/>
    <w:multiLevelType w:val="hybridMultilevel"/>
    <w:tmpl w:val="5A1EB8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EC595E"/>
    <w:multiLevelType w:val="hybridMultilevel"/>
    <w:tmpl w:val="83FCC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C10C1E"/>
    <w:multiLevelType w:val="hybridMultilevel"/>
    <w:tmpl w:val="2B467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CD532A"/>
    <w:multiLevelType w:val="multilevel"/>
    <w:tmpl w:val="506A5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253720"/>
    <w:multiLevelType w:val="hybridMultilevel"/>
    <w:tmpl w:val="F74A7BAA"/>
    <w:lvl w:ilvl="0" w:tplc="125E2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720163">
    <w:abstractNumId w:val="5"/>
  </w:num>
  <w:num w:numId="2" w16cid:durableId="2051343333">
    <w:abstractNumId w:val="4"/>
  </w:num>
  <w:num w:numId="3" w16cid:durableId="391462766">
    <w:abstractNumId w:val="3"/>
  </w:num>
  <w:num w:numId="4" w16cid:durableId="724064148">
    <w:abstractNumId w:val="2"/>
  </w:num>
  <w:num w:numId="5" w16cid:durableId="1147669197">
    <w:abstractNumId w:val="0"/>
  </w:num>
  <w:num w:numId="6" w16cid:durableId="119736446">
    <w:abstractNumId w:val="6"/>
  </w:num>
  <w:num w:numId="7" w16cid:durableId="73868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7D"/>
    <w:rsid w:val="00084AC2"/>
    <w:rsid w:val="00262745"/>
    <w:rsid w:val="00311F74"/>
    <w:rsid w:val="0037247D"/>
    <w:rsid w:val="00491CAA"/>
    <w:rsid w:val="00653F56"/>
    <w:rsid w:val="009129E1"/>
    <w:rsid w:val="009608B5"/>
    <w:rsid w:val="009F7DDA"/>
    <w:rsid w:val="00B24889"/>
    <w:rsid w:val="00BB6966"/>
    <w:rsid w:val="00C875C5"/>
    <w:rsid w:val="00CB2E6E"/>
    <w:rsid w:val="00D225EA"/>
    <w:rsid w:val="00E25F34"/>
    <w:rsid w:val="00E27908"/>
    <w:rsid w:val="00EE562E"/>
    <w:rsid w:val="00F42B1E"/>
    <w:rsid w:val="00FD54A7"/>
    <w:rsid w:val="00F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9188"/>
  <w15:chartTrackingRefBased/>
  <w15:docId w15:val="{450C9ED8-7904-4A57-856E-C5486791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47D"/>
    <w:pPr>
      <w:spacing w:line="276" w:lineRule="auto"/>
    </w:pPr>
    <w:rPr>
      <w:rFonts w:ascii="Arial" w:hAnsi="Arial" w:cs="Arial"/>
      <w:kern w:val="0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62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27908"/>
    <w:rPr>
      <w:rFonts w:ascii="Arial" w:hAnsi="Arial" w:cs="Arial"/>
      <w:kern w:val="0"/>
      <w:sz w:val="22"/>
      <w:lang w:val="en"/>
    </w:rPr>
  </w:style>
  <w:style w:type="table" w:styleId="TableGrid">
    <w:name w:val="Table Grid"/>
    <w:basedOn w:val="TableNormal"/>
    <w:uiPriority w:val="39"/>
    <w:rsid w:val="00E27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pprenda.com/library/paas/iaas-paas-saas-explained-compar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74tech.com/advice/iaas-saas-paas-naas-different-flavors-of-cloud-services/" TargetMode="External"/><Relationship Id="rId5" Type="http://schemas.openxmlformats.org/officeDocument/2006/relationships/hyperlink" Target="https://www.bigcommerce.com/blog/saas-vs-paas-vs-ia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5</cp:revision>
  <dcterms:created xsi:type="dcterms:W3CDTF">2022-05-13T00:52:00Z</dcterms:created>
  <dcterms:modified xsi:type="dcterms:W3CDTF">2022-05-13T01:32:00Z</dcterms:modified>
</cp:coreProperties>
</file>