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C83EB" w14:textId="3E4478CC" w:rsidR="00941DD7" w:rsidRPr="005A290E" w:rsidRDefault="00941DD7" w:rsidP="005A290E">
      <w:pPr>
        <w:shd w:val="clear" w:color="auto" w:fill="FFFFFF"/>
        <w:spacing w:before="3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5A290E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  <w:t>WeatherPy</w:t>
      </w:r>
      <w:r w:rsidR="005A290E" w:rsidRPr="005A290E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  <w:t xml:space="preserve"> - </w:t>
      </w:r>
      <w:r w:rsidR="005A290E" w:rsidRPr="005A290E">
        <w:rPr>
          <w:rFonts w:ascii="Arial" w:eastAsia="Times New Roman" w:hAnsi="Arial" w:cs="Arial"/>
          <w:b/>
          <w:bCs/>
          <w:color w:val="000000"/>
          <w:sz w:val="32"/>
          <w:szCs w:val="32"/>
        </w:rPr>
        <w:t>Analysis</w:t>
      </w:r>
    </w:p>
    <w:p w14:paraId="12D67DB6" w14:textId="7A2F0730" w:rsidR="00102883" w:rsidRPr="00102883" w:rsidRDefault="005A290E" w:rsidP="00102883">
      <w:pPr>
        <w:shd w:val="clear" w:color="auto" w:fill="FFFFFF"/>
        <w:spacing w:before="129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</w:rPr>
      </w:pPr>
      <w:r w:rsidRPr="00102883">
        <w:rPr>
          <w:rFonts w:ascii="Arial" w:eastAsia="Times New Roman" w:hAnsi="Arial" w:cs="Arial"/>
          <w:bCs/>
          <w:color w:val="000000"/>
          <w:kern w:val="36"/>
          <w:sz w:val="28"/>
          <w:szCs w:val="28"/>
        </w:rPr>
        <w:t>By. Sherry Jystad</w:t>
      </w:r>
    </w:p>
    <w:p w14:paraId="7933AC9A" w14:textId="77777777" w:rsidR="00102883" w:rsidRDefault="00102883" w:rsidP="00102883">
      <w:pPr>
        <w:shd w:val="clear" w:color="auto" w:fill="FFFFFF"/>
        <w:spacing w:before="129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</w:p>
    <w:p w14:paraId="5676F35B" w14:textId="0D6C67CB" w:rsidR="00102883" w:rsidRPr="00102883" w:rsidRDefault="009E38CC" w:rsidP="00102883">
      <w:pPr>
        <w:shd w:val="clear" w:color="auto" w:fill="FFFFFF"/>
        <w:spacing w:before="129"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</w:rPr>
      </w:pPr>
      <w:r w:rsidRPr="00102883">
        <w:rPr>
          <w:rFonts w:ascii="Arial" w:hAnsi="Arial" w:cs="Arial"/>
          <w:b/>
          <w:sz w:val="28"/>
          <w:szCs w:val="28"/>
          <w:u w:val="single"/>
        </w:rPr>
        <w:t>Question</w:t>
      </w:r>
      <w:r w:rsidRPr="00102883">
        <w:rPr>
          <w:rFonts w:ascii="Arial" w:hAnsi="Arial" w:cs="Arial"/>
          <w:sz w:val="28"/>
          <w:szCs w:val="28"/>
        </w:rPr>
        <w:t>:</w:t>
      </w:r>
    </w:p>
    <w:p w14:paraId="27334362" w14:textId="428D24DA" w:rsidR="005A290E" w:rsidRPr="00102883" w:rsidRDefault="005A290E" w:rsidP="00102883">
      <w:pPr>
        <w:pStyle w:val="ListParagraph"/>
        <w:rPr>
          <w:rFonts w:ascii="Arial" w:hAnsi="Arial" w:cs="Arial"/>
          <w:sz w:val="22"/>
          <w:szCs w:val="22"/>
        </w:rPr>
      </w:pPr>
      <w:r w:rsidRPr="00102883">
        <w:rPr>
          <w:rFonts w:ascii="Arial" w:hAnsi="Arial" w:cs="Arial"/>
          <w:sz w:val="22"/>
          <w:szCs w:val="22"/>
        </w:rPr>
        <w:t>What's the weather like as we approach the equator?</w:t>
      </w:r>
      <w:r w:rsidR="009E38CC" w:rsidRPr="00102883">
        <w:rPr>
          <w:rFonts w:ascii="Arial" w:hAnsi="Arial" w:cs="Arial"/>
          <w:sz w:val="22"/>
          <w:szCs w:val="22"/>
        </w:rPr>
        <w:t xml:space="preserve"> </w:t>
      </w:r>
      <w:r w:rsidRPr="00102883">
        <w:rPr>
          <w:rFonts w:ascii="Arial" w:hAnsi="Arial" w:cs="Arial"/>
          <w:sz w:val="22"/>
          <w:szCs w:val="22"/>
        </w:rPr>
        <w:t xml:space="preserve">Whether financial, political, or social -- data's true power lies in its ability, </w:t>
      </w:r>
      <w:r w:rsidR="00102883" w:rsidRPr="00102883">
        <w:rPr>
          <w:rFonts w:ascii="Arial" w:hAnsi="Arial" w:cs="Arial"/>
          <w:sz w:val="22"/>
          <w:szCs w:val="22"/>
        </w:rPr>
        <w:t>I</w:t>
      </w:r>
      <w:r w:rsidRPr="00102883">
        <w:rPr>
          <w:rFonts w:ascii="Arial" w:hAnsi="Arial" w:cs="Arial"/>
          <w:sz w:val="22"/>
          <w:szCs w:val="22"/>
        </w:rPr>
        <w:t xml:space="preserve"> know what you may be thinking: "Obviously. It gets hotter..."But, if pressed, how would I prove it?</w:t>
      </w:r>
    </w:p>
    <w:p w14:paraId="7DD9D140" w14:textId="77777777" w:rsidR="00102883" w:rsidRPr="00102883" w:rsidRDefault="00102883" w:rsidP="00102883">
      <w:pPr>
        <w:rPr>
          <w:rFonts w:ascii="Arial" w:eastAsia="Times New Roman" w:hAnsi="Arial" w:cs="Arial"/>
          <w:b/>
          <w:sz w:val="28"/>
          <w:szCs w:val="28"/>
          <w:u w:val="single"/>
        </w:rPr>
      </w:pPr>
      <w:r w:rsidRPr="00102883">
        <w:rPr>
          <w:rFonts w:ascii="Arial" w:eastAsia="Times New Roman" w:hAnsi="Arial" w:cs="Arial"/>
          <w:b/>
          <w:sz w:val="28"/>
          <w:szCs w:val="28"/>
          <w:u w:val="single"/>
        </w:rPr>
        <w:t>Approach:</w:t>
      </w:r>
    </w:p>
    <w:p w14:paraId="06C64B65" w14:textId="3ADF8854" w:rsidR="005A290E" w:rsidRPr="00102883" w:rsidRDefault="00102883" w:rsidP="00102883">
      <w:pPr>
        <w:rPr>
          <w:rFonts w:ascii="Arial" w:eastAsia="Times New Roman" w:hAnsi="Arial" w:cs="Arial"/>
          <w:b/>
          <w:sz w:val="22"/>
          <w:szCs w:val="22"/>
          <w:u w:val="single"/>
        </w:rPr>
      </w:pPr>
      <w:r>
        <w:rPr>
          <w:rFonts w:eastAsia="Times New Roman"/>
        </w:rPr>
        <w:tab/>
      </w:r>
      <w:r w:rsidR="005A290E" w:rsidRPr="00102883">
        <w:rPr>
          <w:rFonts w:ascii="Arial" w:eastAsia="Times New Roman" w:hAnsi="Arial" w:cs="Arial"/>
          <w:sz w:val="22"/>
          <w:szCs w:val="22"/>
        </w:rPr>
        <w:t xml:space="preserve">For this analysis I have created a simple Python script to visualize the weather of 500+ cities across the </w:t>
      </w:r>
      <w:r>
        <w:rPr>
          <w:rFonts w:ascii="Arial" w:eastAsia="Times New Roman" w:hAnsi="Arial" w:cs="Arial"/>
          <w:sz w:val="22"/>
          <w:szCs w:val="22"/>
        </w:rPr>
        <w:tab/>
      </w:r>
      <w:r w:rsidR="005A290E" w:rsidRPr="00102883">
        <w:rPr>
          <w:rFonts w:ascii="Arial" w:eastAsia="Times New Roman" w:hAnsi="Arial" w:cs="Arial"/>
          <w:sz w:val="22"/>
          <w:szCs w:val="22"/>
        </w:rPr>
        <w:t xml:space="preserve">world of varying distance from the equator. To accomplish this, I used a simple Python library called </w:t>
      </w:r>
      <w:r>
        <w:rPr>
          <w:rFonts w:ascii="Arial" w:eastAsia="Times New Roman" w:hAnsi="Arial" w:cs="Arial"/>
          <w:sz w:val="22"/>
          <w:szCs w:val="22"/>
        </w:rPr>
        <w:tab/>
      </w:r>
      <w:r w:rsidRPr="00102883">
        <w:rPr>
          <w:rFonts w:ascii="Arial" w:eastAsia="Times New Roman" w:hAnsi="Arial" w:cs="Arial"/>
          <w:sz w:val="22"/>
          <w:szCs w:val="22"/>
        </w:rPr>
        <w:t>citipy,</w:t>
      </w:r>
      <w:r w:rsidR="005A290E" w:rsidRPr="00102883">
        <w:rPr>
          <w:rFonts w:ascii="Arial" w:eastAsia="Times New Roman" w:hAnsi="Arial" w:cs="Arial"/>
          <w:sz w:val="22"/>
          <w:szCs w:val="22"/>
        </w:rPr>
        <w:t xml:space="preserve"> the OpenWeatherMap API, and a little voodoo to create a representative model of weather </w:t>
      </w:r>
      <w:r>
        <w:rPr>
          <w:rFonts w:ascii="Arial" w:eastAsia="Times New Roman" w:hAnsi="Arial" w:cs="Arial"/>
          <w:sz w:val="22"/>
          <w:szCs w:val="22"/>
        </w:rPr>
        <w:tab/>
      </w:r>
      <w:r w:rsidR="005A290E" w:rsidRPr="00102883">
        <w:rPr>
          <w:rFonts w:ascii="Arial" w:eastAsia="Times New Roman" w:hAnsi="Arial" w:cs="Arial"/>
          <w:sz w:val="22"/>
          <w:szCs w:val="22"/>
        </w:rPr>
        <w:t>across world cities</w:t>
      </w:r>
      <w:r w:rsidR="009E38CC" w:rsidRPr="00102883">
        <w:rPr>
          <w:rFonts w:ascii="Arial" w:eastAsia="Times New Roman" w:hAnsi="Arial" w:cs="Arial"/>
          <w:sz w:val="22"/>
          <w:szCs w:val="22"/>
        </w:rPr>
        <w:t>.</w:t>
      </w:r>
    </w:p>
    <w:p w14:paraId="756304E1" w14:textId="77777777" w:rsidR="009E38CC" w:rsidRDefault="00941DD7" w:rsidP="00941DD7">
      <w:pPr>
        <w:rPr>
          <w:rFonts w:ascii="Arial" w:hAnsi="Arial" w:cs="Arial"/>
          <w:sz w:val="22"/>
          <w:szCs w:val="22"/>
        </w:rPr>
      </w:pPr>
      <w:r w:rsidRPr="009E38CC">
        <w:rPr>
          <w:rFonts w:ascii="Arial" w:hAnsi="Arial" w:cs="Arial"/>
          <w:b/>
          <w:sz w:val="28"/>
          <w:szCs w:val="28"/>
          <w:u w:val="single"/>
        </w:rPr>
        <w:t>Objective</w:t>
      </w:r>
      <w:r w:rsidR="009E38CC">
        <w:rPr>
          <w:rFonts w:ascii="Arial" w:hAnsi="Arial" w:cs="Arial"/>
          <w:sz w:val="22"/>
          <w:szCs w:val="22"/>
        </w:rPr>
        <w:t>:</w:t>
      </w:r>
    </w:p>
    <w:p w14:paraId="6854687A" w14:textId="56BCF759" w:rsidR="00941DD7" w:rsidRDefault="00941DD7" w:rsidP="009E38CC">
      <w:pPr>
        <w:ind w:firstLine="360"/>
        <w:rPr>
          <w:rFonts w:ascii="Arial" w:hAnsi="Arial" w:cs="Arial"/>
          <w:sz w:val="22"/>
          <w:szCs w:val="22"/>
        </w:rPr>
      </w:pPr>
      <w:r w:rsidRPr="009E38CC">
        <w:rPr>
          <w:rFonts w:ascii="Arial" w:hAnsi="Arial" w:cs="Arial"/>
          <w:sz w:val="22"/>
          <w:szCs w:val="22"/>
        </w:rPr>
        <w:t xml:space="preserve"> to build a series of scatter plots to showcase the following relationships</w:t>
      </w:r>
    </w:p>
    <w:p w14:paraId="4D8DDF51" w14:textId="77777777" w:rsidR="009E38CC" w:rsidRPr="009E38CC" w:rsidRDefault="009E38CC" w:rsidP="009E38CC">
      <w:pPr>
        <w:ind w:firstLine="360"/>
        <w:rPr>
          <w:rFonts w:ascii="Arial" w:hAnsi="Arial" w:cs="Arial"/>
          <w:sz w:val="22"/>
          <w:szCs w:val="22"/>
        </w:rPr>
      </w:pPr>
    </w:p>
    <w:p w14:paraId="325C000D" w14:textId="6FE8171A" w:rsidR="009E38CC" w:rsidRPr="009E38CC" w:rsidRDefault="009E38CC" w:rsidP="00941DD7">
      <w:pPr>
        <w:rPr>
          <w:rFonts w:ascii="Arial" w:hAnsi="Arial" w:cs="Arial"/>
          <w:b/>
          <w:sz w:val="28"/>
          <w:szCs w:val="28"/>
          <w:u w:val="single"/>
        </w:rPr>
      </w:pPr>
      <w:r w:rsidRPr="009E38CC">
        <w:rPr>
          <w:rFonts w:ascii="Arial" w:hAnsi="Arial" w:cs="Arial"/>
          <w:b/>
          <w:sz w:val="28"/>
          <w:szCs w:val="28"/>
          <w:u w:val="single"/>
        </w:rPr>
        <w:t>Analysis:</w:t>
      </w:r>
    </w:p>
    <w:p w14:paraId="0938EC43" w14:textId="0EC6D520" w:rsidR="00941DD7" w:rsidRPr="009E38CC" w:rsidRDefault="00941DD7" w:rsidP="009E38C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9E38CC">
        <w:rPr>
          <w:rFonts w:ascii="Arial" w:hAnsi="Arial" w:cs="Arial"/>
          <w:b/>
          <w:sz w:val="28"/>
          <w:szCs w:val="28"/>
        </w:rPr>
        <w:t>Temperature (F) vs. Latitude</w:t>
      </w:r>
      <w:r w:rsidR="005A290E" w:rsidRPr="009E38CC">
        <w:rPr>
          <w:rFonts w:ascii="Arial" w:hAnsi="Arial" w:cs="Arial"/>
          <w:b/>
          <w:sz w:val="28"/>
          <w:szCs w:val="28"/>
        </w:rPr>
        <w:t>:</w:t>
      </w:r>
    </w:p>
    <w:p w14:paraId="273E43EC" w14:textId="486B14F0" w:rsidR="00941DD7" w:rsidRDefault="00941DD7" w:rsidP="00941DD7">
      <w:r>
        <w:rPr>
          <w:noProof/>
        </w:rPr>
        <w:drawing>
          <wp:inline distT="0" distB="0" distL="0" distR="0" wp14:anchorId="63AAC8EE" wp14:editId="6B20DF2A">
            <wp:extent cx="348615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A70F" w14:textId="08EA56E9" w:rsidR="00102883" w:rsidRPr="009E38CC" w:rsidRDefault="00102883" w:rsidP="001028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From this </w:t>
      </w:r>
      <w:r w:rsidR="00520694">
        <w:rPr>
          <w:rFonts w:ascii="Arial" w:eastAsia="Times New Roman" w:hAnsi="Arial" w:cs="Arial"/>
          <w:color w:val="000000"/>
          <w:sz w:val="22"/>
          <w:szCs w:val="22"/>
        </w:rPr>
        <w:t xml:space="preserve">scatterplot, </w:t>
      </w:r>
      <w:r w:rsidR="00520694" w:rsidRPr="005A290E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Pr="005A290E">
        <w:rPr>
          <w:rFonts w:ascii="Arial" w:eastAsia="Times New Roman" w:hAnsi="Arial" w:cs="Arial"/>
          <w:color w:val="000000"/>
          <w:sz w:val="22"/>
          <w:szCs w:val="22"/>
        </w:rPr>
        <w:t xml:space="preserve"> weather becomes significantly warmer as one approaches the equator (0 Deg. Latitude). </w:t>
      </w:r>
      <w:r w:rsidR="00520694">
        <w:rPr>
          <w:rFonts w:ascii="Arial" w:eastAsia="Times New Roman" w:hAnsi="Arial" w:cs="Arial"/>
          <w:color w:val="000000"/>
          <w:sz w:val="22"/>
          <w:szCs w:val="22"/>
        </w:rPr>
        <w:t xml:space="preserve">Upon observation of the above scatterplot, more cities gather at the 60-80-degree temperature between latitude </w:t>
      </w:r>
      <w:proofErr w:type="gramStart"/>
      <w:r w:rsidR="00520694">
        <w:rPr>
          <w:rFonts w:ascii="Arial" w:eastAsia="Times New Roman" w:hAnsi="Arial" w:cs="Arial"/>
          <w:color w:val="000000"/>
          <w:sz w:val="22"/>
          <w:szCs w:val="22"/>
        </w:rPr>
        <w:t>0-20 and 60-80 degree</w:t>
      </w:r>
      <w:proofErr w:type="gramEnd"/>
      <w:r w:rsidR="00520694">
        <w:rPr>
          <w:rFonts w:ascii="Arial" w:eastAsia="Times New Roman" w:hAnsi="Arial" w:cs="Arial"/>
          <w:color w:val="000000"/>
          <w:sz w:val="22"/>
          <w:szCs w:val="22"/>
        </w:rPr>
        <w:t xml:space="preserve"> temperature between latitude 30-50. Is it due to the fact</w:t>
      </w:r>
      <w:r w:rsidRPr="005A290E">
        <w:rPr>
          <w:rFonts w:ascii="Arial" w:eastAsia="Times New Roman" w:hAnsi="Arial" w:cs="Arial"/>
          <w:color w:val="000000"/>
          <w:sz w:val="22"/>
          <w:szCs w:val="22"/>
        </w:rPr>
        <w:t xml:space="preserve"> that the southern hemisphere tends to be warmer this time of year than the northern </w:t>
      </w:r>
      <w:proofErr w:type="gramStart"/>
      <w:r w:rsidRPr="005A290E">
        <w:rPr>
          <w:rFonts w:ascii="Arial" w:eastAsia="Times New Roman" w:hAnsi="Arial" w:cs="Arial"/>
          <w:color w:val="000000"/>
          <w:sz w:val="22"/>
          <w:szCs w:val="22"/>
        </w:rPr>
        <w:t>hemisphere.</w:t>
      </w:r>
      <w:proofErr w:type="gramEnd"/>
      <w:r w:rsidRPr="005A290E">
        <w:rPr>
          <w:rFonts w:ascii="Arial" w:eastAsia="Times New Roman" w:hAnsi="Arial" w:cs="Arial"/>
          <w:color w:val="000000"/>
          <w:sz w:val="22"/>
          <w:szCs w:val="22"/>
        </w:rPr>
        <w:t xml:space="preserve"> This may be due to the tilt of the earth</w:t>
      </w:r>
      <w:r w:rsidR="00520694">
        <w:rPr>
          <w:rFonts w:ascii="Arial" w:eastAsia="Times New Roman" w:hAnsi="Arial" w:cs="Arial"/>
          <w:color w:val="000000"/>
          <w:sz w:val="22"/>
          <w:szCs w:val="22"/>
        </w:rPr>
        <w:t xml:space="preserve"> and how the sun is hitting this point of earth.</w:t>
      </w:r>
    </w:p>
    <w:p w14:paraId="4F0F1806" w14:textId="77777777" w:rsidR="00102883" w:rsidRDefault="00102883" w:rsidP="00941DD7"/>
    <w:p w14:paraId="20E4D693" w14:textId="77777777" w:rsidR="00043287" w:rsidRDefault="00043287" w:rsidP="00941DD7">
      <w:pPr>
        <w:rPr>
          <w:b/>
          <w:sz w:val="28"/>
          <w:szCs w:val="28"/>
        </w:rPr>
      </w:pPr>
    </w:p>
    <w:p w14:paraId="126D6F3C" w14:textId="77777777" w:rsidR="00043287" w:rsidRDefault="00043287" w:rsidP="00941DD7">
      <w:pPr>
        <w:rPr>
          <w:b/>
          <w:sz w:val="28"/>
          <w:szCs w:val="28"/>
        </w:rPr>
      </w:pPr>
    </w:p>
    <w:p w14:paraId="3FE3EEAB" w14:textId="77777777" w:rsidR="00043287" w:rsidRDefault="00043287" w:rsidP="00941DD7">
      <w:pPr>
        <w:rPr>
          <w:b/>
          <w:sz w:val="28"/>
          <w:szCs w:val="28"/>
        </w:rPr>
      </w:pPr>
    </w:p>
    <w:p w14:paraId="67CC74F1" w14:textId="0B51101D" w:rsidR="00941DD7" w:rsidRPr="005A290E" w:rsidRDefault="00941DD7" w:rsidP="00941DD7">
      <w:pPr>
        <w:rPr>
          <w:b/>
          <w:sz w:val="28"/>
          <w:szCs w:val="28"/>
        </w:rPr>
      </w:pPr>
      <w:r w:rsidRPr="005A290E">
        <w:rPr>
          <w:b/>
          <w:sz w:val="28"/>
          <w:szCs w:val="28"/>
        </w:rPr>
        <w:lastRenderedPageBreak/>
        <w:t>* Humidity (%) vs. Latitude</w:t>
      </w:r>
    </w:p>
    <w:p w14:paraId="772F28DD" w14:textId="1D8D7C45" w:rsidR="00941DD7" w:rsidRDefault="00941DD7" w:rsidP="00941DD7">
      <w:r>
        <w:rPr>
          <w:noProof/>
        </w:rPr>
        <w:drawing>
          <wp:inline distT="0" distB="0" distL="0" distR="0" wp14:anchorId="5CF2499C" wp14:editId="5250743A">
            <wp:extent cx="3667125" cy="2444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232" cy="245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DB4B" w14:textId="2D751A98" w:rsidR="00BA327E" w:rsidRPr="00BA327E" w:rsidRDefault="00DC39C3" w:rsidP="00BA327E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  <w:sz w:val="22"/>
          <w:szCs w:val="22"/>
        </w:rPr>
      </w:pPr>
      <w:r w:rsidRPr="00BA327E">
        <w:rPr>
          <w:rFonts w:ascii="Arial" w:hAnsi="Arial" w:cs="Arial"/>
          <w:sz w:val="22"/>
          <w:szCs w:val="22"/>
        </w:rPr>
        <w:t xml:space="preserve">From this scatterplot, it seems </w:t>
      </w:r>
      <w:r w:rsidR="00BA327E" w:rsidRPr="00BA327E">
        <w:rPr>
          <w:rFonts w:ascii="Arial" w:hAnsi="Arial" w:cs="Arial"/>
          <w:sz w:val="22"/>
          <w:szCs w:val="22"/>
        </w:rPr>
        <w:t>more</w:t>
      </w:r>
      <w:r w:rsidRPr="00BA327E">
        <w:rPr>
          <w:rFonts w:ascii="Arial" w:hAnsi="Arial" w:cs="Arial"/>
          <w:sz w:val="22"/>
          <w:szCs w:val="22"/>
        </w:rPr>
        <w:t xml:space="preserve"> people living in humid</w:t>
      </w:r>
      <w:r w:rsidR="00BA327E" w:rsidRPr="00BA327E">
        <w:rPr>
          <w:rFonts w:ascii="Arial" w:hAnsi="Arial" w:cs="Arial"/>
          <w:sz w:val="22"/>
          <w:szCs w:val="22"/>
        </w:rPr>
        <w:t xml:space="preserve"> areas</w:t>
      </w:r>
      <w:r w:rsidRPr="00BA327E">
        <w:rPr>
          <w:rFonts w:ascii="Arial" w:hAnsi="Arial" w:cs="Arial"/>
          <w:sz w:val="22"/>
          <w:szCs w:val="22"/>
        </w:rPr>
        <w:t xml:space="preserve"> between 60-100% between latitude 0-2</w:t>
      </w:r>
      <w:r w:rsidR="00BA327E" w:rsidRPr="00BA327E">
        <w:rPr>
          <w:rFonts w:ascii="Arial" w:hAnsi="Arial" w:cs="Arial"/>
          <w:sz w:val="22"/>
          <w:szCs w:val="22"/>
        </w:rPr>
        <w:t>0. The temperature tends to be a tropical rainforest or equatorial climate.</w:t>
      </w:r>
      <w:r w:rsidR="00BA327E" w:rsidRPr="00BA327E">
        <w:rPr>
          <w:rFonts w:ascii="Arial" w:hAnsi="Arial" w:cs="Arial"/>
          <w:color w:val="222222"/>
          <w:sz w:val="22"/>
          <w:szCs w:val="22"/>
        </w:rPr>
        <w:t xml:space="preserve"> </w:t>
      </w:r>
      <w:r w:rsidR="00BA327E">
        <w:rPr>
          <w:rFonts w:ascii="Arial" w:hAnsi="Arial" w:cs="Arial"/>
          <w:color w:val="222222"/>
          <w:sz w:val="22"/>
          <w:szCs w:val="22"/>
        </w:rPr>
        <w:t xml:space="preserve">Some cities on the equator line are </w:t>
      </w:r>
      <w:r w:rsidR="00BA327E" w:rsidRPr="00BA327E">
        <w:rPr>
          <w:rFonts w:ascii="Arial" w:hAnsi="Arial" w:cs="Arial"/>
          <w:color w:val="222222"/>
          <w:sz w:val="22"/>
          <w:szCs w:val="22"/>
        </w:rPr>
        <w:t>Quito, Ecuador (0° 15′ 0″ S)</w:t>
      </w:r>
      <w:r w:rsidR="00BA327E" w:rsidRPr="00BA327E">
        <w:rPr>
          <w:rFonts w:ascii="Arial" w:hAnsi="Arial" w:cs="Arial"/>
          <w:color w:val="222222"/>
          <w:sz w:val="22"/>
          <w:szCs w:val="22"/>
        </w:rPr>
        <w:t xml:space="preserve">, </w:t>
      </w:r>
      <w:r w:rsidR="00BA327E" w:rsidRPr="00BA327E">
        <w:rPr>
          <w:rFonts w:ascii="Arial" w:hAnsi="Arial" w:cs="Arial"/>
          <w:color w:val="222222"/>
          <w:sz w:val="22"/>
          <w:szCs w:val="22"/>
        </w:rPr>
        <w:t>Nairobi, Kenya (1°17′0″S)</w:t>
      </w:r>
      <w:r w:rsidR="00BA327E" w:rsidRPr="00BA327E">
        <w:rPr>
          <w:rFonts w:ascii="Arial" w:hAnsi="Arial" w:cs="Arial"/>
          <w:color w:val="222222"/>
          <w:sz w:val="22"/>
          <w:szCs w:val="22"/>
        </w:rPr>
        <w:t xml:space="preserve">, </w:t>
      </w:r>
      <w:r w:rsidR="00BA327E" w:rsidRPr="00BA327E">
        <w:rPr>
          <w:rFonts w:ascii="Arial" w:hAnsi="Arial" w:cs="Arial"/>
          <w:color w:val="222222"/>
          <w:sz w:val="22"/>
          <w:szCs w:val="22"/>
        </w:rPr>
        <w:t>Medan, Indonesia (3° 35′ 0″ N)</w:t>
      </w:r>
      <w:r w:rsidR="00BA327E" w:rsidRPr="00BA327E">
        <w:rPr>
          <w:rFonts w:ascii="Arial" w:hAnsi="Arial" w:cs="Arial"/>
          <w:color w:val="222222"/>
          <w:sz w:val="22"/>
          <w:szCs w:val="22"/>
        </w:rPr>
        <w:t>., Singapore</w:t>
      </w:r>
      <w:r w:rsidR="00BA327E" w:rsidRPr="00BA327E">
        <w:rPr>
          <w:rFonts w:ascii="Arial" w:hAnsi="Arial" w:cs="Arial"/>
          <w:color w:val="222222"/>
          <w:sz w:val="22"/>
          <w:szCs w:val="22"/>
        </w:rPr>
        <w:t xml:space="preserve"> (1° 17′ 0″ N</w:t>
      </w:r>
      <w:r w:rsidR="00BA327E" w:rsidRPr="00BA327E">
        <w:rPr>
          <w:rFonts w:ascii="Arial" w:hAnsi="Arial" w:cs="Arial"/>
          <w:color w:val="222222"/>
          <w:sz w:val="22"/>
          <w:szCs w:val="22"/>
        </w:rPr>
        <w:t>), Kuala</w:t>
      </w:r>
      <w:r w:rsidR="00BA327E" w:rsidRPr="00BA327E">
        <w:rPr>
          <w:rFonts w:ascii="Arial" w:hAnsi="Arial" w:cs="Arial"/>
          <w:color w:val="222222"/>
          <w:sz w:val="22"/>
          <w:szCs w:val="22"/>
        </w:rPr>
        <w:t xml:space="preserve"> Lumpur, Malaysia (3° 8′ 51″ N).</w:t>
      </w:r>
      <w:r w:rsidR="00BA327E">
        <w:rPr>
          <w:rFonts w:ascii="Arial" w:hAnsi="Arial" w:cs="Arial"/>
          <w:color w:val="222222"/>
          <w:sz w:val="22"/>
          <w:szCs w:val="22"/>
        </w:rPr>
        <w:t xml:space="preserve"> </w:t>
      </w:r>
      <w:r w:rsidR="009F518F">
        <w:rPr>
          <w:rFonts w:ascii="Arial" w:hAnsi="Arial" w:cs="Arial"/>
          <w:color w:val="222222"/>
          <w:sz w:val="22"/>
          <w:szCs w:val="22"/>
        </w:rPr>
        <w:t>Why are there so many cities in this concentrated area? It’s a tourist destination! That’s how people in the city depend on their income, tourism.</w:t>
      </w:r>
    </w:p>
    <w:p w14:paraId="7953E0A1" w14:textId="77777777" w:rsidR="00941DD7" w:rsidRDefault="00941DD7" w:rsidP="00941DD7"/>
    <w:p w14:paraId="29AF4101" w14:textId="3E846CEF" w:rsidR="00941DD7" w:rsidRPr="009F518F" w:rsidRDefault="00941DD7" w:rsidP="00941DD7">
      <w:pPr>
        <w:rPr>
          <w:rFonts w:cstheme="minorHAnsi"/>
          <w:b/>
          <w:sz w:val="28"/>
          <w:szCs w:val="28"/>
        </w:rPr>
      </w:pPr>
      <w:r w:rsidRPr="009F518F">
        <w:rPr>
          <w:rFonts w:cstheme="minorHAnsi"/>
          <w:b/>
          <w:sz w:val="28"/>
          <w:szCs w:val="28"/>
        </w:rPr>
        <w:t>* Cloudiness (%) vs. Latitude</w:t>
      </w:r>
    </w:p>
    <w:p w14:paraId="47B34E16" w14:textId="6D006391" w:rsidR="00941DD7" w:rsidRDefault="00941DD7" w:rsidP="00941DD7">
      <w:r>
        <w:rPr>
          <w:noProof/>
        </w:rPr>
        <w:drawing>
          <wp:inline distT="0" distB="0" distL="0" distR="0" wp14:anchorId="077B3087" wp14:editId="7390D156">
            <wp:extent cx="3838575" cy="2559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902" cy="256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A211" w14:textId="3895EA7B" w:rsidR="009F518F" w:rsidRPr="009F518F" w:rsidRDefault="009F518F" w:rsidP="009F5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5A290E">
        <w:rPr>
          <w:rFonts w:ascii="Arial" w:eastAsia="Times New Roman" w:hAnsi="Arial" w:cs="Arial"/>
          <w:color w:val="000000"/>
          <w:sz w:val="22"/>
          <w:szCs w:val="22"/>
        </w:rPr>
        <w:t xml:space="preserve">There is no strong relationship between latitude and cloudiness. However, </w:t>
      </w:r>
      <w:proofErr w:type="gramStart"/>
      <w:r w:rsidRPr="005A290E">
        <w:rPr>
          <w:rFonts w:ascii="Arial" w:eastAsia="Times New Roman" w:hAnsi="Arial" w:cs="Arial"/>
          <w:color w:val="000000"/>
          <w:sz w:val="22"/>
          <w:szCs w:val="22"/>
        </w:rPr>
        <w:t>it is interesting to see that a</w:t>
      </w:r>
      <w:proofErr w:type="gramEnd"/>
      <w:r w:rsidRPr="005A290E">
        <w:rPr>
          <w:rFonts w:ascii="Arial" w:eastAsia="Times New Roman" w:hAnsi="Arial" w:cs="Arial"/>
          <w:color w:val="000000"/>
          <w:sz w:val="22"/>
          <w:szCs w:val="22"/>
        </w:rPr>
        <w:t xml:space="preserve"> strong band of cities sits at 0, 80, and 100% cloudine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ss. Why is that? Maybe the climate is cooler and more livable for the people of the city. </w:t>
      </w:r>
    </w:p>
    <w:p w14:paraId="6A514FEA" w14:textId="13DFFAED" w:rsidR="009F518F" w:rsidRPr="00043287" w:rsidRDefault="009F518F" w:rsidP="009F5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43287">
        <w:rPr>
          <w:rFonts w:ascii="Arial" w:eastAsia="Times New Roman" w:hAnsi="Arial" w:cs="Arial"/>
          <w:color w:val="000000"/>
          <w:sz w:val="22"/>
          <w:szCs w:val="22"/>
        </w:rPr>
        <w:t xml:space="preserve">According to Cloudy earth, NASA, </w:t>
      </w:r>
      <w:proofErr w:type="gramStart"/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>The</w:t>
      </w:r>
      <w:proofErr w:type="gramEnd"/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band near the </w:t>
      </w:r>
      <w:r w:rsidRPr="00043287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equator</w:t>
      </w:r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 is a function of the large scale circulation patterns—or Hadley cells—present in the tropics. Hadley cells are defined by cool air sinking near the </w:t>
      </w:r>
      <w:proofErr w:type="gramStart"/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>30 degree</w:t>
      </w:r>
      <w:proofErr w:type="gramEnd"/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latitude line north and south of the </w:t>
      </w:r>
      <w:r w:rsidRPr="00043287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equator</w:t>
      </w:r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 warm air rising near the</w:t>
      </w:r>
      <w:r w:rsidR="00043287"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043287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equator</w:t>
      </w:r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> where winds from separate Hadley cells converge</w:t>
      </w:r>
      <w:r w:rsid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>(</w:t>
      </w:r>
      <w:r w:rsidR="00043287"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https://www.nasa.gov/image-feature/cloudy-earth</w:t>
      </w:r>
      <w:r w:rsidR="00043287">
        <w:rPr>
          <w:rFonts w:ascii="Arial" w:hAnsi="Arial" w:cs="Arial"/>
          <w:color w:val="006621"/>
          <w:sz w:val="21"/>
          <w:szCs w:val="21"/>
          <w:shd w:val="clear" w:color="auto" w:fill="FFFFFF"/>
        </w:rPr>
        <w:t>)</w:t>
      </w:r>
    </w:p>
    <w:p w14:paraId="30E48101" w14:textId="77777777" w:rsidR="00043287" w:rsidRDefault="00043287" w:rsidP="00941DD7">
      <w:pPr>
        <w:rPr>
          <w:b/>
          <w:sz w:val="28"/>
          <w:szCs w:val="28"/>
        </w:rPr>
      </w:pPr>
    </w:p>
    <w:p w14:paraId="33319D07" w14:textId="77777777" w:rsidR="00043287" w:rsidRDefault="00043287" w:rsidP="00941DD7">
      <w:pPr>
        <w:rPr>
          <w:b/>
          <w:sz w:val="28"/>
          <w:szCs w:val="28"/>
        </w:rPr>
      </w:pPr>
    </w:p>
    <w:p w14:paraId="0F194020" w14:textId="4935E226" w:rsidR="002D6878" w:rsidRPr="009F518F" w:rsidRDefault="00941DD7" w:rsidP="00941DD7">
      <w:pPr>
        <w:rPr>
          <w:b/>
          <w:sz w:val="28"/>
          <w:szCs w:val="28"/>
        </w:rPr>
      </w:pPr>
      <w:r w:rsidRPr="009F518F">
        <w:rPr>
          <w:b/>
          <w:sz w:val="28"/>
          <w:szCs w:val="28"/>
        </w:rPr>
        <w:lastRenderedPageBreak/>
        <w:t>* Wind Speed (mph) vs. Latitude</w:t>
      </w:r>
    </w:p>
    <w:p w14:paraId="3FF1D405" w14:textId="77777777" w:rsidR="009F518F" w:rsidRDefault="00941DD7" w:rsidP="009F51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ECB67E7" wp14:editId="414EF7F4">
            <wp:extent cx="3614738" cy="24098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537" cy="241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B954" w14:textId="67455881" w:rsidR="009F518F" w:rsidRDefault="009F518F" w:rsidP="009F5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9F518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5A290E">
        <w:rPr>
          <w:rFonts w:ascii="Arial" w:eastAsia="Times New Roman" w:hAnsi="Arial" w:cs="Arial"/>
          <w:color w:val="000000"/>
          <w:sz w:val="22"/>
          <w:szCs w:val="22"/>
        </w:rPr>
        <w:t>There is no strong relationship between latitude and wind speed. However, in northern hemispheres there is a flurry of cities with over 20 mph of wind.</w:t>
      </w:r>
    </w:p>
    <w:p w14:paraId="6A612E0B" w14:textId="03BBC6D9" w:rsidR="00043287" w:rsidRPr="00043287" w:rsidRDefault="00043287" w:rsidP="009F5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>Near the </w:t>
      </w:r>
      <w:r w:rsidRPr="00043287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equator</w:t>
      </w:r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>, the trade </w:t>
      </w:r>
      <w:r w:rsidRPr="00043287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winds</w:t>
      </w:r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 converge into a broad east to west area of </w:t>
      </w:r>
      <w:proofErr w:type="spellStart"/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>light</w:t>
      </w:r>
      <w:r w:rsidRPr="00043287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winds</w:t>
      </w:r>
      <w:proofErr w:type="spellEnd"/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>. The area is known as the doldrums because there are light </w:t>
      </w:r>
      <w:r w:rsidRPr="00043287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winds</w:t>
      </w:r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. ... </w:t>
      </w:r>
      <w:proofErr w:type="gramStart"/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>Also</w:t>
      </w:r>
      <w:proofErr w:type="gramEnd"/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at the </w:t>
      </w:r>
      <w:r w:rsidRPr="00043287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equator</w:t>
      </w:r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>, warmer, moist air rises and produces a low-pressure area extending many kilometers north and south of the </w:t>
      </w:r>
      <w:r w:rsidRPr="00043287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equator</w:t>
      </w:r>
      <w:r w:rsidRPr="00043287"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(</w:t>
      </w:r>
      <w:r w:rsidRPr="00043287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www.ces.fau.edu/nasa/content/resources/global-wind-patterns.php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)</w:t>
      </w:r>
    </w:p>
    <w:p w14:paraId="24AA9B9E" w14:textId="77777777" w:rsidR="009F518F" w:rsidRDefault="009F518F" w:rsidP="009F518F">
      <w:bookmarkStart w:id="0" w:name="_GoBack"/>
      <w:bookmarkEnd w:id="0"/>
    </w:p>
    <w:p w14:paraId="6EED63DD" w14:textId="1D20DD77" w:rsidR="00941DD7" w:rsidRDefault="00941DD7" w:rsidP="00941DD7"/>
    <w:sectPr w:rsidR="00941DD7" w:rsidSect="00DF18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5562"/>
    <w:multiLevelType w:val="hybridMultilevel"/>
    <w:tmpl w:val="A45CF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A73F8"/>
    <w:multiLevelType w:val="hybridMultilevel"/>
    <w:tmpl w:val="9FC0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25F1C"/>
    <w:multiLevelType w:val="hybridMultilevel"/>
    <w:tmpl w:val="E5988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97BE6"/>
    <w:multiLevelType w:val="hybridMultilevel"/>
    <w:tmpl w:val="D25235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569F3"/>
    <w:multiLevelType w:val="multilevel"/>
    <w:tmpl w:val="9B8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854463"/>
    <w:multiLevelType w:val="multilevel"/>
    <w:tmpl w:val="A0DE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95B32"/>
    <w:multiLevelType w:val="hybridMultilevel"/>
    <w:tmpl w:val="48347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D7"/>
    <w:rsid w:val="00043287"/>
    <w:rsid w:val="00102883"/>
    <w:rsid w:val="002D6878"/>
    <w:rsid w:val="00520694"/>
    <w:rsid w:val="005A290E"/>
    <w:rsid w:val="00941DD7"/>
    <w:rsid w:val="009E38CC"/>
    <w:rsid w:val="009F518F"/>
    <w:rsid w:val="00BA327E"/>
    <w:rsid w:val="00C827EB"/>
    <w:rsid w:val="00DC39C3"/>
    <w:rsid w:val="00DF18CA"/>
    <w:rsid w:val="00E0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F09C"/>
  <w15:chartTrackingRefBased/>
  <w15:docId w15:val="{33453409-DBA7-4B7A-B410-6C1AD28F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90E"/>
  </w:style>
  <w:style w:type="paragraph" w:styleId="Heading1">
    <w:name w:val="heading 1"/>
    <w:basedOn w:val="Normal"/>
    <w:next w:val="Normal"/>
    <w:link w:val="Heading1Char"/>
    <w:uiPriority w:val="9"/>
    <w:qFormat/>
    <w:rsid w:val="005A290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9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9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9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9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9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9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9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9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2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90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90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90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90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90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90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90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90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290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A29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90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9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290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A290E"/>
    <w:rPr>
      <w:b/>
      <w:bCs/>
    </w:rPr>
  </w:style>
  <w:style w:type="character" w:styleId="Emphasis">
    <w:name w:val="Emphasis"/>
    <w:basedOn w:val="DefaultParagraphFont"/>
    <w:uiPriority w:val="20"/>
    <w:qFormat/>
    <w:rsid w:val="005A290E"/>
    <w:rPr>
      <w:i/>
      <w:iCs/>
    </w:rPr>
  </w:style>
  <w:style w:type="paragraph" w:styleId="NoSpacing">
    <w:name w:val="No Spacing"/>
    <w:uiPriority w:val="1"/>
    <w:qFormat/>
    <w:rsid w:val="005A29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290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90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90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A290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29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A290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290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290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290E"/>
    <w:pPr>
      <w:outlineLvl w:val="9"/>
    </w:pPr>
  </w:style>
  <w:style w:type="paragraph" w:customStyle="1" w:styleId="trt0xe">
    <w:name w:val="trt0xe"/>
    <w:basedOn w:val="Normal"/>
    <w:rsid w:val="00BA3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6D8A1-873C-49E9-B425-042B64B85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Jystad</dc:creator>
  <cp:keywords/>
  <dc:description/>
  <cp:lastModifiedBy>Sherry Jystad</cp:lastModifiedBy>
  <cp:revision>3</cp:revision>
  <dcterms:created xsi:type="dcterms:W3CDTF">2018-09-12T23:16:00Z</dcterms:created>
  <dcterms:modified xsi:type="dcterms:W3CDTF">2018-09-13T23:45:00Z</dcterms:modified>
</cp:coreProperties>
</file>