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36F2" w14:textId="02057C92" w:rsidR="003442BE" w:rsidRPr="00064DE2" w:rsidRDefault="003442BE" w:rsidP="00064DE2">
      <w:pPr>
        <w:pStyle w:val="af2"/>
        <w:kinsoku w:val="0"/>
        <w:overflowPunct w:val="0"/>
        <w:spacing w:before="9"/>
        <w:jc w:val="center"/>
      </w:pPr>
      <w:r w:rsidRPr="00064DE2">
        <w:rPr>
          <w:rFonts w:hint="eastAsia"/>
        </w:rPr>
        <w:t>【</w:t>
      </w:r>
      <w:r w:rsidRPr="00064DE2">
        <w:rPr>
          <w:rFonts w:hAnsi="宋体" w:hint="eastAsia"/>
        </w:rPr>
        <w:t>实验名称:</w:t>
      </w:r>
      <w:r w:rsidR="001F0648">
        <w:rPr>
          <w:rFonts w:hAnsi="宋体" w:hint="eastAsia"/>
        </w:rPr>
        <w:t>蓝牙通信</w:t>
      </w:r>
      <w:r w:rsidRPr="00064DE2">
        <w:rPr>
          <w:rFonts w:hAnsi="宋体" w:hint="eastAsia"/>
        </w:rPr>
        <w:t>实验</w:t>
      </w:r>
      <w:r w:rsidRPr="00064DE2">
        <w:rPr>
          <w:rFonts w:hint="eastAsia"/>
        </w:rPr>
        <w:t>】</w:t>
      </w:r>
    </w:p>
    <w:p w14:paraId="3142EDAE" w14:textId="77777777" w:rsidR="003442BE" w:rsidRPr="003442BE" w:rsidRDefault="003442BE" w:rsidP="003442BE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12763ACC" w14:textId="158D5E86" w:rsidR="003442BE" w:rsidRDefault="003442BE" w:rsidP="003442BE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</w:p>
    <w:p w14:paraId="5CBA5F4D" w14:textId="5EADEB22" w:rsidR="003442BE" w:rsidRDefault="003442BE" w:rsidP="003442BE">
      <w:pPr>
        <w:pStyle w:val="af2"/>
        <w:tabs>
          <w:tab w:val="left" w:pos="3773"/>
        </w:tabs>
        <w:kinsoku w:val="0"/>
        <w:overflowPunct w:val="0"/>
        <w:spacing w:before="6"/>
      </w:pPr>
      <w:r>
        <w:rPr>
          <w:rFonts w:hint="eastAsia"/>
        </w:rPr>
        <w:t>实验地点：济事楼330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</w:t>
      </w:r>
      <w:r w:rsidR="001F0648">
        <w:rPr>
          <w:rFonts w:hint="eastAsia"/>
        </w:rPr>
        <w:t>3</w:t>
      </w:r>
      <w:r>
        <w:t>-</w:t>
      </w:r>
      <w:r w:rsidR="001F0648">
        <w:rPr>
          <w:rFonts w:hint="eastAsia"/>
        </w:rPr>
        <w:t>20</w:t>
      </w:r>
    </w:p>
    <w:p w14:paraId="74E6F9D7" w14:textId="77777777" w:rsidR="003442BE" w:rsidRDefault="003442BE" w:rsidP="003442BE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2C305195" w14:textId="77777777" w:rsidR="00064DE2" w:rsidRPr="00064DE2" w:rsidRDefault="00064DE2" w:rsidP="00064DE2">
      <w:pPr>
        <w:pStyle w:val="af2"/>
        <w:kinsoku w:val="0"/>
        <w:overflowPunct w:val="0"/>
        <w:spacing w:before="9"/>
      </w:pPr>
      <w:r w:rsidRPr="00064DE2">
        <w:t>【实验目的】</w:t>
      </w:r>
    </w:p>
    <w:p w14:paraId="2E53786F" w14:textId="79269588" w:rsidR="00A05AD3" w:rsidRDefault="00A05AD3" w:rsidP="00A05AD3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本次蓝牙通信实验旨在于深入探索并理解蓝牙技术的核心原理，以及该技术如何被应用于实现移动通信终端设备之间，以及这些设备与互联网之间的通信。</w:t>
      </w:r>
    </w:p>
    <w:p w14:paraId="0A19F094" w14:textId="308EF113" w:rsidR="00064DE2" w:rsidRDefault="00A05AD3" w:rsidP="00A05AD3">
      <w:pPr>
        <w:pStyle w:val="af2"/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本次实验将实现电脑与手机之间通过蓝牙技术进行文件传输，这对理解无线通信技术的工作原理至关重要。</w:t>
      </w:r>
    </w:p>
    <w:p w14:paraId="677E3D6F" w14:textId="77777777" w:rsidR="00A05AD3" w:rsidRPr="00064DE2" w:rsidRDefault="00A05AD3" w:rsidP="00064DE2">
      <w:pPr>
        <w:pStyle w:val="af2"/>
        <w:kinsoku w:val="0"/>
        <w:overflowPunct w:val="0"/>
        <w:spacing w:before="9"/>
        <w:ind w:left="360"/>
        <w:rPr>
          <w:rFonts w:hint="eastAsia"/>
        </w:rPr>
      </w:pPr>
    </w:p>
    <w:p w14:paraId="428E17C7" w14:textId="77777777" w:rsidR="00064DE2" w:rsidRPr="00064DE2" w:rsidRDefault="00064DE2" w:rsidP="00064DE2">
      <w:pPr>
        <w:pStyle w:val="af2"/>
        <w:kinsoku w:val="0"/>
        <w:overflowPunct w:val="0"/>
        <w:spacing w:before="9"/>
      </w:pPr>
      <w:r w:rsidRPr="00064DE2">
        <w:t>【实验原理】</w:t>
      </w:r>
    </w:p>
    <w:p w14:paraId="6033039C" w14:textId="06ECE243" w:rsidR="00064DE2" w:rsidRPr="00064DE2" w:rsidRDefault="00064DE2" w:rsidP="00064DE2">
      <w:pPr>
        <w:pStyle w:val="af2"/>
        <w:kinsoku w:val="0"/>
        <w:overflowPunct w:val="0"/>
        <w:spacing w:before="9"/>
        <w:rPr>
          <w:rFonts w:hint="eastAsia"/>
        </w:rPr>
      </w:pPr>
      <w:r w:rsidRPr="00064DE2">
        <w:t>一、</w:t>
      </w:r>
      <w:r w:rsidR="00A05AD3">
        <w:rPr>
          <w:rFonts w:hint="eastAsia"/>
        </w:rPr>
        <w:t>蓝牙简介</w:t>
      </w:r>
    </w:p>
    <w:p w14:paraId="54CB1284" w14:textId="04C08BF5" w:rsidR="00A05AD3" w:rsidRDefault="00A05AD3" w:rsidP="00A05AD3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>
        <w:rPr>
          <w:rFonts w:hint="eastAsia"/>
        </w:rPr>
        <w:t>所谓蓝牙技术，实际上是一种短距离无线通信</w:t>
      </w:r>
      <w:r>
        <w:rPr>
          <w:rFonts w:hint="eastAsia"/>
        </w:rPr>
        <w:t>技术。</w:t>
      </w:r>
      <w:r>
        <w:rPr>
          <w:rFonts w:hint="eastAsia"/>
        </w:rPr>
        <w:t>利用“蓝牙”技术，能够有效地简化掌上电脑和移动电话手机等移动通信</w:t>
      </w:r>
      <w:r>
        <w:rPr>
          <w:rFonts w:hint="eastAsia"/>
        </w:rPr>
        <w:t>终端</w:t>
      </w:r>
      <w:r>
        <w:rPr>
          <w:rFonts w:hint="eastAsia"/>
        </w:rPr>
        <w:t>，也能够成功地简化以上</w:t>
      </w:r>
      <w:r>
        <w:rPr>
          <w:rFonts w:hint="eastAsia"/>
        </w:rPr>
        <w:t>这些设备与In</w:t>
      </w:r>
      <w:r>
        <w:rPr>
          <w:rFonts w:hint="eastAsia"/>
        </w:rPr>
        <w:t>ternet之间的通信，从而使这些</w:t>
      </w:r>
      <w:r>
        <w:rPr>
          <w:rFonts w:hint="eastAsia"/>
        </w:rPr>
        <w:t>现代通信设别</w:t>
      </w:r>
      <w:r>
        <w:rPr>
          <w:rFonts w:hint="eastAsia"/>
        </w:rPr>
        <w:t>与因特网之间的数据传输变得</w:t>
      </w:r>
      <w:r>
        <w:rPr>
          <w:rFonts w:hint="eastAsia"/>
        </w:rPr>
        <w:t>更加迅速高效</w:t>
      </w:r>
      <w:r>
        <w:rPr>
          <w:rFonts w:hint="eastAsia"/>
        </w:rPr>
        <w:t>，为无线通信拓宽道路</w:t>
      </w:r>
      <w:r>
        <w:rPr>
          <w:rFonts w:hint="eastAsia"/>
        </w:rPr>
        <w:t>。</w:t>
      </w:r>
    </w:p>
    <w:p w14:paraId="1BABDC9A" w14:textId="7ADC9FFC" w:rsidR="00A05AD3" w:rsidRDefault="00A05AD3" w:rsidP="00A05AD3">
      <w:pPr>
        <w:pStyle w:val="af2"/>
        <w:kinsoku w:val="0"/>
        <w:overflowPunct w:val="0"/>
        <w:spacing w:before="9"/>
      </w:pPr>
      <w:r>
        <w:rPr>
          <w:rFonts w:hint="eastAsia"/>
        </w:rPr>
        <w:t>蓝牙</w:t>
      </w:r>
      <w:r>
        <w:rPr>
          <w:rFonts w:hint="eastAsia"/>
        </w:rPr>
        <w:t>技术使得现代一些轻易携带的移动</w:t>
      </w:r>
      <w:r>
        <w:rPr>
          <w:rFonts w:hint="eastAsia"/>
        </w:rPr>
        <w:t>通信</w:t>
      </w:r>
      <w:r>
        <w:rPr>
          <w:rFonts w:hint="eastAsia"/>
        </w:rPr>
        <w:t>设备</w:t>
      </w:r>
      <w:r>
        <w:rPr>
          <w:rFonts w:hint="eastAsia"/>
        </w:rPr>
        <w:t>和电脑设备，</w:t>
      </w:r>
      <w:r>
        <w:rPr>
          <w:rFonts w:hint="eastAsia"/>
        </w:rPr>
        <w:t>不必借助电缆就能联网，</w:t>
      </w:r>
      <w:r>
        <w:rPr>
          <w:rFonts w:hint="eastAsia"/>
        </w:rPr>
        <w:t>并且能够实现无线上Internet。</w:t>
      </w:r>
    </w:p>
    <w:p w14:paraId="4799CFB5" w14:textId="65433B16" w:rsidR="00064DE2" w:rsidRPr="00064DE2" w:rsidRDefault="00064DE2" w:rsidP="00064DE2">
      <w:pPr>
        <w:pStyle w:val="af2"/>
        <w:kinsoku w:val="0"/>
        <w:overflowPunct w:val="0"/>
        <w:spacing w:before="9"/>
        <w:rPr>
          <w:rFonts w:hint="eastAsia"/>
        </w:rPr>
      </w:pPr>
      <w:r w:rsidRPr="00064DE2">
        <w:t>二、</w:t>
      </w:r>
      <w:r w:rsidR="00A05AD3">
        <w:rPr>
          <w:rFonts w:hint="eastAsia"/>
        </w:rPr>
        <w:t>蓝牙连接要求</w:t>
      </w:r>
    </w:p>
    <w:p w14:paraId="72BEF44B" w14:textId="634C3F09" w:rsidR="00A05AD3" w:rsidRDefault="00A05AD3" w:rsidP="00A05AD3">
      <w:pPr>
        <w:pStyle w:val="af2"/>
        <w:kinsoku w:val="0"/>
        <w:overflowPunct w:val="0"/>
        <w:spacing w:before="9"/>
        <w:ind w:left="119" w:firstLineChars="200" w:firstLine="562"/>
        <w:rPr>
          <w:rFonts w:hint="eastAsia"/>
        </w:rPr>
      </w:pPr>
      <w:r>
        <w:rPr>
          <w:rFonts w:hint="eastAsia"/>
        </w:rPr>
        <w:t>蓝牙技术规定每一对设备之间进行蓝牙通讯时，必须</w:t>
      </w:r>
      <w:r>
        <w:rPr>
          <w:rFonts w:hint="eastAsia"/>
        </w:rPr>
        <w:t>一</w:t>
      </w:r>
      <w:r>
        <w:rPr>
          <w:rFonts w:hint="eastAsia"/>
        </w:rPr>
        <w:t>个为主角色，另一为从角色，才能进行通信</w:t>
      </w:r>
      <w:r>
        <w:rPr>
          <w:rFonts w:hint="eastAsia"/>
        </w:rPr>
        <w:t>。</w:t>
      </w:r>
    </w:p>
    <w:p w14:paraId="2A174A02" w14:textId="338DCDDE" w:rsidR="00A05AD3" w:rsidRDefault="00A05AD3" w:rsidP="00A05AD3">
      <w:pPr>
        <w:pStyle w:val="af2"/>
        <w:kinsoku w:val="0"/>
        <w:overflowPunct w:val="0"/>
        <w:spacing w:before="9"/>
        <w:ind w:left="119" w:firstLineChars="200" w:firstLine="562"/>
        <w:rPr>
          <w:rFonts w:hint="eastAsia"/>
        </w:rPr>
      </w:pPr>
      <w:r>
        <w:rPr>
          <w:rFonts w:hint="eastAsia"/>
        </w:rPr>
        <w:t>通信时，必须由主端进行查找，发起配对，建链成功后</w:t>
      </w:r>
      <w:r>
        <w:rPr>
          <w:rFonts w:hint="eastAsia"/>
        </w:rPr>
        <w:t>，</w:t>
      </w:r>
      <w:r>
        <w:rPr>
          <w:rFonts w:hint="eastAsia"/>
        </w:rPr>
        <w:t>双方即可收发数据。</w:t>
      </w:r>
    </w:p>
    <w:p w14:paraId="54FA258C" w14:textId="721A3B89" w:rsidR="00A05AD3" w:rsidRDefault="00A05AD3" w:rsidP="00A05AD3">
      <w:pPr>
        <w:pStyle w:val="af2"/>
        <w:kinsoku w:val="0"/>
        <w:overflowPunct w:val="0"/>
        <w:spacing w:before="9"/>
        <w:ind w:left="119" w:firstLineChars="200" w:firstLine="562"/>
        <w:rPr>
          <w:rFonts w:hint="eastAsia"/>
        </w:rPr>
      </w:pPr>
      <w:r>
        <w:rPr>
          <w:rFonts w:hint="eastAsia"/>
        </w:rPr>
        <w:t>理论上，一个蓝牙主端设备，可同时与7个蓝牙从端设备进行通讯。</w:t>
      </w:r>
    </w:p>
    <w:p w14:paraId="4A16D94A" w14:textId="6B45B224" w:rsidR="00064DE2" w:rsidRDefault="00A05AD3" w:rsidP="00A05AD3">
      <w:pPr>
        <w:pStyle w:val="af2"/>
        <w:kinsoku w:val="0"/>
        <w:overflowPunct w:val="0"/>
        <w:spacing w:before="9"/>
        <w:ind w:left="119" w:firstLineChars="200" w:firstLine="562"/>
      </w:pPr>
      <w:r>
        <w:rPr>
          <w:rFonts w:hint="eastAsia"/>
        </w:rPr>
        <w:t>一个具备蓝牙通讯功能的设备，可以在两个角色间切换</w:t>
      </w:r>
      <w:r>
        <w:rPr>
          <w:rFonts w:hint="eastAsia"/>
        </w:rPr>
        <w:t>，</w:t>
      </w:r>
      <w:r>
        <w:rPr>
          <w:rFonts w:hint="eastAsia"/>
        </w:rPr>
        <w:t>平时工作在从模式，等待其它主设备来连接，需要时，转换为主模式，向其它设备发起呼叫。一个蓝牙设备以主模式发起呼叫时，需要知道对方的蓝牙地址，配对密码等信息，配对完成后，可直接发起呼叫。</w:t>
      </w:r>
    </w:p>
    <w:p w14:paraId="337DCC76" w14:textId="77777777" w:rsidR="00A05AD3" w:rsidRDefault="00A05AD3" w:rsidP="00064DE2">
      <w:pPr>
        <w:pStyle w:val="af2"/>
        <w:kinsoku w:val="0"/>
        <w:overflowPunct w:val="0"/>
        <w:spacing w:before="9"/>
        <w:rPr>
          <w:rFonts w:hint="eastAsia"/>
        </w:rPr>
      </w:pPr>
    </w:p>
    <w:p w14:paraId="0CB006A9" w14:textId="264DA7AE" w:rsidR="00C3739A" w:rsidRDefault="00064DE2" w:rsidP="00206A82">
      <w:pPr>
        <w:pStyle w:val="af2"/>
        <w:kinsoku w:val="0"/>
        <w:overflowPunct w:val="0"/>
        <w:spacing w:before="9"/>
      </w:pPr>
      <w:r w:rsidRPr="00064DE2">
        <w:t>【实验设备】</w:t>
      </w:r>
    </w:p>
    <w:p w14:paraId="0DE9A7E8" w14:textId="77777777" w:rsidR="00206A82" w:rsidRDefault="00206A82" w:rsidP="00206A82">
      <w:pPr>
        <w:pStyle w:val="af2"/>
        <w:numPr>
          <w:ilvl w:val="0"/>
          <w:numId w:val="4"/>
        </w:numPr>
        <w:kinsoku w:val="0"/>
        <w:overflowPunct w:val="0"/>
        <w:spacing w:before="9"/>
      </w:pPr>
      <w:r>
        <w:rPr>
          <w:rFonts w:hint="eastAsia"/>
        </w:rPr>
        <w:t>操作系统：W</w:t>
      </w:r>
      <w:r>
        <w:t>i</w:t>
      </w:r>
      <w:r>
        <w:rPr>
          <w:rFonts w:hint="eastAsia"/>
        </w:rPr>
        <w:t>ndows11</w:t>
      </w:r>
    </w:p>
    <w:p w14:paraId="57DB2DEC" w14:textId="77777777" w:rsidR="00206A82" w:rsidRDefault="00206A82" w:rsidP="00206A82">
      <w:pPr>
        <w:pStyle w:val="af2"/>
        <w:numPr>
          <w:ilvl w:val="0"/>
          <w:numId w:val="4"/>
        </w:numPr>
        <w:kinsoku w:val="0"/>
        <w:overflowPunct w:val="0"/>
        <w:spacing w:before="9"/>
      </w:pPr>
      <w:r>
        <w:rPr>
          <w:rFonts w:hint="eastAsia"/>
        </w:rPr>
        <w:t>网络环境：Wi-Fi连接</w:t>
      </w:r>
    </w:p>
    <w:p w14:paraId="0E7D8AE2" w14:textId="77777777" w:rsidR="00206A82" w:rsidRDefault="00206A82" w:rsidP="00206A82">
      <w:pPr>
        <w:pStyle w:val="af2"/>
        <w:numPr>
          <w:ilvl w:val="0"/>
          <w:numId w:val="4"/>
        </w:numPr>
        <w:kinsoku w:val="0"/>
        <w:overflowPunct w:val="0"/>
        <w:spacing w:before="9"/>
      </w:pPr>
      <w:r>
        <w:rPr>
          <w:rFonts w:hint="eastAsia"/>
        </w:rPr>
        <w:t>IOS设备和Android设备</w:t>
      </w:r>
    </w:p>
    <w:p w14:paraId="4789D628" w14:textId="77777777" w:rsidR="00206A82" w:rsidRDefault="00206A82" w:rsidP="00206A82">
      <w:pPr>
        <w:pStyle w:val="af2"/>
        <w:kinsoku w:val="0"/>
        <w:overflowPunct w:val="0"/>
        <w:spacing w:before="9"/>
        <w:ind w:left="0"/>
        <w:rPr>
          <w:rFonts w:hint="eastAsia"/>
        </w:rPr>
      </w:pPr>
    </w:p>
    <w:p w14:paraId="69B630D7" w14:textId="4AC8995B" w:rsidR="00064DE2" w:rsidRPr="00064DE2" w:rsidRDefault="00064DE2" w:rsidP="00064DE2">
      <w:pPr>
        <w:pStyle w:val="af2"/>
        <w:kinsoku w:val="0"/>
        <w:overflowPunct w:val="0"/>
        <w:spacing w:before="9"/>
      </w:pPr>
      <w:r w:rsidRPr="00064DE2">
        <w:t>【实验步骤】</w:t>
      </w:r>
    </w:p>
    <w:p w14:paraId="1E6929D4" w14:textId="7DB55E31" w:rsidR="00206A82" w:rsidRDefault="00206A82" w:rsidP="00206A82">
      <w:pPr>
        <w:pStyle w:val="af2"/>
        <w:numPr>
          <w:ilvl w:val="0"/>
          <w:numId w:val="9"/>
        </w:numPr>
        <w:kinsoku w:val="0"/>
        <w:overflowPunct w:val="0"/>
        <w:spacing w:before="9"/>
      </w:pPr>
      <w:r>
        <w:rPr>
          <w:rFonts w:hint="eastAsia"/>
        </w:rPr>
        <w:t>打开电脑和手机的蓝牙，连接</w:t>
      </w:r>
      <w:r>
        <w:rPr>
          <w:rFonts w:hint="eastAsia"/>
        </w:rPr>
        <w:t>。</w:t>
      </w:r>
    </w:p>
    <w:p w14:paraId="27161CC0" w14:textId="77777777" w:rsidR="00206A82" w:rsidRDefault="00206A82" w:rsidP="00206A82">
      <w:pPr>
        <w:pStyle w:val="af2"/>
        <w:numPr>
          <w:ilvl w:val="0"/>
          <w:numId w:val="9"/>
        </w:numPr>
        <w:kinsoku w:val="0"/>
        <w:overflowPunct w:val="0"/>
        <w:spacing w:before="9"/>
      </w:pPr>
      <w:r>
        <w:rPr>
          <w:rFonts w:hint="eastAsia"/>
        </w:rPr>
        <w:lastRenderedPageBreak/>
        <w:t>电脑</w:t>
      </w:r>
      <w:r>
        <w:rPr>
          <w:rFonts w:hint="eastAsia"/>
        </w:rPr>
        <w:t>通过蓝牙传输文件到手机</w:t>
      </w:r>
      <w:r>
        <w:rPr>
          <w:rFonts w:hint="eastAsia"/>
        </w:rPr>
        <w:t>。</w:t>
      </w:r>
    </w:p>
    <w:p w14:paraId="4843D016" w14:textId="2C828ADD" w:rsidR="003442BE" w:rsidRPr="00206A82" w:rsidRDefault="00206A82" w:rsidP="00206A82">
      <w:pPr>
        <w:pStyle w:val="af2"/>
        <w:numPr>
          <w:ilvl w:val="0"/>
          <w:numId w:val="9"/>
        </w:numPr>
        <w:kinsoku w:val="0"/>
        <w:overflowPunct w:val="0"/>
        <w:spacing w:before="9"/>
        <w:rPr>
          <w:rFonts w:hint="eastAsia"/>
        </w:rPr>
      </w:pPr>
      <w:r>
        <w:rPr>
          <w:rFonts w:hint="eastAsia"/>
        </w:rPr>
        <w:t>检查文件是否传输成功。</w:t>
      </w:r>
    </w:p>
    <w:p w14:paraId="2AECB438" w14:textId="77777777" w:rsidR="00206A82" w:rsidRPr="00064DE2" w:rsidRDefault="00206A82" w:rsidP="003442BE">
      <w:pPr>
        <w:pStyle w:val="af2"/>
        <w:kinsoku w:val="0"/>
        <w:overflowPunct w:val="0"/>
        <w:spacing w:before="9"/>
        <w:ind w:left="0"/>
        <w:rPr>
          <w:rFonts w:hint="eastAsia"/>
          <w:sz w:val="20"/>
          <w:szCs w:val="20"/>
        </w:rPr>
      </w:pPr>
    </w:p>
    <w:p w14:paraId="552DE8D7" w14:textId="5E1D0B82" w:rsidR="003442BE" w:rsidRPr="00064DE2" w:rsidRDefault="003442BE" w:rsidP="001F0648">
      <w:pPr>
        <w:pStyle w:val="af2"/>
        <w:kinsoku w:val="0"/>
        <w:overflowPunct w:val="0"/>
        <w:ind w:left="0"/>
      </w:pPr>
      <w:r>
        <w:rPr>
          <w:rFonts w:hint="eastAsia"/>
        </w:rPr>
        <w:t>【实验现象】</w:t>
      </w:r>
    </w:p>
    <w:p w14:paraId="2F8144B1" w14:textId="7E03DE2A" w:rsidR="001F0648" w:rsidRDefault="00206A82" w:rsidP="00206A82">
      <w:pPr>
        <w:pStyle w:val="af2"/>
        <w:kinsoku w:val="0"/>
        <w:overflowPunct w:val="0"/>
        <w:spacing w:before="9"/>
        <w:ind w:left="0"/>
      </w:pPr>
      <w:bookmarkStart w:id="0" w:name="OLE_LINK3"/>
      <w:r>
        <w:rPr>
          <w:rFonts w:hint="eastAsia"/>
        </w:rPr>
        <w:t>1.</w:t>
      </w:r>
      <w:r w:rsidR="001F0648">
        <w:rPr>
          <w:rFonts w:hint="eastAsia"/>
        </w:rPr>
        <w:t>打开电脑</w:t>
      </w:r>
      <w:r>
        <w:rPr>
          <w:rFonts w:hint="eastAsia"/>
        </w:rPr>
        <w:t>和手机</w:t>
      </w:r>
      <w:r w:rsidR="001F0648">
        <w:rPr>
          <w:rFonts w:hint="eastAsia"/>
        </w:rPr>
        <w:t>的蓝牙，连接</w:t>
      </w:r>
    </w:p>
    <w:bookmarkEnd w:id="0"/>
    <w:p w14:paraId="252E9BED" w14:textId="45188C25" w:rsidR="001F0648" w:rsidRDefault="001F0648" w:rsidP="001F0648">
      <w:pPr>
        <w:pStyle w:val="af2"/>
        <w:kinsoku w:val="0"/>
        <w:overflowPunct w:val="0"/>
        <w:spacing w:before="9"/>
        <w:ind w:left="0"/>
      </w:pPr>
      <w:r>
        <w:rPr>
          <w:noProof/>
        </w:rPr>
        <w:drawing>
          <wp:inline distT="0" distB="0" distL="0" distR="0" wp14:anchorId="59C55193" wp14:editId="0A48E096">
            <wp:extent cx="4553893" cy="1193067"/>
            <wp:effectExtent l="0" t="0" r="0" b="7620"/>
            <wp:docPr id="1011321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21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458" cy="119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165B" w14:textId="22618DD3" w:rsidR="001F0648" w:rsidRDefault="001F0648" w:rsidP="001F0648">
      <w:pPr>
        <w:pStyle w:val="af2"/>
        <w:kinsoku w:val="0"/>
        <w:overflowPunct w:val="0"/>
        <w:spacing w:before="9"/>
        <w:ind w:left="0"/>
      </w:pPr>
      <w:r>
        <w:rPr>
          <w:noProof/>
        </w:rPr>
        <w:drawing>
          <wp:inline distT="0" distB="0" distL="0" distR="0" wp14:anchorId="138AA37C" wp14:editId="163F62FF">
            <wp:extent cx="5429250" cy="716915"/>
            <wp:effectExtent l="0" t="0" r="0" b="6985"/>
            <wp:docPr id="1166876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76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3B87" w14:textId="3D81E7DD" w:rsidR="001F0648" w:rsidRDefault="001F0648" w:rsidP="00064DE2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2.通过蓝牙传输文件到手机</w:t>
      </w:r>
    </w:p>
    <w:p w14:paraId="651B3861" w14:textId="2EDEC6CC" w:rsidR="001F0648" w:rsidRDefault="001F0648" w:rsidP="00064DE2">
      <w:pPr>
        <w:pStyle w:val="af2"/>
        <w:kinsoku w:val="0"/>
        <w:overflowPunct w:val="0"/>
        <w:spacing w:before="9"/>
        <w:ind w:left="0"/>
      </w:pPr>
      <w:r w:rsidRPr="001F0648">
        <w:rPr>
          <w:noProof/>
        </w:rPr>
        <w:drawing>
          <wp:inline distT="0" distB="0" distL="0" distR="0" wp14:anchorId="337D50E2" wp14:editId="0EC52CD1">
            <wp:extent cx="2960265" cy="2811101"/>
            <wp:effectExtent l="0" t="0" r="0" b="8890"/>
            <wp:docPr id="704403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03491" name=""/>
                    <pic:cNvPicPr/>
                  </pic:nvPicPr>
                  <pic:blipFill rotWithShape="1">
                    <a:blip r:embed="rId9"/>
                    <a:srcRect l="7609" t="7324" r="1899" b="3468"/>
                    <a:stretch/>
                  </pic:blipFill>
                  <pic:spPr bwMode="auto">
                    <a:xfrm>
                      <a:off x="0" y="0"/>
                      <a:ext cx="2964694" cy="281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7DE81" w14:textId="7EA40750" w:rsidR="00206A82" w:rsidRDefault="00206A82" w:rsidP="00206A82">
      <w:pPr>
        <w:pStyle w:val="af2"/>
        <w:kinsoku w:val="0"/>
        <w:overflowPunct w:val="0"/>
        <w:spacing w:before="9"/>
        <w:ind w:left="0"/>
        <w:rPr>
          <w:rFonts w:hint="eastAsia"/>
        </w:rPr>
      </w:pPr>
      <w:r>
        <w:rPr>
          <w:rFonts w:hint="eastAsia"/>
        </w:rPr>
        <w:t>3.检查文件是否传输成功</w:t>
      </w:r>
    </w:p>
    <w:p w14:paraId="732870CF" w14:textId="1621F73B" w:rsidR="00206A82" w:rsidRPr="00206A82" w:rsidRDefault="00206A82" w:rsidP="00206A82">
      <w:pPr>
        <w:pStyle w:val="af2"/>
        <w:kinsoku w:val="0"/>
        <w:overflowPunct w:val="0"/>
        <w:spacing w:before="9"/>
        <w:ind w:left="0"/>
        <w:rPr>
          <w:rFonts w:hint="eastAsia"/>
        </w:rPr>
      </w:pPr>
      <w:r>
        <w:rPr>
          <w:rFonts w:hint="eastAsia"/>
        </w:rPr>
        <w:t>IOS设备：</w:t>
      </w:r>
    </w:p>
    <w:p w14:paraId="58EAB4F5" w14:textId="2E6253C1" w:rsidR="00C3739A" w:rsidRDefault="00C3739A" w:rsidP="00064DE2">
      <w:pPr>
        <w:pStyle w:val="af2"/>
        <w:kinsoku w:val="0"/>
        <w:overflowPunct w:val="0"/>
        <w:spacing w:before="9"/>
        <w:ind w:left="0"/>
      </w:pPr>
      <w:r>
        <w:rPr>
          <w:noProof/>
        </w:rPr>
        <w:drawing>
          <wp:inline distT="0" distB="0" distL="0" distR="0" wp14:anchorId="0D33EA8F" wp14:editId="58D7153C">
            <wp:extent cx="3173240" cy="2613562"/>
            <wp:effectExtent l="0" t="0" r="8255" b="0"/>
            <wp:docPr id="1304946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461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208" cy="261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7576" w14:textId="05D48487" w:rsidR="00C3739A" w:rsidRDefault="00206A82" w:rsidP="00064DE2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Android设备</w:t>
      </w:r>
    </w:p>
    <w:p w14:paraId="518979A8" w14:textId="6285E2C6" w:rsidR="00206A82" w:rsidRDefault="00206A82" w:rsidP="00064DE2">
      <w:pPr>
        <w:pStyle w:val="af2"/>
        <w:kinsoku w:val="0"/>
        <w:overflowPunct w:val="0"/>
        <w:spacing w:before="9"/>
        <w:ind w:left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F03DCB" wp14:editId="53BD48B3">
            <wp:extent cx="3190463" cy="2865446"/>
            <wp:effectExtent l="0" t="0" r="0" b="0"/>
            <wp:docPr id="1062068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68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7472" cy="28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8D54" w14:textId="0E031077" w:rsidR="00206A82" w:rsidRDefault="00206A82" w:rsidP="00064DE2">
      <w:pPr>
        <w:pStyle w:val="af2"/>
        <w:kinsoku w:val="0"/>
        <w:overflowPunct w:val="0"/>
        <w:spacing w:before="9"/>
        <w:ind w:left="0"/>
      </w:pPr>
      <w:r>
        <w:rPr>
          <w:noProof/>
        </w:rPr>
        <w:drawing>
          <wp:inline distT="0" distB="0" distL="0" distR="0" wp14:anchorId="269B4F44" wp14:editId="2EF0AF68">
            <wp:extent cx="3190240" cy="2867111"/>
            <wp:effectExtent l="0" t="0" r="0" b="9525"/>
            <wp:docPr id="1098601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01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622" cy="28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332F" w14:textId="77777777" w:rsidR="00206A82" w:rsidRDefault="00206A82" w:rsidP="00064DE2">
      <w:pPr>
        <w:pStyle w:val="af2"/>
        <w:kinsoku w:val="0"/>
        <w:overflowPunct w:val="0"/>
        <w:spacing w:before="9"/>
        <w:ind w:left="0"/>
        <w:rPr>
          <w:rFonts w:hint="eastAsia"/>
        </w:rPr>
      </w:pPr>
    </w:p>
    <w:p w14:paraId="03FA40E5" w14:textId="512264C9" w:rsidR="003442BE" w:rsidRDefault="003442BE" w:rsidP="00064DE2">
      <w:pPr>
        <w:pStyle w:val="af2"/>
        <w:kinsoku w:val="0"/>
        <w:overflowPunct w:val="0"/>
        <w:spacing w:before="9"/>
        <w:ind w:left="0"/>
      </w:pPr>
      <w:r>
        <w:rPr>
          <w:rFonts w:hint="eastAsia"/>
        </w:rPr>
        <w:t>【分析讨论】</w:t>
      </w:r>
    </w:p>
    <w:p w14:paraId="7D5462C2" w14:textId="2632F11F" w:rsidR="00206A82" w:rsidRPr="00206A82" w:rsidRDefault="00206A82" w:rsidP="00206A82">
      <w:pPr>
        <w:pStyle w:val="af2"/>
        <w:kinsoku w:val="0"/>
        <w:overflowPunct w:val="0"/>
        <w:spacing w:before="9"/>
        <w:rPr>
          <w:rFonts w:hint="eastAsia"/>
        </w:rPr>
      </w:pPr>
      <w:r w:rsidRPr="00206A82">
        <w:t>1. iOS设备进行电脑文件传输失败</w:t>
      </w:r>
    </w:p>
    <w:p w14:paraId="295D94EE" w14:textId="539DF16B" w:rsidR="00206A82" w:rsidRPr="00206A82" w:rsidRDefault="00206A82" w:rsidP="00206A82">
      <w:pPr>
        <w:pStyle w:val="af2"/>
        <w:kinsoku w:val="0"/>
        <w:overflowPunct w:val="0"/>
        <w:spacing w:before="9"/>
        <w:ind w:firstLineChars="200" w:firstLine="562"/>
      </w:pPr>
      <w:r w:rsidRPr="00206A82">
        <w:t>iOS设备由Apple控制，其操作系统是封闭的。这意味着用户无法直接访问系统文件和其他部分，只能通过特定的应用程序进行文件传输。</w:t>
      </w:r>
    </w:p>
    <w:p w14:paraId="06272A08" w14:textId="4E23BCDC" w:rsidR="00206A82" w:rsidRPr="00206A82" w:rsidRDefault="00206A82" w:rsidP="00206A82">
      <w:pPr>
        <w:pStyle w:val="af2"/>
        <w:kinsoku w:val="0"/>
        <w:overflowPunct w:val="0"/>
        <w:spacing w:before="9"/>
        <w:ind w:firstLineChars="200" w:firstLine="562"/>
      </w:pPr>
      <w:r w:rsidRPr="00206A82">
        <w:t>iOS设备通常依赖iTunes或Finder（Mac上的文件管理工具）进行文件传输，如果没有正确安装这些软件或设备驱动程序，连接可能会失败。</w:t>
      </w:r>
    </w:p>
    <w:p w14:paraId="66C96F7C" w14:textId="39793AA9" w:rsidR="00206A82" w:rsidRPr="00206A82" w:rsidRDefault="00206A82" w:rsidP="00206A82">
      <w:pPr>
        <w:pStyle w:val="af2"/>
        <w:kinsoku w:val="0"/>
        <w:overflowPunct w:val="0"/>
        <w:spacing w:before="9"/>
        <w:rPr>
          <w:rFonts w:hint="eastAsia"/>
        </w:rPr>
      </w:pPr>
      <w:r w:rsidRPr="00206A82">
        <w:t>2. Android设备进行电脑文件传输成功</w:t>
      </w:r>
    </w:p>
    <w:p w14:paraId="5FA9695D" w14:textId="3221FC0F" w:rsidR="00206A82" w:rsidRPr="00206A82" w:rsidRDefault="00206A82" w:rsidP="00206A82">
      <w:pPr>
        <w:pStyle w:val="af2"/>
        <w:kinsoku w:val="0"/>
        <w:overflowPunct w:val="0"/>
        <w:spacing w:before="9"/>
        <w:ind w:firstLineChars="200" w:firstLine="562"/>
      </w:pPr>
      <w:r w:rsidRPr="00206A82">
        <w:t>Android设备的开放性使得用户可以更自由地访问系统文件和管理数据，便于文件传输。Android设备通常支持多种文件传输方式，如USB数据线、蓝牙、Wi-Fi Direct等，用户可以根据需要选择最便捷的方式。</w:t>
      </w:r>
    </w:p>
    <w:p w14:paraId="5F4AD792" w14:textId="1160BD2B" w:rsidR="00C34D31" w:rsidRPr="00206A82" w:rsidRDefault="00206A82" w:rsidP="00206A82">
      <w:pPr>
        <w:pStyle w:val="af2"/>
        <w:kinsoku w:val="0"/>
        <w:overflowPunct w:val="0"/>
        <w:spacing w:before="9"/>
        <w:ind w:firstLineChars="200" w:firstLine="562"/>
        <w:rPr>
          <w:rFonts w:hint="eastAsia"/>
        </w:rPr>
      </w:pPr>
      <w:r w:rsidRPr="00206A82">
        <w:t>大多数电脑操作系统（Windows、Mac、Linux等）都兼容Android设备，用户只需简单连接即可访问文件。</w:t>
      </w:r>
    </w:p>
    <w:sectPr w:rsidR="00C34D31" w:rsidRPr="00206A82" w:rsidSect="003442BE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86FE5" w14:textId="77777777" w:rsidR="0035632E" w:rsidRDefault="0035632E" w:rsidP="003442BE">
      <w:pPr>
        <w:rPr>
          <w:rFonts w:hint="eastAsia"/>
        </w:rPr>
      </w:pPr>
      <w:r>
        <w:separator/>
      </w:r>
    </w:p>
  </w:endnote>
  <w:endnote w:type="continuationSeparator" w:id="0">
    <w:p w14:paraId="55CAC03B" w14:textId="77777777" w:rsidR="0035632E" w:rsidRDefault="0035632E" w:rsidP="003442B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76418" w14:textId="77777777" w:rsidR="0035632E" w:rsidRDefault="0035632E" w:rsidP="003442BE">
      <w:pPr>
        <w:rPr>
          <w:rFonts w:hint="eastAsia"/>
        </w:rPr>
      </w:pPr>
      <w:r>
        <w:separator/>
      </w:r>
    </w:p>
  </w:footnote>
  <w:footnote w:type="continuationSeparator" w:id="0">
    <w:p w14:paraId="1873C4E7" w14:textId="77777777" w:rsidR="0035632E" w:rsidRDefault="0035632E" w:rsidP="003442B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3E7"/>
    <w:multiLevelType w:val="multilevel"/>
    <w:tmpl w:val="9868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0672"/>
    <w:multiLevelType w:val="hybridMultilevel"/>
    <w:tmpl w:val="5A50447E"/>
    <w:lvl w:ilvl="0" w:tplc="1E562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9C704C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307CD"/>
    <w:multiLevelType w:val="multilevel"/>
    <w:tmpl w:val="FDBA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09800"/>
    <w:multiLevelType w:val="singleLevel"/>
    <w:tmpl w:val="1DF09800"/>
    <w:lvl w:ilvl="0">
      <w:start w:val="2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1FF81D4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A6A58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66CC6"/>
    <w:multiLevelType w:val="multilevel"/>
    <w:tmpl w:val="5FE0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91087"/>
    <w:multiLevelType w:val="multilevel"/>
    <w:tmpl w:val="0EB2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4A254E"/>
    <w:multiLevelType w:val="multilevel"/>
    <w:tmpl w:val="BF6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A12A9"/>
    <w:multiLevelType w:val="multilevel"/>
    <w:tmpl w:val="39CE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84463">
    <w:abstractNumId w:val="4"/>
  </w:num>
  <w:num w:numId="2" w16cid:durableId="1977297554">
    <w:abstractNumId w:val="7"/>
  </w:num>
  <w:num w:numId="3" w16cid:durableId="230114916">
    <w:abstractNumId w:val="9"/>
  </w:num>
  <w:num w:numId="4" w16cid:durableId="1089539660">
    <w:abstractNumId w:val="3"/>
  </w:num>
  <w:num w:numId="5" w16cid:durableId="1727990427">
    <w:abstractNumId w:val="5"/>
  </w:num>
  <w:num w:numId="6" w16cid:durableId="1209612245">
    <w:abstractNumId w:val="8"/>
  </w:num>
  <w:num w:numId="7" w16cid:durableId="1562207590">
    <w:abstractNumId w:val="2"/>
  </w:num>
  <w:num w:numId="8" w16cid:durableId="79261037">
    <w:abstractNumId w:val="6"/>
  </w:num>
  <w:num w:numId="9" w16cid:durableId="1296527674">
    <w:abstractNumId w:val="1"/>
  </w:num>
  <w:num w:numId="10" w16cid:durableId="661003424">
    <w:abstractNumId w:val="0"/>
  </w:num>
  <w:num w:numId="11" w16cid:durableId="1838688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91"/>
    <w:rsid w:val="00064DE2"/>
    <w:rsid w:val="0009077A"/>
    <w:rsid w:val="00123D7A"/>
    <w:rsid w:val="001A71A3"/>
    <w:rsid w:val="001F0648"/>
    <w:rsid w:val="00206A82"/>
    <w:rsid w:val="00303792"/>
    <w:rsid w:val="00341EDA"/>
    <w:rsid w:val="003442BE"/>
    <w:rsid w:val="0035632E"/>
    <w:rsid w:val="003C1C91"/>
    <w:rsid w:val="003D70FF"/>
    <w:rsid w:val="00595E5D"/>
    <w:rsid w:val="00685D52"/>
    <w:rsid w:val="00A05AD3"/>
    <w:rsid w:val="00B312C0"/>
    <w:rsid w:val="00B454FB"/>
    <w:rsid w:val="00B52BAC"/>
    <w:rsid w:val="00BC0A0F"/>
    <w:rsid w:val="00C34D31"/>
    <w:rsid w:val="00C3739A"/>
    <w:rsid w:val="00C378BC"/>
    <w:rsid w:val="00E4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CB86C"/>
  <w15:chartTrackingRefBased/>
  <w15:docId w15:val="{92F4B367-65BD-4993-AE1F-9AB38606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1C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C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C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C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C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C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C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C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C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1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1C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1C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C1C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1C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C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1C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1C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C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C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C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C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C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C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C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C1C9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42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42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4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42BE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3442BE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3442BE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7</cp:revision>
  <dcterms:created xsi:type="dcterms:W3CDTF">2025-02-27T08:17:00Z</dcterms:created>
  <dcterms:modified xsi:type="dcterms:W3CDTF">2025-03-25T07:29:00Z</dcterms:modified>
</cp:coreProperties>
</file>