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236F2" w14:textId="77777777" w:rsidR="003442BE" w:rsidRPr="00064DE2" w:rsidRDefault="003442BE" w:rsidP="00064DE2">
      <w:pPr>
        <w:pStyle w:val="af2"/>
        <w:kinsoku w:val="0"/>
        <w:overflowPunct w:val="0"/>
        <w:spacing w:before="9"/>
        <w:jc w:val="center"/>
        <w:rPr>
          <w:rFonts w:hint="eastAsia"/>
        </w:rPr>
      </w:pPr>
      <w:r w:rsidRPr="00064DE2">
        <w:rPr>
          <w:rFonts w:hint="eastAsia"/>
        </w:rPr>
        <w:t>【</w:t>
      </w:r>
      <w:r w:rsidRPr="00064DE2">
        <w:rPr>
          <w:rFonts w:hAnsi="宋体" w:hint="eastAsia"/>
        </w:rPr>
        <w:t>实验名称:网络相关进程原理实验</w:t>
      </w:r>
      <w:r w:rsidRPr="00064DE2">
        <w:rPr>
          <w:rFonts w:hint="eastAsia"/>
        </w:rPr>
        <w:t>】</w:t>
      </w:r>
    </w:p>
    <w:p w14:paraId="3142EDAE" w14:textId="77777777" w:rsidR="003442BE" w:rsidRPr="003442BE" w:rsidRDefault="003442BE" w:rsidP="003442BE">
      <w:pPr>
        <w:pStyle w:val="af2"/>
        <w:kinsoku w:val="0"/>
        <w:overflowPunct w:val="0"/>
        <w:spacing w:before="5"/>
        <w:ind w:left="0"/>
        <w:rPr>
          <w:sz w:val="25"/>
          <w:szCs w:val="25"/>
        </w:rPr>
      </w:pPr>
    </w:p>
    <w:p w14:paraId="12763ACC" w14:textId="158D5E86" w:rsidR="003442BE" w:rsidRDefault="003442BE" w:rsidP="003442BE">
      <w:pPr>
        <w:pStyle w:val="af2"/>
        <w:tabs>
          <w:tab w:val="left" w:pos="3773"/>
        </w:tabs>
        <w:kinsoku w:val="0"/>
        <w:overflowPunct w:val="0"/>
      </w:pPr>
      <w:r>
        <w:rPr>
          <w:rFonts w:hint="eastAsia"/>
        </w:rPr>
        <w:t>学生姓名：李雪菲</w:t>
      </w:r>
      <w:r>
        <w:tab/>
      </w:r>
    </w:p>
    <w:p w14:paraId="5CBA5F4D" w14:textId="14390250" w:rsidR="003442BE" w:rsidRDefault="003442BE" w:rsidP="003442BE">
      <w:pPr>
        <w:pStyle w:val="af2"/>
        <w:tabs>
          <w:tab w:val="left" w:pos="3773"/>
        </w:tabs>
        <w:kinsoku w:val="0"/>
        <w:overflowPunct w:val="0"/>
        <w:spacing w:before="6"/>
      </w:pPr>
      <w:r>
        <w:rPr>
          <w:rFonts w:hint="eastAsia"/>
        </w:rPr>
        <w:t>实验地点：</w:t>
      </w:r>
      <w:proofErr w:type="gramStart"/>
      <w:r>
        <w:rPr>
          <w:rFonts w:hint="eastAsia"/>
        </w:rPr>
        <w:t>济事楼</w:t>
      </w:r>
      <w:proofErr w:type="gramEnd"/>
      <w:r>
        <w:rPr>
          <w:rFonts w:hint="eastAsia"/>
        </w:rPr>
        <w:t>330</w:t>
      </w:r>
      <w:r>
        <w:tab/>
      </w:r>
      <w:r>
        <w:rPr>
          <w:rFonts w:hint="eastAsia"/>
        </w:rPr>
        <w:t>实验时间：</w:t>
      </w:r>
      <w:r>
        <w:t>20</w:t>
      </w:r>
      <w:r>
        <w:rPr>
          <w:rFonts w:hint="eastAsia"/>
        </w:rPr>
        <w:t>25</w:t>
      </w:r>
      <w:r>
        <w:t>-</w:t>
      </w:r>
      <w:r>
        <w:rPr>
          <w:rFonts w:hint="eastAsia"/>
        </w:rPr>
        <w:t>02</w:t>
      </w:r>
      <w:r>
        <w:t>-</w:t>
      </w:r>
      <w:r>
        <w:rPr>
          <w:rFonts w:hint="eastAsia"/>
        </w:rPr>
        <w:t>27</w:t>
      </w:r>
    </w:p>
    <w:p w14:paraId="74E6F9D7" w14:textId="77777777" w:rsidR="003442BE" w:rsidRDefault="003442BE" w:rsidP="003442BE">
      <w:pPr>
        <w:pStyle w:val="af2"/>
        <w:kinsoku w:val="0"/>
        <w:overflowPunct w:val="0"/>
        <w:spacing w:before="9"/>
        <w:ind w:left="0"/>
        <w:rPr>
          <w:sz w:val="35"/>
          <w:szCs w:val="35"/>
        </w:rPr>
      </w:pPr>
    </w:p>
    <w:p w14:paraId="2C305195" w14:textId="77777777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【实验目的】</w:t>
      </w:r>
    </w:p>
    <w:p w14:paraId="54B69772" w14:textId="77777777" w:rsidR="00064DE2" w:rsidRPr="00064DE2" w:rsidRDefault="00064DE2" w:rsidP="00064DE2">
      <w:pPr>
        <w:pStyle w:val="af2"/>
        <w:numPr>
          <w:ilvl w:val="0"/>
          <w:numId w:val="2"/>
        </w:numPr>
        <w:kinsoku w:val="0"/>
        <w:overflowPunct w:val="0"/>
        <w:spacing w:before="9"/>
      </w:pPr>
      <w:r w:rsidRPr="00064DE2">
        <w:t>理解Windows操作系统中的进程管理，包括任务管理器的功能，如进程、应用程序、服务管理及网络进程监控。</w:t>
      </w:r>
    </w:p>
    <w:p w14:paraId="7BDCD3D7" w14:textId="77777777" w:rsidR="00064DE2" w:rsidRPr="00064DE2" w:rsidRDefault="00064DE2" w:rsidP="00064DE2">
      <w:pPr>
        <w:pStyle w:val="af2"/>
        <w:numPr>
          <w:ilvl w:val="0"/>
          <w:numId w:val="2"/>
        </w:numPr>
        <w:kinsoku w:val="0"/>
        <w:overflowPunct w:val="0"/>
        <w:spacing w:before="9"/>
      </w:pPr>
      <w:r w:rsidRPr="00064DE2">
        <w:t>掌握任务管理器的使用，监控CPU和内存使用情况，管理进程和应用程序。</w:t>
      </w:r>
    </w:p>
    <w:p w14:paraId="61B7E0BB" w14:textId="77777777" w:rsidR="00064DE2" w:rsidRPr="00064DE2" w:rsidRDefault="00064DE2" w:rsidP="00064DE2">
      <w:pPr>
        <w:pStyle w:val="af2"/>
        <w:numPr>
          <w:ilvl w:val="0"/>
          <w:numId w:val="2"/>
        </w:numPr>
        <w:kinsoku w:val="0"/>
        <w:overflowPunct w:val="0"/>
        <w:spacing w:before="9"/>
      </w:pPr>
      <w:r w:rsidRPr="00064DE2">
        <w:t>学习并掌握</w:t>
      </w:r>
      <w:proofErr w:type="spellStart"/>
      <w:r w:rsidRPr="00064DE2">
        <w:t>tasklist</w:t>
      </w:r>
      <w:proofErr w:type="spellEnd"/>
      <w:r w:rsidRPr="00064DE2">
        <w:t>、</w:t>
      </w:r>
      <w:proofErr w:type="spellStart"/>
      <w:r w:rsidRPr="00064DE2">
        <w:t>taskkill</w:t>
      </w:r>
      <w:proofErr w:type="spellEnd"/>
      <w:r w:rsidRPr="00064DE2">
        <w:t>、</w:t>
      </w:r>
      <w:proofErr w:type="spellStart"/>
      <w:r w:rsidRPr="00064DE2">
        <w:t>tskill</w:t>
      </w:r>
      <w:proofErr w:type="spellEnd"/>
      <w:r w:rsidRPr="00064DE2">
        <w:t>命令的使用方法。</w:t>
      </w:r>
    </w:p>
    <w:p w14:paraId="66354910" w14:textId="77777777" w:rsidR="00064DE2" w:rsidRPr="00064DE2" w:rsidRDefault="00064DE2" w:rsidP="00064DE2">
      <w:pPr>
        <w:pStyle w:val="af2"/>
        <w:numPr>
          <w:ilvl w:val="0"/>
          <w:numId w:val="2"/>
        </w:numPr>
        <w:kinsoku w:val="0"/>
        <w:overflowPunct w:val="0"/>
        <w:spacing w:before="9"/>
      </w:pPr>
      <w:r w:rsidRPr="00064DE2">
        <w:t>了解网络进程特点，特别是端口的使用及如何查看网络端口信息。</w:t>
      </w:r>
    </w:p>
    <w:p w14:paraId="2540D091" w14:textId="77777777" w:rsidR="00064DE2" w:rsidRDefault="00064DE2" w:rsidP="00064DE2">
      <w:pPr>
        <w:pStyle w:val="af2"/>
        <w:numPr>
          <w:ilvl w:val="0"/>
          <w:numId w:val="2"/>
        </w:numPr>
        <w:kinsoku w:val="0"/>
        <w:overflowPunct w:val="0"/>
        <w:spacing w:before="9"/>
      </w:pPr>
      <w:r w:rsidRPr="00064DE2">
        <w:t>熟悉Windows服务管理，掌握</w:t>
      </w:r>
      <w:proofErr w:type="spellStart"/>
      <w:r w:rsidRPr="00064DE2">
        <w:t>services.msc</w:t>
      </w:r>
      <w:proofErr w:type="spellEnd"/>
      <w:r w:rsidRPr="00064DE2">
        <w:t>的基本操作。</w:t>
      </w:r>
    </w:p>
    <w:p w14:paraId="0A19F094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360"/>
        <w:rPr>
          <w:rFonts w:hint="eastAsia"/>
        </w:rPr>
      </w:pPr>
    </w:p>
    <w:p w14:paraId="428E17C7" w14:textId="77777777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【实验原理】</w:t>
      </w:r>
    </w:p>
    <w:p w14:paraId="6033039C" w14:textId="77777777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一、Windows任务管理器</w:t>
      </w:r>
    </w:p>
    <w:p w14:paraId="201E5B1B" w14:textId="77777777" w:rsidR="00064DE2" w:rsidRPr="00064DE2" w:rsidRDefault="00064DE2" w:rsidP="00064DE2">
      <w:pPr>
        <w:pStyle w:val="af2"/>
        <w:kinsoku w:val="0"/>
        <w:overflowPunct w:val="0"/>
        <w:spacing w:before="9"/>
        <w:ind w:firstLineChars="200" w:firstLine="562"/>
      </w:pPr>
      <w:r w:rsidRPr="00064DE2">
        <w:t>任务管理器用于监控和管理系统进程、应用程序及性能。其</w:t>
      </w:r>
      <w:r w:rsidRPr="00064DE2">
        <w:t>“</w:t>
      </w:r>
      <w:r w:rsidRPr="00064DE2">
        <w:t>应用程序</w:t>
      </w:r>
      <w:r w:rsidRPr="00064DE2">
        <w:t>”</w:t>
      </w:r>
      <w:r w:rsidRPr="00064DE2">
        <w:t>选项卡显示当前运行的程序状态，</w:t>
      </w:r>
      <w:r w:rsidRPr="00064DE2">
        <w:t>“</w:t>
      </w:r>
      <w:r w:rsidRPr="00064DE2">
        <w:t>进程</w:t>
      </w:r>
      <w:r w:rsidRPr="00064DE2">
        <w:t>”</w:t>
      </w:r>
      <w:r w:rsidRPr="00064DE2">
        <w:t>选项卡提供所有进程的详细信息，包括CPU和内存占用情况。用户可通过任务管理器终止、切换或启动进程，以优化系统运行。</w:t>
      </w:r>
    </w:p>
    <w:p w14:paraId="4799CFB5" w14:textId="77777777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二、进程</w:t>
      </w:r>
    </w:p>
    <w:p w14:paraId="72C235BB" w14:textId="77777777" w:rsidR="00064DE2" w:rsidRPr="00064DE2" w:rsidRDefault="00064DE2" w:rsidP="00064DE2">
      <w:pPr>
        <w:pStyle w:val="af2"/>
        <w:kinsoku w:val="0"/>
        <w:overflowPunct w:val="0"/>
        <w:spacing w:before="9"/>
        <w:ind w:firstLineChars="200" w:firstLine="562"/>
      </w:pPr>
      <w:r w:rsidRPr="00064DE2">
        <w:t>进程是程序的运行实例，具有独立的地址空间和资源，如内存、文件句柄和线程。操作系统通过进程管理机制（创建、执行、挂起、终止等）调度进程，确保资源合理分配。</w:t>
      </w:r>
    </w:p>
    <w:p w14:paraId="1F94451D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720"/>
      </w:pPr>
      <w:proofErr w:type="spellStart"/>
      <w:r w:rsidRPr="00064DE2">
        <w:t>tasklist</w:t>
      </w:r>
      <w:proofErr w:type="spellEnd"/>
      <w:r w:rsidRPr="00064DE2">
        <w:t>：显示当前运行的进程及其详细信息。</w:t>
      </w:r>
    </w:p>
    <w:p w14:paraId="162C3EE2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720"/>
      </w:pPr>
      <w:proofErr w:type="spellStart"/>
      <w:r w:rsidRPr="00064DE2">
        <w:t>taskkill</w:t>
      </w:r>
      <w:proofErr w:type="spellEnd"/>
      <w:r w:rsidRPr="00064DE2">
        <w:t>：根据PID或进程名终止进程。</w:t>
      </w:r>
    </w:p>
    <w:p w14:paraId="3A75134F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720"/>
      </w:pPr>
      <w:proofErr w:type="spellStart"/>
      <w:r w:rsidRPr="00064DE2">
        <w:t>tskill</w:t>
      </w:r>
      <w:proofErr w:type="spellEnd"/>
      <w:r w:rsidRPr="00064DE2">
        <w:t>：类似</w:t>
      </w:r>
      <w:proofErr w:type="spellStart"/>
      <w:r w:rsidRPr="00064DE2">
        <w:t>taskkill</w:t>
      </w:r>
      <w:proofErr w:type="spellEnd"/>
      <w:r w:rsidRPr="00064DE2">
        <w:t>，也用于终止进程。</w:t>
      </w:r>
    </w:p>
    <w:p w14:paraId="387281CF" w14:textId="77777777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三、网络进程</w:t>
      </w:r>
    </w:p>
    <w:p w14:paraId="1BEAC050" w14:textId="77777777" w:rsidR="00064DE2" w:rsidRPr="00064DE2" w:rsidRDefault="00064DE2" w:rsidP="00064DE2">
      <w:pPr>
        <w:pStyle w:val="af2"/>
        <w:kinsoku w:val="0"/>
        <w:overflowPunct w:val="0"/>
        <w:spacing w:before="9"/>
        <w:ind w:firstLineChars="200" w:firstLine="562"/>
      </w:pPr>
      <w:r w:rsidRPr="00064DE2">
        <w:t>网络进程涉及数据传输，可打开端口进行通信。客户端进程通常使用一个端口发送或接收数据，而服务器进程可能使用多个端口。端口号范围为0-65535，其中0-1023为系统保留端口。用户可通过命令查询端口占用情况，管理网络通信。</w:t>
      </w:r>
    </w:p>
    <w:p w14:paraId="17E075F0" w14:textId="77777777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四、Windows服务</w:t>
      </w:r>
    </w:p>
    <w:p w14:paraId="1919267F" w14:textId="77777777" w:rsidR="00064DE2" w:rsidRPr="00064DE2" w:rsidRDefault="00064DE2" w:rsidP="00064DE2">
      <w:pPr>
        <w:pStyle w:val="af2"/>
        <w:kinsoku w:val="0"/>
        <w:overflowPunct w:val="0"/>
        <w:spacing w:before="9"/>
        <w:ind w:firstLineChars="200" w:firstLine="562"/>
      </w:pPr>
      <w:r w:rsidRPr="00064DE2">
        <w:t>Windows服务是后台运行的特殊进程，通常无需用户交互，如网络管理、用户认证等。服务可在系统启动时自动运行，确保系统核心功能稳定。管理员可通过</w:t>
      </w:r>
      <w:proofErr w:type="spellStart"/>
      <w:r w:rsidRPr="00064DE2">
        <w:t>services.msc</w:t>
      </w:r>
      <w:proofErr w:type="spellEnd"/>
      <w:r w:rsidRPr="00064DE2">
        <w:t>查看和管理服务。</w:t>
      </w:r>
    </w:p>
    <w:p w14:paraId="4A16D94A" w14:textId="77777777" w:rsidR="00064DE2" w:rsidRDefault="00064DE2" w:rsidP="00064DE2">
      <w:pPr>
        <w:pStyle w:val="af2"/>
        <w:kinsoku w:val="0"/>
        <w:overflowPunct w:val="0"/>
        <w:spacing w:before="9"/>
      </w:pPr>
    </w:p>
    <w:p w14:paraId="74E6935A" w14:textId="202F1A76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【实验设备】</w:t>
      </w:r>
    </w:p>
    <w:p w14:paraId="4CAFCCE5" w14:textId="77777777" w:rsidR="00064DE2" w:rsidRPr="00064DE2" w:rsidRDefault="00064DE2" w:rsidP="00064DE2">
      <w:pPr>
        <w:pStyle w:val="af2"/>
        <w:numPr>
          <w:ilvl w:val="0"/>
          <w:numId w:val="4"/>
        </w:numPr>
        <w:kinsoku w:val="0"/>
        <w:overflowPunct w:val="0"/>
        <w:spacing w:before="9"/>
      </w:pPr>
      <w:r w:rsidRPr="00064DE2">
        <w:t>操作系统：Windows 11</w:t>
      </w:r>
    </w:p>
    <w:p w14:paraId="0F5447EF" w14:textId="77777777" w:rsidR="00064DE2" w:rsidRPr="00064DE2" w:rsidRDefault="00064DE2" w:rsidP="00064DE2">
      <w:pPr>
        <w:pStyle w:val="af2"/>
        <w:numPr>
          <w:ilvl w:val="0"/>
          <w:numId w:val="4"/>
        </w:numPr>
        <w:kinsoku w:val="0"/>
        <w:overflowPunct w:val="0"/>
        <w:spacing w:before="9"/>
      </w:pPr>
      <w:r w:rsidRPr="00064DE2">
        <w:t>网络环境：Wi-Fi</w:t>
      </w:r>
    </w:p>
    <w:p w14:paraId="2F584E07" w14:textId="77777777" w:rsidR="00064DE2" w:rsidRPr="00064DE2" w:rsidRDefault="00064DE2" w:rsidP="00064DE2">
      <w:pPr>
        <w:pStyle w:val="af2"/>
        <w:numPr>
          <w:ilvl w:val="0"/>
          <w:numId w:val="4"/>
        </w:numPr>
        <w:kinsoku w:val="0"/>
        <w:overflowPunct w:val="0"/>
        <w:spacing w:before="9"/>
      </w:pPr>
      <w:r w:rsidRPr="00064DE2">
        <w:lastRenderedPageBreak/>
        <w:t>应用程序：记事本、画图</w:t>
      </w:r>
    </w:p>
    <w:p w14:paraId="70558AC0" w14:textId="77777777" w:rsidR="00064DE2" w:rsidRDefault="00064DE2" w:rsidP="00064DE2">
      <w:pPr>
        <w:pStyle w:val="af2"/>
        <w:kinsoku w:val="0"/>
        <w:overflowPunct w:val="0"/>
        <w:spacing w:before="9"/>
      </w:pPr>
    </w:p>
    <w:p w14:paraId="69B630D7" w14:textId="699ABD1A" w:rsidR="00064DE2" w:rsidRPr="00064DE2" w:rsidRDefault="00064DE2" w:rsidP="00064DE2">
      <w:pPr>
        <w:pStyle w:val="af2"/>
        <w:kinsoku w:val="0"/>
        <w:overflowPunct w:val="0"/>
        <w:spacing w:before="9"/>
      </w:pPr>
      <w:r w:rsidRPr="00064DE2">
        <w:t>【实验步骤】</w:t>
      </w:r>
    </w:p>
    <w:p w14:paraId="0D7CA131" w14:textId="77777777" w:rsidR="00064DE2" w:rsidRPr="00064DE2" w:rsidRDefault="00064DE2" w:rsidP="00064DE2">
      <w:pPr>
        <w:pStyle w:val="af2"/>
        <w:numPr>
          <w:ilvl w:val="0"/>
          <w:numId w:val="5"/>
        </w:numPr>
        <w:kinsoku w:val="0"/>
        <w:overflowPunct w:val="0"/>
        <w:spacing w:before="9"/>
      </w:pPr>
      <w:bookmarkStart w:id="0" w:name="OLE_LINK1"/>
      <w:bookmarkStart w:id="1" w:name="OLE_LINK2"/>
      <w:r w:rsidRPr="00064DE2">
        <w:t>进入Windows环境，使用快捷键</w:t>
      </w:r>
      <w:r w:rsidRPr="00064DE2">
        <w:t>“</w:t>
      </w:r>
      <w:proofErr w:type="spellStart"/>
      <w:r w:rsidRPr="00064DE2">
        <w:t>Ctrl+Alt+Del</w:t>
      </w:r>
      <w:proofErr w:type="spellEnd"/>
      <w:r w:rsidRPr="00064DE2">
        <w:t>”</w:t>
      </w:r>
      <w:r w:rsidRPr="00064DE2">
        <w:t>或任务栏右键菜单，或运行</w:t>
      </w:r>
      <w:proofErr w:type="spellStart"/>
      <w:r w:rsidRPr="00064DE2">
        <w:t>taskmgr</w:t>
      </w:r>
      <w:proofErr w:type="spellEnd"/>
      <w:r w:rsidRPr="00064DE2">
        <w:t>打开任务管理器。</w:t>
      </w:r>
    </w:p>
    <w:p w14:paraId="01409CA9" w14:textId="2B5CE915" w:rsidR="00064DE2" w:rsidRPr="00064DE2" w:rsidRDefault="00064DE2" w:rsidP="00064DE2">
      <w:pPr>
        <w:pStyle w:val="af2"/>
        <w:numPr>
          <w:ilvl w:val="0"/>
          <w:numId w:val="5"/>
        </w:numPr>
        <w:kinsoku w:val="0"/>
        <w:overflowPunct w:val="0"/>
        <w:spacing w:before="9"/>
      </w:pPr>
      <w:bookmarkStart w:id="2" w:name="_Hlk191902435"/>
      <w:r w:rsidRPr="00064DE2">
        <w:t>应用</w:t>
      </w:r>
      <w:r>
        <w:rPr>
          <w:rFonts w:hint="eastAsia"/>
        </w:rPr>
        <w:t>管理（启动、关闭）</w:t>
      </w:r>
      <w:r w:rsidRPr="00064DE2">
        <w:t>。</w:t>
      </w:r>
    </w:p>
    <w:p w14:paraId="26C6BA4A" w14:textId="77777777" w:rsidR="00064DE2" w:rsidRPr="00064DE2" w:rsidRDefault="00064DE2" w:rsidP="00064DE2">
      <w:pPr>
        <w:pStyle w:val="af2"/>
        <w:numPr>
          <w:ilvl w:val="0"/>
          <w:numId w:val="5"/>
        </w:numPr>
        <w:kinsoku w:val="0"/>
        <w:overflowPunct w:val="0"/>
        <w:spacing w:before="9"/>
      </w:pPr>
      <w:r w:rsidRPr="00064DE2">
        <w:t>在任务管理器</w:t>
      </w:r>
      <w:r w:rsidRPr="00064DE2">
        <w:t>“</w:t>
      </w:r>
      <w:r w:rsidRPr="00064DE2">
        <w:t>进程</w:t>
      </w:r>
      <w:r w:rsidRPr="00064DE2">
        <w:t>”</w:t>
      </w:r>
      <w:r w:rsidRPr="00064DE2">
        <w:t>选项卡中，观察CPU和内存使用情况。</w:t>
      </w:r>
    </w:p>
    <w:p w14:paraId="30E579E2" w14:textId="77777777" w:rsidR="00064DE2" w:rsidRPr="00064DE2" w:rsidRDefault="00064DE2" w:rsidP="00064DE2">
      <w:pPr>
        <w:pStyle w:val="af2"/>
        <w:numPr>
          <w:ilvl w:val="0"/>
          <w:numId w:val="5"/>
        </w:numPr>
        <w:kinsoku w:val="0"/>
        <w:overflowPunct w:val="0"/>
        <w:spacing w:before="9"/>
      </w:pPr>
      <w:bookmarkStart w:id="3" w:name="_Hlk191902332"/>
      <w:bookmarkEnd w:id="0"/>
      <w:bookmarkEnd w:id="2"/>
      <w:r w:rsidRPr="00064DE2">
        <w:t>通过任务管理器和命令行（</w:t>
      </w:r>
      <w:proofErr w:type="spellStart"/>
      <w:r w:rsidRPr="00064DE2">
        <w:t>tasklist</w:t>
      </w:r>
      <w:proofErr w:type="spellEnd"/>
      <w:r w:rsidRPr="00064DE2">
        <w:t>、</w:t>
      </w:r>
      <w:proofErr w:type="spellStart"/>
      <w:r w:rsidRPr="00064DE2">
        <w:t>taskkill</w:t>
      </w:r>
      <w:proofErr w:type="spellEnd"/>
      <w:r w:rsidRPr="00064DE2">
        <w:t>等）查看和管理进程。</w:t>
      </w:r>
    </w:p>
    <w:bookmarkEnd w:id="3"/>
    <w:p w14:paraId="7DD6322D" w14:textId="27DC5C83" w:rsidR="00064DE2" w:rsidRPr="00064DE2" w:rsidRDefault="00064DE2" w:rsidP="00064DE2">
      <w:pPr>
        <w:pStyle w:val="af2"/>
        <w:numPr>
          <w:ilvl w:val="0"/>
          <w:numId w:val="5"/>
        </w:numPr>
        <w:kinsoku w:val="0"/>
        <w:overflowPunct w:val="0"/>
        <w:spacing w:before="9"/>
        <w:rPr>
          <w:rFonts w:hint="eastAsia"/>
        </w:rPr>
      </w:pPr>
      <w:r w:rsidRPr="00064DE2">
        <w:t>运行</w:t>
      </w:r>
      <w:proofErr w:type="spellStart"/>
      <w:r w:rsidRPr="00064DE2">
        <w:t>services.msc</w:t>
      </w:r>
      <w:proofErr w:type="spellEnd"/>
      <w:r w:rsidRPr="00064DE2">
        <w:t>查看系统服务。</w:t>
      </w:r>
    </w:p>
    <w:bookmarkEnd w:id="1"/>
    <w:p w14:paraId="4843D016" w14:textId="77777777" w:rsidR="003442BE" w:rsidRPr="00064DE2" w:rsidRDefault="003442BE" w:rsidP="003442BE">
      <w:pPr>
        <w:pStyle w:val="af2"/>
        <w:kinsoku w:val="0"/>
        <w:overflowPunct w:val="0"/>
        <w:spacing w:before="9"/>
        <w:ind w:left="0"/>
        <w:rPr>
          <w:sz w:val="20"/>
          <w:szCs w:val="20"/>
        </w:rPr>
      </w:pPr>
    </w:p>
    <w:p w14:paraId="552DE8D7" w14:textId="5E1D0B82" w:rsidR="003442BE" w:rsidRPr="00064DE2" w:rsidRDefault="003442BE" w:rsidP="00064DE2">
      <w:pPr>
        <w:pStyle w:val="af2"/>
        <w:kinsoku w:val="0"/>
        <w:overflowPunct w:val="0"/>
        <w:rPr>
          <w:rFonts w:hint="eastAsia"/>
        </w:rPr>
      </w:pPr>
      <w:r>
        <w:rPr>
          <w:rFonts w:hint="eastAsia"/>
        </w:rPr>
        <w:t>【实验现象】</w:t>
      </w:r>
    </w:p>
    <w:p w14:paraId="2E94FC58" w14:textId="62B59DA2" w:rsidR="00064DE2" w:rsidRPr="00064DE2" w:rsidRDefault="00064DE2" w:rsidP="00064DE2">
      <w:pPr>
        <w:pStyle w:val="af2"/>
        <w:kinsoku w:val="0"/>
        <w:overflowPunct w:val="0"/>
      </w:pPr>
      <w:r>
        <w:rPr>
          <w:rFonts w:hint="eastAsia"/>
        </w:rPr>
        <w:t>1.</w:t>
      </w:r>
      <w:r w:rsidRPr="00064DE2">
        <w:t xml:space="preserve"> </w:t>
      </w:r>
      <w:r w:rsidRPr="00064DE2">
        <w:t>进入Windows环境，使用快捷键</w:t>
      </w:r>
      <w:r w:rsidRPr="00064DE2">
        <w:t>“</w:t>
      </w:r>
      <w:proofErr w:type="spellStart"/>
      <w:r w:rsidRPr="00064DE2">
        <w:t>Ctrl+Alt+Del</w:t>
      </w:r>
      <w:proofErr w:type="spellEnd"/>
      <w:r w:rsidRPr="00064DE2">
        <w:t>”</w:t>
      </w:r>
      <w:r w:rsidRPr="00064DE2">
        <w:t>或任务栏右键菜单，或运行</w:t>
      </w:r>
      <w:proofErr w:type="spellStart"/>
      <w:r w:rsidRPr="00064DE2">
        <w:t>taskmgr</w:t>
      </w:r>
      <w:proofErr w:type="spellEnd"/>
      <w:r w:rsidRPr="00064DE2">
        <w:t>打开任务管理器。</w:t>
      </w:r>
    </w:p>
    <w:p w14:paraId="5D4A6854" w14:textId="3E25F71D" w:rsidR="003442BE" w:rsidRDefault="00064DE2" w:rsidP="003442BE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5185EF8C" wp14:editId="34934213">
            <wp:extent cx="5429250" cy="4149090"/>
            <wp:effectExtent l="0" t="0" r="0" b="3810"/>
            <wp:docPr id="12879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A95C" w14:textId="77777777" w:rsidR="00064DE2" w:rsidRDefault="00064DE2" w:rsidP="00064DE2">
      <w:pPr>
        <w:pStyle w:val="af2"/>
        <w:kinsoku w:val="0"/>
        <w:overflowPunct w:val="0"/>
      </w:pPr>
      <w:r>
        <w:rPr>
          <w:rFonts w:hint="eastAsia"/>
        </w:rPr>
        <w:t>2.</w:t>
      </w:r>
      <w:r>
        <w:rPr>
          <w:rFonts w:hint="eastAsia"/>
        </w:rPr>
        <w:tab/>
      </w:r>
      <w:r w:rsidRPr="00595E5D">
        <w:rPr>
          <w:rFonts w:hint="eastAsia"/>
        </w:rPr>
        <w:t>应用</w:t>
      </w:r>
      <w:r>
        <w:rPr>
          <w:rFonts w:hint="eastAsia"/>
        </w:rPr>
        <w:t>管理（以记事本为例）：</w:t>
      </w:r>
    </w:p>
    <w:p w14:paraId="7CA31BD0" w14:textId="76FFADBE" w:rsidR="00064DE2" w:rsidRDefault="00064DE2" w:rsidP="00064DE2">
      <w:pPr>
        <w:pStyle w:val="af2"/>
        <w:kinsoku w:val="0"/>
        <w:overflowPunct w:val="0"/>
      </w:pPr>
      <w:r>
        <w:rPr>
          <w:rFonts w:hint="eastAsia"/>
        </w:rPr>
        <w:t xml:space="preserve">2.1 </w:t>
      </w:r>
      <w:r>
        <w:rPr>
          <w:rFonts w:hint="eastAsia"/>
        </w:rPr>
        <w:t>打开</w:t>
      </w:r>
      <w:r>
        <w:t xml:space="preserve"> </w:t>
      </w:r>
    </w:p>
    <w:p w14:paraId="186F0243" w14:textId="77777777" w:rsidR="00064DE2" w:rsidRDefault="00064DE2" w:rsidP="00064DE2">
      <w:pPr>
        <w:pStyle w:val="af2"/>
        <w:kinsoku w:val="0"/>
        <w:overflowPunct w:val="0"/>
        <w:spacing w:before="9"/>
        <w:ind w:left="0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9D2230" wp14:editId="5FBE6DA2">
            <wp:simplePos x="0" y="0"/>
            <wp:positionH relativeFrom="margin">
              <wp:align>left</wp:align>
            </wp:positionH>
            <wp:positionV relativeFrom="paragraph">
              <wp:posOffset>2149658</wp:posOffset>
            </wp:positionV>
            <wp:extent cx="4217670" cy="908685"/>
            <wp:effectExtent l="0" t="0" r="0" b="5715"/>
            <wp:wrapTopAndBottom/>
            <wp:docPr id="1289320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2014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64" cy="913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CE37B5D" wp14:editId="5E004F56">
            <wp:extent cx="2305878" cy="2130076"/>
            <wp:effectExtent l="0" t="0" r="0" b="3810"/>
            <wp:docPr id="1246989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9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944" cy="21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61B3" w14:textId="37BBA417" w:rsidR="00064DE2" w:rsidRPr="00B52BAC" w:rsidRDefault="00064DE2" w:rsidP="00064DE2">
      <w:pPr>
        <w:pStyle w:val="af2"/>
        <w:kinsoku w:val="0"/>
        <w:overflowPunct w:val="0"/>
        <w:spacing w:before="9"/>
        <w:ind w:left="0"/>
      </w:pPr>
      <w:r>
        <w:rPr>
          <w:rFonts w:hint="eastAsia"/>
        </w:rPr>
        <w:t xml:space="preserve">2.2 </w:t>
      </w:r>
      <w:r w:rsidRPr="00B52BAC">
        <w:rPr>
          <w:rFonts w:hint="eastAsia"/>
        </w:rPr>
        <w:t>关闭</w:t>
      </w:r>
    </w:p>
    <w:p w14:paraId="1BE2FFBF" w14:textId="77777777" w:rsidR="00064DE2" w:rsidRDefault="00064DE2" w:rsidP="00064DE2">
      <w:pPr>
        <w:pStyle w:val="af2"/>
        <w:kinsoku w:val="0"/>
        <w:overflowPunct w:val="0"/>
        <w:spacing w:before="9"/>
        <w:ind w:left="0"/>
        <w:rPr>
          <w:sz w:val="20"/>
          <w:szCs w:val="20"/>
        </w:rPr>
      </w:pPr>
      <w:r>
        <w:rPr>
          <w:rFonts w:hint="eastAsia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F08B0E" wp14:editId="431378BE">
                <wp:simplePos x="0" y="0"/>
                <wp:positionH relativeFrom="column">
                  <wp:posOffset>3613076</wp:posOffset>
                </wp:positionH>
                <wp:positionV relativeFrom="paragraph">
                  <wp:posOffset>96300</wp:posOffset>
                </wp:positionV>
                <wp:extent cx="267173" cy="978408"/>
                <wp:effectExtent l="0" t="165100" r="0" b="177800"/>
                <wp:wrapNone/>
                <wp:docPr id="757871961" name="箭头: 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6387">
                          <a:off x="0" y="0"/>
                          <a:ext cx="267173" cy="97840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561CF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" o:spid="_x0000_s1026" type="#_x0000_t67" style="position:absolute;margin-left:284.5pt;margin-top:7.6pt;width:21.05pt;height:77.05pt;rotation:-4143637fd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" adj="18651" fillcolor="red" strokecolor="red" strokeweight="1pt"/>
            </w:pict>
          </mc:Fallback>
        </mc:AlternateContent>
      </w:r>
      <w:r>
        <w:rPr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BF700" wp14:editId="2F0F9D02">
                <wp:simplePos x="0" y="0"/>
                <wp:positionH relativeFrom="column">
                  <wp:posOffset>4234606</wp:posOffset>
                </wp:positionH>
                <wp:positionV relativeFrom="paragraph">
                  <wp:posOffset>725220</wp:posOffset>
                </wp:positionV>
                <wp:extent cx="771374" cy="221993"/>
                <wp:effectExtent l="0" t="0" r="10160" b="26035"/>
                <wp:wrapNone/>
                <wp:docPr id="119367606" name="图文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74" cy="22199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B4EC" id="图文框 1" o:spid="_x0000_s1026" style="position:absolute;margin-left:333.45pt;margin-top:57.1pt;width:60.75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374,22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" path="m,l771374,r,221993l,221993,,xm27749,27749r,166495l743625,194244r,-166495l27749,27749xe" fillcolor="red" strokecolor="red" strokeweight="1pt">
                <v:stroke joinstyle="miter"/>
                <v:path arrowok="t" o:connecttype="custom" o:connectlocs="0,0;771374,0;771374,221993;0,221993;0,0;27749,27749;27749,194244;743625,194244;743625,27749;27749,27749" o:connectangles="0,0,0,0,0,0,0,0,0,0"/>
              </v:shape>
            </w:pict>
          </mc:Fallback>
        </mc:AlternateContent>
      </w:r>
      <w:r w:rsidRPr="00B52BAC">
        <w:rPr>
          <w:noProof/>
          <w:sz w:val="20"/>
          <w:szCs w:val="20"/>
        </w:rPr>
        <w:drawing>
          <wp:inline distT="0" distB="0" distL="0" distR="0" wp14:anchorId="05071FAF" wp14:editId="7D573AC3">
            <wp:extent cx="5618455" cy="2801341"/>
            <wp:effectExtent l="0" t="0" r="1905" b="0"/>
            <wp:docPr id="21960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9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544" cy="28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B189" w14:textId="2A2668AB" w:rsid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167641E7" wp14:editId="51CB0685">
            <wp:extent cx="5429250" cy="581410"/>
            <wp:effectExtent l="0" t="0" r="0" b="9525"/>
            <wp:docPr id="1806683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83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200" cy="5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B4D" w14:textId="6D2BC735" w:rsidR="00064DE2" w:rsidRDefault="00064DE2" w:rsidP="00064DE2">
      <w:pPr>
        <w:pStyle w:val="af2"/>
        <w:kinsoku w:val="0"/>
        <w:overflowPunct w:val="0"/>
        <w:ind w:left="0"/>
      </w:pPr>
      <w:r>
        <w:rPr>
          <w:rFonts w:hint="eastAsia"/>
        </w:rPr>
        <w:t>3.</w:t>
      </w:r>
      <w:r>
        <w:rPr>
          <w:rFonts w:hint="eastAsia"/>
        </w:rPr>
        <w:t>在任务管理器“进程”选项卡中，观察CPU和内存使用情况。</w:t>
      </w:r>
    </w:p>
    <w:p w14:paraId="0DFE3AF2" w14:textId="6D281719" w:rsidR="00064DE2" w:rsidRDefault="00064DE2" w:rsidP="00064DE2">
      <w:pPr>
        <w:pStyle w:val="af2"/>
        <w:kinsoku w:val="0"/>
        <w:overflowPunct w:val="0"/>
        <w:ind w:left="0"/>
      </w:pPr>
      <w:r>
        <w:rPr>
          <w:noProof/>
        </w:rPr>
        <w:lastRenderedPageBreak/>
        <w:drawing>
          <wp:inline distT="0" distB="0" distL="0" distR="0" wp14:anchorId="360B1B56" wp14:editId="6FC766A5">
            <wp:extent cx="5429250" cy="4119245"/>
            <wp:effectExtent l="0" t="0" r="0" b="0"/>
            <wp:docPr id="1707837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5117" w14:textId="43863078" w:rsidR="00064DE2" w:rsidRDefault="00064DE2" w:rsidP="00064DE2">
      <w:pPr>
        <w:pStyle w:val="af2"/>
        <w:kinsoku w:val="0"/>
        <w:overflowPunct w:val="0"/>
        <w:ind w:left="0"/>
        <w:rPr>
          <w:rFonts w:hint="eastAsia"/>
        </w:rPr>
      </w:pPr>
      <w:r>
        <w:rPr>
          <w:rFonts w:hint="eastAsia"/>
        </w:rPr>
        <w:t>4</w:t>
      </w:r>
      <w:r w:rsidR="003442BE">
        <w:rPr>
          <w:rFonts w:hint="eastAsia"/>
        </w:rPr>
        <w:t>.</w:t>
      </w:r>
      <w:r w:rsidRPr="00064DE2">
        <w:t xml:space="preserve"> </w:t>
      </w:r>
      <w:r w:rsidRPr="00064DE2">
        <w:t>通过任务管理器和命令行（</w:t>
      </w:r>
      <w:proofErr w:type="spellStart"/>
      <w:r w:rsidRPr="00064DE2">
        <w:t>tasklist</w:t>
      </w:r>
      <w:proofErr w:type="spellEnd"/>
      <w:r w:rsidRPr="00064DE2">
        <w:t>、</w:t>
      </w:r>
      <w:proofErr w:type="spellStart"/>
      <w:r w:rsidRPr="00064DE2">
        <w:t>taskkill</w:t>
      </w:r>
      <w:proofErr w:type="spellEnd"/>
      <w:r w:rsidRPr="00064DE2">
        <w:t>等）查看和管理进程。</w:t>
      </w:r>
    </w:p>
    <w:p w14:paraId="24D5DE47" w14:textId="3935E0FB" w:rsidR="003442BE" w:rsidRPr="00595E5D" w:rsidRDefault="003442BE" w:rsidP="00064DE2">
      <w:pPr>
        <w:pStyle w:val="af2"/>
        <w:kinsoku w:val="0"/>
        <w:overflowPunct w:val="0"/>
        <w:ind w:left="0"/>
      </w:pPr>
      <w:r w:rsidRPr="00595E5D">
        <w:rPr>
          <w:rFonts w:hint="eastAsia"/>
        </w:rPr>
        <w:t>使用</w:t>
      </w:r>
      <w:proofErr w:type="spellStart"/>
      <w:r w:rsidRPr="00595E5D">
        <w:rPr>
          <w:rFonts w:hint="eastAsia"/>
        </w:rPr>
        <w:t>tasklist</w:t>
      </w:r>
      <w:proofErr w:type="spellEnd"/>
      <w:r w:rsidRPr="00595E5D">
        <w:rPr>
          <w:rFonts w:hint="eastAsia"/>
        </w:rPr>
        <w:t>显示正在执行的进程：</w:t>
      </w:r>
    </w:p>
    <w:p w14:paraId="3639BE81" w14:textId="66EFCFC9" w:rsidR="003442BE" w:rsidRDefault="003442BE" w:rsidP="003442BE">
      <w:pPr>
        <w:pStyle w:val="af2"/>
        <w:kinsoku w:val="0"/>
        <w:overflowPunct w:val="0"/>
      </w:pPr>
      <w:r>
        <w:rPr>
          <w:noProof/>
        </w:rPr>
        <w:drawing>
          <wp:inline distT="0" distB="0" distL="0" distR="0" wp14:anchorId="19034E41" wp14:editId="1CE61025">
            <wp:extent cx="5429250" cy="3562460"/>
            <wp:effectExtent l="0" t="0" r="0" b="0"/>
            <wp:docPr id="396532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2079" name=""/>
                    <pic:cNvPicPr/>
                  </pic:nvPicPr>
                  <pic:blipFill rotWithShape="1">
                    <a:blip r:embed="rId13"/>
                    <a:srcRect b="26259"/>
                    <a:stretch/>
                  </pic:blipFill>
                  <pic:spPr bwMode="auto">
                    <a:xfrm>
                      <a:off x="0" y="0"/>
                      <a:ext cx="5429250" cy="356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B5F2C" w14:textId="4D1E42D1" w:rsidR="003442BE" w:rsidRDefault="003442BE" w:rsidP="00685D52">
      <w:pPr>
        <w:pStyle w:val="af2"/>
        <w:kinsoku w:val="0"/>
        <w:overflowPunct w:val="0"/>
      </w:pPr>
      <w:r w:rsidRPr="00595E5D">
        <w:rPr>
          <w:rFonts w:hint="eastAsia"/>
        </w:rPr>
        <w:t>使用</w:t>
      </w:r>
      <w:proofErr w:type="spellStart"/>
      <w:r w:rsidRPr="00595E5D">
        <w:rPr>
          <w:rFonts w:hint="eastAsia"/>
        </w:rPr>
        <w:t>taskkill</w:t>
      </w:r>
      <w:proofErr w:type="spellEnd"/>
      <w:r w:rsidRPr="00595E5D">
        <w:rPr>
          <w:rFonts w:hint="eastAsia"/>
        </w:rPr>
        <w:t>杀死进程：</w:t>
      </w:r>
    </w:p>
    <w:p w14:paraId="6A188045" w14:textId="1761CB06" w:rsidR="003442BE" w:rsidRDefault="00595E5D" w:rsidP="003442BE">
      <w:pPr>
        <w:pStyle w:val="af2"/>
        <w:kinsoku w:val="0"/>
        <w:overflowPunct w:val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76A948" wp14:editId="1B340710">
            <wp:simplePos x="0" y="0"/>
            <wp:positionH relativeFrom="column">
              <wp:posOffset>80010</wp:posOffset>
            </wp:positionH>
            <wp:positionV relativeFrom="paragraph">
              <wp:posOffset>1409700</wp:posOffset>
            </wp:positionV>
            <wp:extent cx="5429250" cy="469900"/>
            <wp:effectExtent l="0" t="0" r="0" b="6350"/>
            <wp:wrapSquare wrapText="bothSides"/>
            <wp:docPr id="1018987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8739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42BE">
        <w:rPr>
          <w:noProof/>
        </w:rPr>
        <w:drawing>
          <wp:inline distT="0" distB="0" distL="0" distR="0" wp14:anchorId="5A9D359F" wp14:editId="171D897F">
            <wp:extent cx="5429250" cy="1400175"/>
            <wp:effectExtent l="0" t="0" r="0" b="9525"/>
            <wp:docPr id="79984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47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25D3" w14:textId="282AF7DD" w:rsidR="003442BE" w:rsidRPr="00595E5D" w:rsidRDefault="00064DE2" w:rsidP="00595E5D">
      <w:pPr>
        <w:pStyle w:val="af2"/>
        <w:kinsoku w:val="0"/>
        <w:overflowPunct w:val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taskmgr</w:t>
      </w:r>
      <w:proofErr w:type="spellEnd"/>
      <w:r w:rsidR="00595E5D" w:rsidRPr="00595E5D">
        <w:rPr>
          <w:rFonts w:hint="eastAsia"/>
        </w:rPr>
        <w:t>打开任务管理器：</w:t>
      </w:r>
    </w:p>
    <w:p w14:paraId="7FF2588E" w14:textId="2D0B4CA3" w:rsidR="00595E5D" w:rsidRDefault="00595E5D" w:rsidP="00595E5D">
      <w:pPr>
        <w:pStyle w:val="af2"/>
        <w:kinsoku w:val="0"/>
        <w:overflowPunct w:val="0"/>
        <w:ind w:left="0"/>
      </w:pPr>
      <w:r>
        <w:rPr>
          <w:noProof/>
        </w:rPr>
        <w:drawing>
          <wp:inline distT="0" distB="0" distL="0" distR="0" wp14:anchorId="2587CFA6" wp14:editId="2CBDA302">
            <wp:extent cx="5429250" cy="3867785"/>
            <wp:effectExtent l="0" t="0" r="0" b="0"/>
            <wp:docPr id="999085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85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AD51" w14:textId="46638670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5.</w:t>
      </w:r>
      <w:r w:rsidRPr="00064DE2">
        <w:t xml:space="preserve"> </w:t>
      </w:r>
      <w:r w:rsidRPr="00064DE2">
        <w:t>运行</w:t>
      </w:r>
      <w:proofErr w:type="spellStart"/>
      <w:r w:rsidRPr="00064DE2">
        <w:t>services.msc</w:t>
      </w:r>
      <w:proofErr w:type="spellEnd"/>
      <w:r w:rsidRPr="00064DE2">
        <w:t>查看系统服务。</w:t>
      </w:r>
    </w:p>
    <w:p w14:paraId="05B99261" w14:textId="54783FF2" w:rsidR="00685D52" w:rsidRDefault="00064DE2" w:rsidP="00064DE2">
      <w:pPr>
        <w:pStyle w:val="af2"/>
        <w:kinsoku w:val="0"/>
        <w:overflowPunct w:val="0"/>
        <w:ind w:left="0"/>
      </w:pPr>
      <w:r>
        <w:rPr>
          <w:noProof/>
        </w:rPr>
        <w:lastRenderedPageBreak/>
        <w:drawing>
          <wp:inline distT="0" distB="0" distL="0" distR="0" wp14:anchorId="243A076C" wp14:editId="303496C3">
            <wp:extent cx="5429250" cy="3992245"/>
            <wp:effectExtent l="0" t="0" r="0" b="8255"/>
            <wp:docPr id="142004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49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601" w14:textId="77777777" w:rsidR="00064DE2" w:rsidRDefault="00064DE2" w:rsidP="00064DE2">
      <w:pPr>
        <w:pStyle w:val="af2"/>
        <w:kinsoku w:val="0"/>
        <w:overflowPunct w:val="0"/>
        <w:ind w:left="0"/>
        <w:rPr>
          <w:rFonts w:hint="eastAsia"/>
        </w:rPr>
      </w:pPr>
    </w:p>
    <w:p w14:paraId="03FA40E5" w14:textId="6E6076C7" w:rsidR="003442BE" w:rsidRDefault="003442BE" w:rsidP="00064DE2">
      <w:pPr>
        <w:pStyle w:val="af2"/>
        <w:kinsoku w:val="0"/>
        <w:overflowPunct w:val="0"/>
        <w:spacing w:before="9"/>
        <w:ind w:left="0"/>
      </w:pPr>
      <w:r>
        <w:rPr>
          <w:rFonts w:hint="eastAsia"/>
        </w:rPr>
        <w:t>【分析讨论】</w:t>
      </w:r>
    </w:p>
    <w:p w14:paraId="1D8D2960" w14:textId="21DD94B6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1.</w:t>
      </w:r>
      <w:r w:rsidRPr="00064DE2">
        <w:rPr>
          <w:rFonts w:hint="eastAsia"/>
        </w:rPr>
        <w:t>进程与网络进程的含义</w:t>
      </w:r>
      <w:r>
        <w:rPr>
          <w:rFonts w:hint="eastAsia"/>
        </w:rPr>
        <w:t>：</w:t>
      </w:r>
    </w:p>
    <w:p w14:paraId="4B79088A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进程是计算机中正在运行的程序实例，具有独立的地址空间，并占用系统资源，如CPU、内存等。</w:t>
      </w:r>
    </w:p>
    <w:p w14:paraId="03F2254C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网络进程是特指涉及网络通信的进程，它们通过端口进行数据传输，例如网页浏览器与服务器之间的交互。</w:t>
      </w:r>
    </w:p>
    <w:p w14:paraId="0211A9FE" w14:textId="54EAD527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2.</w:t>
      </w:r>
      <w:r w:rsidRPr="00064DE2">
        <w:rPr>
          <w:rFonts w:hint="eastAsia"/>
        </w:rPr>
        <w:t>任务管理器的启动和使用</w:t>
      </w:r>
      <w:r>
        <w:rPr>
          <w:rFonts w:hint="eastAsia"/>
        </w:rPr>
        <w:t>：</w:t>
      </w:r>
    </w:p>
    <w:p w14:paraId="462F1F6D" w14:textId="71E6B380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（1）</w:t>
      </w:r>
      <w:r w:rsidRPr="00064DE2">
        <w:rPr>
          <w:rFonts w:hint="eastAsia"/>
        </w:rPr>
        <w:t>任务管理器可通过以下方式启动：</w:t>
      </w:r>
    </w:p>
    <w:p w14:paraId="4D385F84" w14:textId="4FB813D2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快捷键：“Ctrl + Shift + Esc” 或 “Ctrl + Alt + Del” 选择“任务管理器”</w:t>
      </w:r>
      <w:r>
        <w:rPr>
          <w:rFonts w:hint="eastAsia"/>
        </w:rPr>
        <w:t>。</w:t>
      </w:r>
    </w:p>
    <w:p w14:paraId="71762D34" w14:textId="63DD4C9C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任务栏：右键点击任务栏，选择“任务管理器”</w:t>
      </w:r>
      <w:r>
        <w:rPr>
          <w:rFonts w:hint="eastAsia"/>
        </w:rPr>
        <w:t>。</w:t>
      </w:r>
    </w:p>
    <w:p w14:paraId="6F3E4469" w14:textId="19D595F7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 xml:space="preserve">运行命令：在“运行”（Win + R）窗口输入 </w:t>
      </w:r>
      <w:proofErr w:type="spellStart"/>
      <w:r w:rsidRPr="00064DE2">
        <w:rPr>
          <w:rFonts w:hint="eastAsia"/>
        </w:rPr>
        <w:t>taskmgr</w:t>
      </w:r>
      <w:proofErr w:type="spellEnd"/>
      <w:r w:rsidRPr="00064DE2">
        <w:rPr>
          <w:rFonts w:hint="eastAsia"/>
        </w:rPr>
        <w:t xml:space="preserve"> 后回车</w:t>
      </w:r>
      <w:r>
        <w:rPr>
          <w:rFonts w:hint="eastAsia"/>
        </w:rPr>
        <w:t>。</w:t>
      </w:r>
    </w:p>
    <w:p w14:paraId="42D3749E" w14:textId="28304DB1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（2）任务管理器的使用：</w:t>
      </w:r>
    </w:p>
    <w:p w14:paraId="452DB0A2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任务管理器可用于查看系统进程、应用程序、CPU和内存使用情况，以及结束或启动进程。</w:t>
      </w:r>
    </w:p>
    <w:p w14:paraId="556CD0E5" w14:textId="11C9529C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3.</w:t>
      </w:r>
      <w:r w:rsidRPr="00064DE2">
        <w:rPr>
          <w:rFonts w:hint="eastAsia"/>
        </w:rPr>
        <w:t>显示有关服务的方式</w:t>
      </w:r>
      <w:r>
        <w:rPr>
          <w:rFonts w:hint="eastAsia"/>
        </w:rPr>
        <w:t>：</w:t>
      </w:r>
    </w:p>
    <w:p w14:paraId="15DF3912" w14:textId="6264D83E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（1）</w:t>
      </w:r>
      <w:r w:rsidRPr="00064DE2">
        <w:rPr>
          <w:rFonts w:hint="eastAsia"/>
        </w:rPr>
        <w:t>图形界面：</w:t>
      </w:r>
    </w:p>
    <w:p w14:paraId="38F15C53" w14:textId="414E31DD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 xml:space="preserve">使用 </w:t>
      </w:r>
      <w:proofErr w:type="spellStart"/>
      <w:r w:rsidRPr="00064DE2">
        <w:rPr>
          <w:rFonts w:hint="eastAsia"/>
        </w:rPr>
        <w:t>services.msc</w:t>
      </w:r>
      <w:proofErr w:type="spellEnd"/>
      <w:r w:rsidRPr="00064DE2">
        <w:rPr>
          <w:rFonts w:hint="eastAsia"/>
        </w:rPr>
        <w:t xml:space="preserve"> 命令打开“服务”管理器</w:t>
      </w:r>
      <w:r>
        <w:rPr>
          <w:rFonts w:hint="eastAsia"/>
        </w:rPr>
        <w:t>。</w:t>
      </w:r>
    </w:p>
    <w:p w14:paraId="0747ABB2" w14:textId="4B20B861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任务管理器“服务”选项卡</w:t>
      </w:r>
      <w:r>
        <w:rPr>
          <w:rFonts w:hint="eastAsia"/>
        </w:rPr>
        <w:t>。</w:t>
      </w:r>
    </w:p>
    <w:p w14:paraId="6392764C" w14:textId="741D5464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（2）</w:t>
      </w:r>
      <w:r w:rsidRPr="00064DE2">
        <w:rPr>
          <w:rFonts w:hint="eastAsia"/>
        </w:rPr>
        <w:t>命令行方式：</w:t>
      </w:r>
    </w:p>
    <w:p w14:paraId="671F250A" w14:textId="59F5D306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proofErr w:type="spellStart"/>
      <w:r w:rsidRPr="00064DE2">
        <w:rPr>
          <w:rFonts w:hint="eastAsia"/>
        </w:rPr>
        <w:t>sc</w:t>
      </w:r>
      <w:proofErr w:type="spellEnd"/>
      <w:r w:rsidRPr="00064DE2">
        <w:rPr>
          <w:rFonts w:hint="eastAsia"/>
        </w:rPr>
        <w:t xml:space="preserve"> query：列出所有系统服务</w:t>
      </w:r>
      <w:r>
        <w:rPr>
          <w:rFonts w:hint="eastAsia"/>
        </w:rPr>
        <w:t>。</w:t>
      </w:r>
    </w:p>
    <w:p w14:paraId="50AF425F" w14:textId="6FDBAFD8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net start 和 net stop：启动或停止特定服务</w:t>
      </w:r>
      <w:r>
        <w:rPr>
          <w:rFonts w:hint="eastAsia"/>
        </w:rPr>
        <w:t>。</w:t>
      </w:r>
    </w:p>
    <w:p w14:paraId="1C0AC616" w14:textId="15BC9301" w:rsidR="00064DE2" w:rsidRDefault="00064DE2" w:rsidP="00064DE2">
      <w:pPr>
        <w:pStyle w:val="af2"/>
        <w:kinsoku w:val="0"/>
        <w:overflowPunct w:val="0"/>
        <w:spacing w:before="9"/>
      </w:pPr>
      <w:r>
        <w:rPr>
          <w:rFonts w:hint="eastAsia"/>
        </w:rPr>
        <w:lastRenderedPageBreak/>
        <w:t>4.</w:t>
      </w:r>
      <w:r w:rsidRPr="00064DE2">
        <w:rPr>
          <w:rFonts w:hint="eastAsia"/>
        </w:rPr>
        <w:t xml:space="preserve"> </w:t>
      </w:r>
      <w:r>
        <w:rPr>
          <w:rFonts w:hint="eastAsia"/>
        </w:rPr>
        <w:t>图形用户界面和命令方式启动和停止有关进程</w:t>
      </w:r>
      <w:r>
        <w:rPr>
          <w:rFonts w:hint="eastAsia"/>
        </w:rPr>
        <w:t>：</w:t>
      </w:r>
    </w:p>
    <w:p w14:paraId="166548FA" w14:textId="78A792CF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（1）</w:t>
      </w:r>
      <w:r w:rsidRPr="00064DE2">
        <w:rPr>
          <w:rFonts w:hint="eastAsia"/>
        </w:rPr>
        <w:t>图形用户界面：</w:t>
      </w:r>
    </w:p>
    <w:p w14:paraId="46AD499B" w14:textId="46AD7A33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任务管理器：右键点击进程，选择“结束任务”</w:t>
      </w:r>
      <w:r>
        <w:rPr>
          <w:rFonts w:hint="eastAsia"/>
        </w:rPr>
        <w:t>。</w:t>
      </w:r>
    </w:p>
    <w:p w14:paraId="05EADF92" w14:textId="0835DB62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“服务”管理器：找到目标服务，点击“启动”或“停止”</w:t>
      </w:r>
      <w:r>
        <w:rPr>
          <w:rFonts w:hint="eastAsia"/>
        </w:rPr>
        <w:t>。</w:t>
      </w:r>
    </w:p>
    <w:p w14:paraId="1E8F8772" w14:textId="0DDB46CF" w:rsidR="00064DE2" w:rsidRPr="00064DE2" w:rsidRDefault="00064DE2" w:rsidP="00064DE2">
      <w:pPr>
        <w:pStyle w:val="af2"/>
        <w:kinsoku w:val="0"/>
        <w:overflowPunct w:val="0"/>
        <w:spacing w:before="9"/>
        <w:ind w:left="0"/>
        <w:rPr>
          <w:rFonts w:hint="eastAsia"/>
        </w:rPr>
      </w:pPr>
      <w:r>
        <w:rPr>
          <w:rFonts w:hint="eastAsia"/>
        </w:rPr>
        <w:t>（2）</w:t>
      </w:r>
      <w:r w:rsidRPr="00064DE2">
        <w:rPr>
          <w:rFonts w:hint="eastAsia"/>
        </w:rPr>
        <w:t>命令行方式：</w:t>
      </w:r>
    </w:p>
    <w:p w14:paraId="10EB3DF8" w14:textId="77777777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proofErr w:type="spellStart"/>
      <w:r w:rsidRPr="00064DE2">
        <w:rPr>
          <w:rFonts w:hint="eastAsia"/>
        </w:rPr>
        <w:t>taskkill</w:t>
      </w:r>
      <w:proofErr w:type="spellEnd"/>
      <w:r w:rsidRPr="00064DE2">
        <w:rPr>
          <w:rFonts w:hint="eastAsia"/>
        </w:rPr>
        <w:t xml:space="preserve"> /PID &lt;进程ID&gt; 或 </w:t>
      </w:r>
      <w:proofErr w:type="spellStart"/>
      <w:r w:rsidRPr="00064DE2">
        <w:rPr>
          <w:rFonts w:hint="eastAsia"/>
        </w:rPr>
        <w:t>taskkill</w:t>
      </w:r>
      <w:proofErr w:type="spellEnd"/>
      <w:r w:rsidRPr="00064DE2">
        <w:rPr>
          <w:rFonts w:hint="eastAsia"/>
        </w:rPr>
        <w:t xml:space="preserve"> /IM &lt;进程名&gt; 终止进程</w:t>
      </w:r>
    </w:p>
    <w:p w14:paraId="5E40BFD1" w14:textId="152E04D0" w:rsidR="00064DE2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r w:rsidRPr="00064DE2">
        <w:rPr>
          <w:rFonts w:hint="eastAsia"/>
        </w:rPr>
        <w:t>start &lt;程序名&gt; 启动应用程序</w:t>
      </w:r>
      <w:r>
        <w:rPr>
          <w:rFonts w:hint="eastAsia"/>
        </w:rPr>
        <w:t>。</w:t>
      </w:r>
    </w:p>
    <w:p w14:paraId="5F4AD792" w14:textId="217B5A9C" w:rsidR="00C34D31" w:rsidRPr="00064DE2" w:rsidRDefault="00064DE2" w:rsidP="00064DE2">
      <w:pPr>
        <w:pStyle w:val="af2"/>
        <w:kinsoku w:val="0"/>
        <w:overflowPunct w:val="0"/>
        <w:spacing w:before="9"/>
        <w:ind w:left="0" w:firstLineChars="200" w:firstLine="562"/>
        <w:rPr>
          <w:rFonts w:hint="eastAsia"/>
        </w:rPr>
      </w:pPr>
      <w:proofErr w:type="spellStart"/>
      <w:r w:rsidRPr="00064DE2">
        <w:rPr>
          <w:rFonts w:hint="eastAsia"/>
        </w:rPr>
        <w:t>sc</w:t>
      </w:r>
      <w:proofErr w:type="spellEnd"/>
      <w:r w:rsidRPr="00064DE2">
        <w:rPr>
          <w:rFonts w:hint="eastAsia"/>
        </w:rPr>
        <w:t xml:space="preserve"> start &lt;服务名&gt; 和 </w:t>
      </w:r>
      <w:proofErr w:type="spellStart"/>
      <w:r w:rsidRPr="00064DE2">
        <w:rPr>
          <w:rFonts w:hint="eastAsia"/>
        </w:rPr>
        <w:t>sc</w:t>
      </w:r>
      <w:proofErr w:type="spellEnd"/>
      <w:r w:rsidRPr="00064DE2">
        <w:rPr>
          <w:rFonts w:hint="eastAsia"/>
        </w:rPr>
        <w:t xml:space="preserve"> stop &lt;服务名&gt; 启动或停止服务</w:t>
      </w:r>
      <w:r>
        <w:rPr>
          <w:rFonts w:hint="eastAsia"/>
        </w:rPr>
        <w:t>。</w:t>
      </w:r>
    </w:p>
    <w:sectPr w:rsidR="00C34D31" w:rsidRPr="00064DE2" w:rsidSect="003442BE">
      <w:pgSz w:w="11910" w:h="16840"/>
      <w:pgMar w:top="1380" w:right="1680" w:bottom="280" w:left="16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79482" w14:textId="77777777" w:rsidR="00303792" w:rsidRDefault="00303792" w:rsidP="003442BE">
      <w:pPr>
        <w:rPr>
          <w:rFonts w:hint="eastAsia"/>
        </w:rPr>
      </w:pPr>
      <w:r>
        <w:separator/>
      </w:r>
    </w:p>
  </w:endnote>
  <w:endnote w:type="continuationSeparator" w:id="0">
    <w:p w14:paraId="5CF258FB" w14:textId="77777777" w:rsidR="00303792" w:rsidRDefault="00303792" w:rsidP="003442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532DE" w14:textId="77777777" w:rsidR="00303792" w:rsidRDefault="00303792" w:rsidP="003442BE">
      <w:pPr>
        <w:rPr>
          <w:rFonts w:hint="eastAsia"/>
        </w:rPr>
      </w:pPr>
      <w:r>
        <w:separator/>
      </w:r>
    </w:p>
  </w:footnote>
  <w:footnote w:type="continuationSeparator" w:id="0">
    <w:p w14:paraId="40A81FB4" w14:textId="77777777" w:rsidR="00303792" w:rsidRDefault="00303792" w:rsidP="003442B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C704C"/>
    <w:multiLevelType w:val="multilevel"/>
    <w:tmpl w:val="0EB2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307CD"/>
    <w:multiLevelType w:val="multilevel"/>
    <w:tmpl w:val="FDBA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F09800"/>
    <w:multiLevelType w:val="singleLevel"/>
    <w:tmpl w:val="1DF09800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1FF81D48"/>
    <w:multiLevelType w:val="multilevel"/>
    <w:tmpl w:val="0EB2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2A6A58"/>
    <w:multiLevelType w:val="multilevel"/>
    <w:tmpl w:val="0EB2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E66CC6"/>
    <w:multiLevelType w:val="multilevel"/>
    <w:tmpl w:val="5FE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191087"/>
    <w:multiLevelType w:val="multilevel"/>
    <w:tmpl w:val="0EB2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4A254E"/>
    <w:multiLevelType w:val="multilevel"/>
    <w:tmpl w:val="BF64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384463">
    <w:abstractNumId w:val="2"/>
  </w:num>
  <w:num w:numId="2" w16cid:durableId="1977297554">
    <w:abstractNumId w:val="5"/>
  </w:num>
  <w:num w:numId="3" w16cid:durableId="230114916">
    <w:abstractNumId w:val="7"/>
  </w:num>
  <w:num w:numId="4" w16cid:durableId="1089539660">
    <w:abstractNumId w:val="1"/>
  </w:num>
  <w:num w:numId="5" w16cid:durableId="1727990427">
    <w:abstractNumId w:val="3"/>
  </w:num>
  <w:num w:numId="6" w16cid:durableId="1209612245">
    <w:abstractNumId w:val="6"/>
  </w:num>
  <w:num w:numId="7" w16cid:durableId="1562207590">
    <w:abstractNumId w:val="0"/>
  </w:num>
  <w:num w:numId="8" w16cid:durableId="79261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C91"/>
    <w:rsid w:val="00064DE2"/>
    <w:rsid w:val="001A71A3"/>
    <w:rsid w:val="00303792"/>
    <w:rsid w:val="00341EDA"/>
    <w:rsid w:val="003442BE"/>
    <w:rsid w:val="003C1C91"/>
    <w:rsid w:val="00595E5D"/>
    <w:rsid w:val="00685D52"/>
    <w:rsid w:val="00B312C0"/>
    <w:rsid w:val="00B52BAC"/>
    <w:rsid w:val="00BC0A0F"/>
    <w:rsid w:val="00C34D31"/>
    <w:rsid w:val="00C3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BCB86C"/>
  <w15:chartTrackingRefBased/>
  <w15:docId w15:val="{92F4B367-65BD-4993-AE1F-9AB38606C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1C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1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1C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1C9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1C9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1C9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1C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1C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1C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1C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C1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C1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C1C9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C1C9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C1C9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C1C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C1C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C1C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C1C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C1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1C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C1C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C1C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C1C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C1C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C1C9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C1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C1C9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C1C9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442B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442B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442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442BE"/>
    <w:rPr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3442BE"/>
    <w:pPr>
      <w:autoSpaceDE w:val="0"/>
      <w:autoSpaceDN w:val="0"/>
      <w:adjustRightInd w:val="0"/>
      <w:ind w:left="120"/>
      <w:jc w:val="left"/>
    </w:pPr>
    <w:rPr>
      <w:rFonts w:ascii="宋体" w:eastAsia="宋体" w:hAnsi="Times New Roman" w:cs="宋体"/>
      <w:b/>
      <w:bCs/>
      <w:kern w:val="0"/>
      <w:sz w:val="28"/>
      <w:szCs w:val="28"/>
      <w14:ligatures w14:val="none"/>
    </w:rPr>
  </w:style>
  <w:style w:type="character" w:customStyle="1" w:styleId="af3">
    <w:name w:val="正文文本 字符"/>
    <w:basedOn w:val="a0"/>
    <w:link w:val="af2"/>
    <w:uiPriority w:val="1"/>
    <w:rsid w:val="003442BE"/>
    <w:rPr>
      <w:rFonts w:ascii="宋体" w:eastAsia="宋体" w:hAnsi="Times New Roman" w:cs="宋体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1298512407@qq.com</dc:creator>
  <cp:keywords/>
  <dc:description/>
  <cp:lastModifiedBy>1298512407@qq.com</cp:lastModifiedBy>
  <cp:revision>4</cp:revision>
  <dcterms:created xsi:type="dcterms:W3CDTF">2025-02-27T08:17:00Z</dcterms:created>
  <dcterms:modified xsi:type="dcterms:W3CDTF">2025-03-03T06:07:00Z</dcterms:modified>
</cp:coreProperties>
</file>