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236F2" w14:textId="73FFD7A8" w:rsidR="003442BE" w:rsidRPr="00064DE2" w:rsidRDefault="003442BE" w:rsidP="00064DE2">
      <w:pPr>
        <w:pStyle w:val="af2"/>
        <w:kinsoku w:val="0"/>
        <w:overflowPunct w:val="0"/>
        <w:spacing w:before="9"/>
        <w:jc w:val="center"/>
      </w:pPr>
      <w:r w:rsidRPr="00064DE2">
        <w:rPr>
          <w:rFonts w:hint="eastAsia"/>
        </w:rPr>
        <w:t>【</w:t>
      </w:r>
      <w:r w:rsidRPr="00064DE2">
        <w:rPr>
          <w:rFonts w:hAnsi="宋体" w:hint="eastAsia"/>
        </w:rPr>
        <w:t>实验名称:网络</w:t>
      </w:r>
      <w:r w:rsidR="00C40D41">
        <w:rPr>
          <w:rFonts w:hAnsi="宋体" w:hint="eastAsia"/>
        </w:rPr>
        <w:t>端口地址</w:t>
      </w:r>
      <w:r w:rsidRPr="00064DE2">
        <w:rPr>
          <w:rFonts w:hAnsi="宋体" w:hint="eastAsia"/>
        </w:rPr>
        <w:t>实验</w:t>
      </w:r>
      <w:r w:rsidRPr="00064DE2">
        <w:rPr>
          <w:rFonts w:hint="eastAsia"/>
        </w:rPr>
        <w:t>】</w:t>
      </w:r>
    </w:p>
    <w:p w14:paraId="3142EDAE" w14:textId="77777777" w:rsidR="003442BE" w:rsidRPr="003442BE" w:rsidRDefault="003442BE" w:rsidP="003442BE">
      <w:pPr>
        <w:pStyle w:val="af2"/>
        <w:kinsoku w:val="0"/>
        <w:overflowPunct w:val="0"/>
        <w:spacing w:before="5"/>
        <w:ind w:left="0"/>
        <w:rPr>
          <w:sz w:val="25"/>
          <w:szCs w:val="25"/>
        </w:rPr>
      </w:pPr>
    </w:p>
    <w:p w14:paraId="12763ACC" w14:textId="158D5E86" w:rsidR="003442BE" w:rsidRDefault="003442BE" w:rsidP="003442BE">
      <w:pPr>
        <w:pStyle w:val="af2"/>
        <w:tabs>
          <w:tab w:val="left" w:pos="3773"/>
        </w:tabs>
        <w:kinsoku w:val="0"/>
        <w:overflowPunct w:val="0"/>
      </w:pPr>
      <w:r>
        <w:rPr>
          <w:rFonts w:hint="eastAsia"/>
        </w:rPr>
        <w:t>学生姓名：李雪菲</w:t>
      </w:r>
      <w:r>
        <w:tab/>
      </w:r>
    </w:p>
    <w:p w14:paraId="5CBA5F4D" w14:textId="14390250" w:rsidR="003442BE" w:rsidRDefault="003442BE" w:rsidP="003442BE">
      <w:pPr>
        <w:pStyle w:val="af2"/>
        <w:tabs>
          <w:tab w:val="left" w:pos="3773"/>
        </w:tabs>
        <w:kinsoku w:val="0"/>
        <w:overflowPunct w:val="0"/>
        <w:spacing w:before="6"/>
      </w:pPr>
      <w:r>
        <w:rPr>
          <w:rFonts w:hint="eastAsia"/>
        </w:rPr>
        <w:t>实验地点：济事楼330</w:t>
      </w:r>
      <w:r>
        <w:tab/>
      </w:r>
      <w:r>
        <w:rPr>
          <w:rFonts w:hint="eastAsia"/>
        </w:rPr>
        <w:t>实验时间：</w:t>
      </w:r>
      <w:r>
        <w:t>20</w:t>
      </w:r>
      <w:r>
        <w:rPr>
          <w:rFonts w:hint="eastAsia"/>
        </w:rPr>
        <w:t>25</w:t>
      </w:r>
      <w:r>
        <w:t>-</w:t>
      </w:r>
      <w:r>
        <w:rPr>
          <w:rFonts w:hint="eastAsia"/>
        </w:rPr>
        <w:t>02</w:t>
      </w:r>
      <w:r>
        <w:t>-</w:t>
      </w:r>
      <w:r>
        <w:rPr>
          <w:rFonts w:hint="eastAsia"/>
        </w:rPr>
        <w:t>27</w:t>
      </w:r>
    </w:p>
    <w:p w14:paraId="4DC67232" w14:textId="77777777" w:rsidR="009C228F" w:rsidRDefault="009C228F" w:rsidP="009C228F">
      <w:pPr>
        <w:pStyle w:val="af2"/>
        <w:kinsoku w:val="0"/>
        <w:overflowPunct w:val="0"/>
        <w:spacing w:before="9"/>
        <w:ind w:left="0"/>
        <w:rPr>
          <w:sz w:val="35"/>
          <w:szCs w:val="35"/>
        </w:rPr>
      </w:pPr>
    </w:p>
    <w:p w14:paraId="71C89E34" w14:textId="2BAE036F" w:rsidR="009C228F" w:rsidRPr="009C228F" w:rsidRDefault="009C228F" w:rsidP="009C228F">
      <w:pPr>
        <w:pStyle w:val="af2"/>
        <w:kinsoku w:val="0"/>
        <w:overflowPunct w:val="0"/>
        <w:spacing w:before="9"/>
        <w:ind w:left="0"/>
      </w:pPr>
      <w:r>
        <w:rPr>
          <w:rFonts w:hint="eastAsia"/>
        </w:rPr>
        <w:t>【</w:t>
      </w:r>
      <w:r w:rsidRPr="009C228F">
        <w:t>实验目的</w:t>
      </w:r>
      <w:r>
        <w:rPr>
          <w:rFonts w:hint="eastAsia"/>
        </w:rPr>
        <w:t>】</w:t>
      </w:r>
    </w:p>
    <w:p w14:paraId="386A18E4" w14:textId="77777777" w:rsidR="009C228F" w:rsidRPr="009C228F" w:rsidRDefault="009C228F" w:rsidP="009C228F">
      <w:pPr>
        <w:pStyle w:val="af2"/>
        <w:numPr>
          <w:ilvl w:val="0"/>
          <w:numId w:val="9"/>
        </w:numPr>
        <w:kinsoku w:val="0"/>
        <w:overflowPunct w:val="0"/>
        <w:spacing w:before="9"/>
      </w:pPr>
      <w:r w:rsidRPr="009C228F">
        <w:t>深入理解网络进程与一般进程的共性与区别，特别是在端口号使用方面的差异。</w:t>
      </w:r>
    </w:p>
    <w:p w14:paraId="5949C129" w14:textId="77777777" w:rsidR="009C228F" w:rsidRPr="009C228F" w:rsidRDefault="009C228F" w:rsidP="009C228F">
      <w:pPr>
        <w:pStyle w:val="af2"/>
        <w:numPr>
          <w:ilvl w:val="0"/>
          <w:numId w:val="9"/>
        </w:numPr>
        <w:kinsoku w:val="0"/>
        <w:overflowPunct w:val="0"/>
        <w:spacing w:before="9"/>
      </w:pPr>
      <w:r w:rsidRPr="009C228F">
        <w:t>掌握网络端口地址的作用及其在网络通信中的重要性，理解端口如何作为主机上某一进程的标识，实现计算机间的进程通信。</w:t>
      </w:r>
    </w:p>
    <w:p w14:paraId="7D843608" w14:textId="77777777" w:rsidR="009C228F" w:rsidRPr="009C228F" w:rsidRDefault="009C228F" w:rsidP="009C228F">
      <w:pPr>
        <w:pStyle w:val="af2"/>
        <w:numPr>
          <w:ilvl w:val="0"/>
          <w:numId w:val="9"/>
        </w:numPr>
        <w:kinsoku w:val="0"/>
        <w:overflowPunct w:val="0"/>
        <w:spacing w:before="9"/>
      </w:pPr>
      <w:r w:rsidRPr="009C228F">
        <w:t>通过实际操作和观察，掌握在 Windows 操作系统下查看和分析网络端口使用情况的方法，包括使用命令行工具检查系统的网络连接和端口状态。</w:t>
      </w:r>
    </w:p>
    <w:p w14:paraId="6844F8C3" w14:textId="77777777" w:rsidR="009C228F" w:rsidRDefault="009C228F" w:rsidP="009C228F">
      <w:pPr>
        <w:pStyle w:val="af2"/>
        <w:numPr>
          <w:ilvl w:val="0"/>
          <w:numId w:val="9"/>
        </w:numPr>
        <w:kinsoku w:val="0"/>
        <w:overflowPunct w:val="0"/>
        <w:spacing w:before="9"/>
      </w:pPr>
      <w:r w:rsidRPr="009C228F">
        <w:t>识别并了解常见网络服务（如 HTTP、HTTPS、FTP 等）的默认端口号及其功能，加深对网络服务端口配置的理解。</w:t>
      </w:r>
    </w:p>
    <w:p w14:paraId="24B092DC" w14:textId="77777777" w:rsidR="00AE04A9" w:rsidRDefault="00AE04A9" w:rsidP="00AE04A9">
      <w:pPr>
        <w:pStyle w:val="af2"/>
        <w:kinsoku w:val="0"/>
        <w:overflowPunct w:val="0"/>
        <w:spacing w:before="9"/>
        <w:rPr>
          <w:rFonts w:hint="eastAsia"/>
        </w:rPr>
      </w:pPr>
    </w:p>
    <w:p w14:paraId="68D38E90" w14:textId="77777777" w:rsidR="009C228F" w:rsidRDefault="009C228F" w:rsidP="009C228F">
      <w:pPr>
        <w:pStyle w:val="af2"/>
        <w:kinsoku w:val="0"/>
        <w:overflowPunct w:val="0"/>
        <w:spacing w:before="9"/>
        <w:ind w:left="0"/>
      </w:pPr>
      <w:r>
        <w:rPr>
          <w:rFonts w:hint="eastAsia"/>
        </w:rPr>
        <w:t>【</w:t>
      </w:r>
      <w:r w:rsidRPr="009C228F">
        <w:t>实验原理</w:t>
      </w:r>
      <w:r>
        <w:rPr>
          <w:rFonts w:hint="eastAsia"/>
        </w:rPr>
        <w:t>】</w:t>
      </w:r>
      <w:r w:rsidRPr="009C228F">
        <w:br/>
        <w:t>一、网络端口地址</w:t>
      </w:r>
    </w:p>
    <w:p w14:paraId="7AD74F2D" w14:textId="3F34D4C6" w:rsidR="009C228F" w:rsidRPr="009C228F" w:rsidRDefault="009C228F" w:rsidP="009C228F">
      <w:pPr>
        <w:pStyle w:val="af2"/>
        <w:kinsoku w:val="0"/>
        <w:overflowPunct w:val="0"/>
        <w:spacing w:before="9"/>
        <w:ind w:left="0" w:firstLineChars="200" w:firstLine="562"/>
      </w:pPr>
      <w:r w:rsidRPr="009C228F">
        <w:t>网络端口地址用于标识主机上特定进程的数字标签，这些端口号位于传输层，范围从 0 到 65535。其中：</w:t>
      </w:r>
    </w:p>
    <w:p w14:paraId="31057D51" w14:textId="77777777" w:rsidR="009C228F" w:rsidRPr="009C228F" w:rsidRDefault="009C228F" w:rsidP="009C228F">
      <w:pPr>
        <w:pStyle w:val="af2"/>
        <w:numPr>
          <w:ilvl w:val="0"/>
          <w:numId w:val="10"/>
        </w:numPr>
        <w:kinsoku w:val="0"/>
        <w:overflowPunct w:val="0"/>
        <w:spacing w:before="9"/>
      </w:pPr>
      <w:r w:rsidRPr="009C228F">
        <w:t>0~1023 号端口被划分为系统端口（Well-Known Ports），通常由操作系统或特定的网络服务占用。</w:t>
      </w:r>
    </w:p>
    <w:p w14:paraId="3AA54B97" w14:textId="77777777" w:rsidR="009C228F" w:rsidRPr="009C228F" w:rsidRDefault="009C228F" w:rsidP="009C228F">
      <w:pPr>
        <w:pStyle w:val="af2"/>
        <w:numPr>
          <w:ilvl w:val="0"/>
          <w:numId w:val="10"/>
        </w:numPr>
        <w:kinsoku w:val="0"/>
        <w:overflowPunct w:val="0"/>
        <w:spacing w:before="9"/>
      </w:pPr>
      <w:r w:rsidRPr="009C228F">
        <w:t>1024~65535 号端口为用户端口（Ephemeral Ports），供用户应用程序使用。</w:t>
      </w:r>
    </w:p>
    <w:p w14:paraId="7251BE6A" w14:textId="77777777" w:rsidR="009C228F" w:rsidRPr="009C228F" w:rsidRDefault="009C228F" w:rsidP="009C228F">
      <w:pPr>
        <w:pStyle w:val="af2"/>
        <w:kinsoku w:val="0"/>
        <w:overflowPunct w:val="0"/>
        <w:spacing w:before="9"/>
        <w:ind w:firstLineChars="200" w:firstLine="562"/>
      </w:pPr>
      <w:r w:rsidRPr="009C228F">
        <w:t>在客户端-服务器（C/S）或浏览器-服务器（B/S）结构的网络通信中，端口的使用是通信的基础：</w:t>
      </w:r>
    </w:p>
    <w:p w14:paraId="4502CB30" w14:textId="77777777" w:rsidR="009C228F" w:rsidRPr="009C228F" w:rsidRDefault="009C228F" w:rsidP="009C228F">
      <w:pPr>
        <w:pStyle w:val="af2"/>
        <w:numPr>
          <w:ilvl w:val="0"/>
          <w:numId w:val="11"/>
        </w:numPr>
        <w:kinsoku w:val="0"/>
        <w:overflowPunct w:val="0"/>
        <w:spacing w:before="9"/>
      </w:pPr>
      <w:r w:rsidRPr="009C228F">
        <w:t>客户端通常需要开启端口用于数据的发送和接收。</w:t>
      </w:r>
    </w:p>
    <w:p w14:paraId="1739D2D2" w14:textId="77777777" w:rsidR="009C228F" w:rsidRPr="009C228F" w:rsidRDefault="009C228F" w:rsidP="009C228F">
      <w:pPr>
        <w:pStyle w:val="af2"/>
        <w:numPr>
          <w:ilvl w:val="0"/>
          <w:numId w:val="11"/>
        </w:numPr>
        <w:kinsoku w:val="0"/>
        <w:overflowPunct w:val="0"/>
        <w:spacing w:before="9"/>
      </w:pPr>
      <w:r w:rsidRPr="009C228F">
        <w:t>服务器通常监听特定端口，例如 Web 服务器监听 80（HTTP）或 443（HTTPS）端口。</w:t>
      </w:r>
    </w:p>
    <w:p w14:paraId="205988B9" w14:textId="77777777" w:rsidR="009C228F" w:rsidRPr="009C228F" w:rsidRDefault="009C228F" w:rsidP="009C228F">
      <w:pPr>
        <w:pStyle w:val="af2"/>
        <w:kinsoku w:val="0"/>
        <w:overflowPunct w:val="0"/>
        <w:spacing w:before="9"/>
        <w:ind w:firstLineChars="200" w:firstLine="562"/>
      </w:pPr>
      <w:r w:rsidRPr="009C228F">
        <w:t>端口的合理使用可以确保不同进程间的数据不会混淆，提高网络通信的准确性和效率。</w:t>
      </w:r>
    </w:p>
    <w:p w14:paraId="25DEF128" w14:textId="77777777" w:rsidR="009C228F" w:rsidRPr="009C228F" w:rsidRDefault="009C228F" w:rsidP="009C228F">
      <w:pPr>
        <w:pStyle w:val="af2"/>
        <w:kinsoku w:val="0"/>
        <w:overflowPunct w:val="0"/>
        <w:spacing w:before="9"/>
      </w:pPr>
      <w:r w:rsidRPr="009C228F">
        <w:t>二、网络端口地址的划分</w:t>
      </w:r>
    </w:p>
    <w:p w14:paraId="74D65E19" w14:textId="77777777" w:rsidR="009C228F" w:rsidRPr="009C228F" w:rsidRDefault="009C228F" w:rsidP="009C228F">
      <w:pPr>
        <w:pStyle w:val="af2"/>
        <w:numPr>
          <w:ilvl w:val="0"/>
          <w:numId w:val="12"/>
        </w:numPr>
        <w:kinsoku w:val="0"/>
        <w:overflowPunct w:val="0"/>
        <w:spacing w:before="9"/>
      </w:pPr>
      <w:r w:rsidRPr="009C228F">
        <w:t>0~1023：系统端口（Well-Known Ports），仅限系统特许进程使用。</w:t>
      </w:r>
    </w:p>
    <w:p w14:paraId="5EE4EBBA" w14:textId="77777777" w:rsidR="009C228F" w:rsidRPr="009C228F" w:rsidRDefault="009C228F" w:rsidP="009C228F">
      <w:pPr>
        <w:pStyle w:val="af2"/>
        <w:numPr>
          <w:ilvl w:val="0"/>
          <w:numId w:val="12"/>
        </w:numPr>
        <w:kinsoku w:val="0"/>
        <w:overflowPunct w:val="0"/>
        <w:spacing w:before="9"/>
      </w:pPr>
      <w:r w:rsidRPr="009C228F">
        <w:t>1024~49151：注册端口（Registered Ports），通常用于特定应用程序（如数据库、邮件服务器等）。</w:t>
      </w:r>
    </w:p>
    <w:p w14:paraId="0F342826" w14:textId="77777777" w:rsidR="009C228F" w:rsidRPr="009C228F" w:rsidRDefault="009C228F" w:rsidP="009C228F">
      <w:pPr>
        <w:pStyle w:val="af2"/>
        <w:numPr>
          <w:ilvl w:val="0"/>
          <w:numId w:val="12"/>
        </w:numPr>
        <w:kinsoku w:val="0"/>
        <w:overflowPunct w:val="0"/>
        <w:spacing w:before="9"/>
      </w:pPr>
      <w:r w:rsidRPr="009C228F">
        <w:t>49152~65535：动态端口（Dynamic Ports），常用于客户端临时分配的端口。</w:t>
      </w:r>
    </w:p>
    <w:p w14:paraId="5EF4EAA8" w14:textId="77777777" w:rsidR="009C228F" w:rsidRPr="009C228F" w:rsidRDefault="009C228F" w:rsidP="009C228F">
      <w:pPr>
        <w:pStyle w:val="af2"/>
        <w:kinsoku w:val="0"/>
        <w:overflowPunct w:val="0"/>
        <w:spacing w:before="9"/>
      </w:pPr>
      <w:r w:rsidRPr="009C228F">
        <w:t>三、常见的 TCP/UDP 端口号</w:t>
      </w:r>
    </w:p>
    <w:p w14:paraId="3035DAC8" w14:textId="44BC8C49" w:rsidR="009C228F" w:rsidRDefault="009C228F" w:rsidP="009C228F">
      <w:pPr>
        <w:pStyle w:val="af2"/>
        <w:numPr>
          <w:ilvl w:val="0"/>
          <w:numId w:val="12"/>
        </w:numPr>
        <w:kinsoku w:val="0"/>
        <w:overflowPunct w:val="0"/>
        <w:spacing w:before="9"/>
        <w:rPr>
          <w:rFonts w:hint="eastAsia"/>
        </w:rPr>
      </w:pPr>
      <w:r>
        <w:rPr>
          <w:rFonts w:hint="eastAsia"/>
        </w:rPr>
        <w:t>DHCP:服务器端的端口号是67。</w:t>
      </w:r>
    </w:p>
    <w:p w14:paraId="16D510A8" w14:textId="1B549F1C" w:rsidR="009C228F" w:rsidRDefault="009C228F" w:rsidP="009C228F">
      <w:pPr>
        <w:pStyle w:val="af2"/>
        <w:kinsoku w:val="0"/>
        <w:overflowPunct w:val="0"/>
        <w:spacing w:before="9"/>
        <w:ind w:left="720"/>
        <w:rPr>
          <w:rFonts w:hint="eastAsia"/>
        </w:rPr>
      </w:pPr>
      <w:r>
        <w:rPr>
          <w:rFonts w:hint="eastAsia"/>
        </w:rPr>
        <w:lastRenderedPageBreak/>
        <w:t>DHCP:客户机端的端口号是68。</w:t>
      </w:r>
    </w:p>
    <w:p w14:paraId="4341A59F" w14:textId="1F6E3423" w:rsidR="009C228F" w:rsidRDefault="009C228F" w:rsidP="009C228F">
      <w:pPr>
        <w:pStyle w:val="af2"/>
        <w:numPr>
          <w:ilvl w:val="0"/>
          <w:numId w:val="12"/>
        </w:numPr>
        <w:kinsoku w:val="0"/>
        <w:overflowPunct w:val="0"/>
        <w:spacing w:before="9"/>
        <w:rPr>
          <w:rFonts w:hint="eastAsia"/>
        </w:rPr>
      </w:pPr>
      <w:r>
        <w:rPr>
          <w:rFonts w:hint="eastAsia"/>
        </w:rPr>
        <w:t>POP3:端口号是110。POP3接收协议，POP3客户端使用SMTP向服务器发送邮件。</w:t>
      </w:r>
    </w:p>
    <w:p w14:paraId="2CEC2540" w14:textId="2B17E9FE" w:rsidR="009C228F" w:rsidRDefault="009C228F" w:rsidP="009C228F">
      <w:pPr>
        <w:pStyle w:val="af2"/>
        <w:numPr>
          <w:ilvl w:val="0"/>
          <w:numId w:val="12"/>
        </w:numPr>
        <w:kinsoku w:val="0"/>
        <w:overflowPunct w:val="0"/>
        <w:spacing w:before="9"/>
        <w:rPr>
          <w:rFonts w:hint="eastAsia"/>
        </w:rPr>
      </w:pPr>
      <w:r>
        <w:rPr>
          <w:rFonts w:hint="eastAsia"/>
        </w:rPr>
        <w:t>SMTP:端口号是25，SMTP真正关心的不是邮件如何被传送，而只关心邮件是否能顺利到达目的地。</w:t>
      </w:r>
    </w:p>
    <w:p w14:paraId="7A5DE083" w14:textId="4F78872B" w:rsidR="009C228F" w:rsidRDefault="009C228F" w:rsidP="009C228F">
      <w:pPr>
        <w:pStyle w:val="af2"/>
        <w:numPr>
          <w:ilvl w:val="0"/>
          <w:numId w:val="12"/>
        </w:numPr>
        <w:kinsoku w:val="0"/>
        <w:overflowPunct w:val="0"/>
        <w:spacing w:before="9"/>
        <w:rPr>
          <w:rFonts w:hint="eastAsia"/>
        </w:rPr>
      </w:pPr>
      <w:r>
        <w:rPr>
          <w:rFonts w:hint="eastAsia"/>
        </w:rPr>
        <w:t>Telnet:端口号是23，测试端口号。</w:t>
      </w:r>
    </w:p>
    <w:p w14:paraId="4FD85C4E" w14:textId="136E22F8" w:rsidR="009C228F" w:rsidRDefault="009C228F" w:rsidP="00AE04A9">
      <w:pPr>
        <w:pStyle w:val="af2"/>
        <w:numPr>
          <w:ilvl w:val="0"/>
          <w:numId w:val="12"/>
        </w:numPr>
        <w:kinsoku w:val="0"/>
        <w:overflowPunct w:val="0"/>
        <w:spacing w:before="9"/>
        <w:rPr>
          <w:rFonts w:hint="eastAsia"/>
        </w:rPr>
      </w:pPr>
      <w:r>
        <w:rPr>
          <w:rFonts w:hint="eastAsia"/>
        </w:rPr>
        <w:t>FTP:端口号是20和21。端口20用于数据的传输，端口21用于控制信息的传输，控制信息和数据能够同时传输，这是FTP的特殊之处。</w:t>
      </w:r>
    </w:p>
    <w:p w14:paraId="21DD30D2" w14:textId="177A0054" w:rsidR="009C228F" w:rsidRDefault="009C228F" w:rsidP="00AE04A9">
      <w:pPr>
        <w:pStyle w:val="af2"/>
        <w:numPr>
          <w:ilvl w:val="0"/>
          <w:numId w:val="12"/>
        </w:numPr>
        <w:kinsoku w:val="0"/>
        <w:overflowPunct w:val="0"/>
        <w:spacing w:before="9"/>
        <w:rPr>
          <w:rFonts w:hint="eastAsia"/>
        </w:rPr>
      </w:pPr>
      <w:r>
        <w:rPr>
          <w:rFonts w:hint="eastAsia"/>
        </w:rPr>
        <w:t>TFTP:端口号是69，使用UDP的连接TFTP(Trivial File</w:t>
      </w:r>
      <w:r w:rsidR="00AE04A9">
        <w:rPr>
          <w:rFonts w:hint="eastAsia"/>
        </w:rPr>
        <w:t xml:space="preserve"> </w:t>
      </w:r>
      <w:r>
        <w:rPr>
          <w:rFonts w:hint="eastAsia"/>
        </w:rPr>
        <w:t>Transfer Protocol,简单文件传输协议)是TCP/IP协议族中的一个用来在客户机与服务器之间进行简单文件传输的协议，提供不复杂、开销不大的文件传输服务。</w:t>
      </w:r>
    </w:p>
    <w:p w14:paraId="40B48632" w14:textId="4B109724" w:rsidR="009C228F" w:rsidRDefault="009C228F" w:rsidP="00AE04A9">
      <w:pPr>
        <w:pStyle w:val="af2"/>
        <w:numPr>
          <w:ilvl w:val="0"/>
          <w:numId w:val="12"/>
        </w:numPr>
        <w:kinsoku w:val="0"/>
        <w:overflowPunct w:val="0"/>
        <w:spacing w:before="9"/>
        <w:rPr>
          <w:rFonts w:hint="eastAsia"/>
        </w:rPr>
      </w:pPr>
      <w:r>
        <w:rPr>
          <w:rFonts w:hint="eastAsia"/>
        </w:rPr>
        <w:t>UDP:端口号是53，DNS域名解析服务。</w:t>
      </w:r>
    </w:p>
    <w:p w14:paraId="688D0900" w14:textId="56831319" w:rsidR="009C228F" w:rsidRDefault="009C228F" w:rsidP="009C228F">
      <w:pPr>
        <w:pStyle w:val="af2"/>
        <w:numPr>
          <w:ilvl w:val="0"/>
          <w:numId w:val="12"/>
        </w:numPr>
        <w:kinsoku w:val="0"/>
        <w:overflowPunct w:val="0"/>
        <w:spacing w:before="9"/>
        <w:rPr>
          <w:rFonts w:hint="eastAsia"/>
        </w:rPr>
      </w:pPr>
      <w:r>
        <w:rPr>
          <w:rFonts w:hint="eastAsia"/>
        </w:rPr>
        <w:t>TCP:端口号是80，HTTP超文本传输服务。</w:t>
      </w:r>
    </w:p>
    <w:p w14:paraId="17268A5A" w14:textId="7D8089CF" w:rsidR="009C228F" w:rsidRDefault="009C228F" w:rsidP="009C228F">
      <w:pPr>
        <w:pStyle w:val="af2"/>
        <w:numPr>
          <w:ilvl w:val="0"/>
          <w:numId w:val="12"/>
        </w:numPr>
        <w:kinsoku w:val="0"/>
        <w:overflowPunct w:val="0"/>
        <w:spacing w:before="9"/>
      </w:pPr>
      <w:r>
        <w:rPr>
          <w:rFonts w:hint="eastAsia"/>
        </w:rPr>
        <w:t>TCP:端口号是443，HTTPS加密的超文本传输。</w:t>
      </w:r>
    </w:p>
    <w:p w14:paraId="278CD2E4" w14:textId="77777777" w:rsidR="00AE04A9" w:rsidRDefault="00AE04A9" w:rsidP="00AE04A9">
      <w:pPr>
        <w:pStyle w:val="af2"/>
        <w:kinsoku w:val="0"/>
        <w:overflowPunct w:val="0"/>
        <w:spacing w:before="9"/>
      </w:pPr>
    </w:p>
    <w:p w14:paraId="48D1BED8" w14:textId="6FE93BFD" w:rsidR="009C228F" w:rsidRPr="009C228F" w:rsidRDefault="009C228F" w:rsidP="009C228F">
      <w:pPr>
        <w:pStyle w:val="af2"/>
        <w:kinsoku w:val="0"/>
        <w:overflowPunct w:val="0"/>
        <w:spacing w:before="9"/>
        <w:ind w:left="0"/>
      </w:pPr>
      <w:r>
        <w:rPr>
          <w:rFonts w:hint="eastAsia"/>
        </w:rPr>
        <w:t>【</w:t>
      </w:r>
      <w:r w:rsidRPr="009C228F">
        <w:t>实验设备</w:t>
      </w:r>
      <w:r>
        <w:rPr>
          <w:rFonts w:hint="eastAsia"/>
        </w:rPr>
        <w:t>】</w:t>
      </w:r>
    </w:p>
    <w:p w14:paraId="31934CFF" w14:textId="77777777" w:rsidR="009C228F" w:rsidRPr="009C228F" w:rsidRDefault="009C228F" w:rsidP="009C228F">
      <w:pPr>
        <w:pStyle w:val="af2"/>
        <w:numPr>
          <w:ilvl w:val="0"/>
          <w:numId w:val="14"/>
        </w:numPr>
        <w:kinsoku w:val="0"/>
        <w:overflowPunct w:val="0"/>
        <w:spacing w:before="9"/>
      </w:pPr>
      <w:r w:rsidRPr="009C228F">
        <w:t>操作系统：Windows 11</w:t>
      </w:r>
    </w:p>
    <w:p w14:paraId="7AFD9505" w14:textId="77777777" w:rsidR="009C228F" w:rsidRPr="009C228F" w:rsidRDefault="009C228F" w:rsidP="009C228F">
      <w:pPr>
        <w:pStyle w:val="af2"/>
        <w:numPr>
          <w:ilvl w:val="0"/>
          <w:numId w:val="14"/>
        </w:numPr>
        <w:kinsoku w:val="0"/>
        <w:overflowPunct w:val="0"/>
        <w:spacing w:before="9"/>
      </w:pPr>
      <w:r w:rsidRPr="009C228F">
        <w:t>网络环境：Wi-Fi 连接</w:t>
      </w:r>
    </w:p>
    <w:p w14:paraId="6D4ADE78" w14:textId="77777777" w:rsidR="009C228F" w:rsidRPr="009C228F" w:rsidRDefault="009C228F" w:rsidP="009C228F">
      <w:pPr>
        <w:pStyle w:val="af2"/>
        <w:numPr>
          <w:ilvl w:val="0"/>
          <w:numId w:val="14"/>
        </w:numPr>
        <w:kinsoku w:val="0"/>
        <w:overflowPunct w:val="0"/>
        <w:spacing w:before="9"/>
      </w:pPr>
      <w:r w:rsidRPr="009C228F">
        <w:t>应用程序：Google Chrome</w:t>
      </w:r>
    </w:p>
    <w:p w14:paraId="5F18770A" w14:textId="77777777" w:rsidR="00AE04A9" w:rsidRDefault="00AE04A9" w:rsidP="00AE04A9">
      <w:pPr>
        <w:pStyle w:val="af2"/>
        <w:kinsoku w:val="0"/>
        <w:overflowPunct w:val="0"/>
        <w:spacing w:before="9"/>
        <w:ind w:left="0"/>
      </w:pPr>
    </w:p>
    <w:p w14:paraId="6C4592F5" w14:textId="5169B383" w:rsidR="009C228F" w:rsidRPr="009C228F" w:rsidRDefault="00AE04A9" w:rsidP="00AE04A9">
      <w:pPr>
        <w:pStyle w:val="af2"/>
        <w:kinsoku w:val="0"/>
        <w:overflowPunct w:val="0"/>
        <w:spacing w:before="9"/>
        <w:ind w:left="0"/>
      </w:pPr>
      <w:r>
        <w:rPr>
          <w:rFonts w:hint="eastAsia"/>
        </w:rPr>
        <w:t>【</w:t>
      </w:r>
      <w:r w:rsidR="009C228F" w:rsidRPr="009C228F">
        <w:t>实验步骤</w:t>
      </w:r>
      <w:r>
        <w:rPr>
          <w:rFonts w:hint="eastAsia"/>
        </w:rPr>
        <w:t>】</w:t>
      </w:r>
    </w:p>
    <w:p w14:paraId="29B52BA4" w14:textId="60019EF7" w:rsidR="009C228F" w:rsidRPr="009C228F" w:rsidRDefault="00AE04A9" w:rsidP="00AE04A9">
      <w:pPr>
        <w:pStyle w:val="af2"/>
        <w:kinsoku w:val="0"/>
        <w:overflowPunct w:val="0"/>
        <w:spacing w:before="9"/>
        <w:ind w:left="562" w:hangingChars="200" w:hanging="562"/>
      </w:pPr>
      <w:r>
        <w:rPr>
          <w:rFonts w:hint="eastAsia"/>
        </w:rPr>
        <w:t>1.</w:t>
      </w:r>
      <w:r w:rsidR="009C228F" w:rsidRPr="009C228F">
        <w:t>在浏览器中分别输入以下 URL 进行访问，并观察结果</w:t>
      </w:r>
      <w:bookmarkStart w:id="0" w:name="OLE_LINK2"/>
      <w:r w:rsidR="00F82D2C">
        <w:fldChar w:fldCharType="begin"/>
      </w:r>
      <w:r w:rsidR="00F82D2C">
        <w:instrText>HYPERLINK "</w:instrText>
      </w:r>
      <w:r w:rsidR="00F82D2C" w:rsidRPr="009C228F">
        <w:instrText>https://www.tongji.edu.cn:8080</w:instrText>
      </w:r>
      <w:r w:rsidR="00F82D2C">
        <w:instrText>"</w:instrText>
      </w:r>
      <w:r w:rsidR="00F82D2C">
        <w:fldChar w:fldCharType="separate"/>
      </w:r>
      <w:r w:rsidR="00F82D2C" w:rsidRPr="009C228F">
        <w:rPr>
          <w:rStyle w:val="af4"/>
        </w:rPr>
        <w:t>https://www.tongji.edu.cn:8080</w:t>
      </w:r>
      <w:r w:rsidR="00F82D2C">
        <w:fldChar w:fldCharType="end"/>
      </w:r>
    </w:p>
    <w:p w14:paraId="26580633" w14:textId="2269ABCC" w:rsidR="009C228F" w:rsidRPr="009C228F" w:rsidRDefault="00AE04A9" w:rsidP="00AE04A9">
      <w:pPr>
        <w:pStyle w:val="af2"/>
        <w:kinsoku w:val="0"/>
        <w:overflowPunct w:val="0"/>
        <w:spacing w:before="9"/>
        <w:ind w:left="0" w:firstLineChars="200" w:firstLine="562"/>
      </w:pPr>
      <w:hyperlink r:id="rId7" w:history="1">
        <w:r w:rsidRPr="009C228F">
          <w:t>https://www.tongji.edu.cn:80</w:t>
        </w:r>
      </w:hyperlink>
    </w:p>
    <w:p w14:paraId="19F2A148" w14:textId="32A84CAE" w:rsidR="009C228F" w:rsidRPr="009C228F" w:rsidRDefault="00AE04A9" w:rsidP="00AE04A9">
      <w:pPr>
        <w:pStyle w:val="af2"/>
        <w:kinsoku w:val="0"/>
        <w:overflowPunct w:val="0"/>
        <w:spacing w:before="9"/>
        <w:ind w:left="0" w:firstLineChars="200" w:firstLine="562"/>
      </w:pPr>
      <w:hyperlink r:id="rId8" w:history="1">
        <w:r w:rsidRPr="009C228F">
          <w:t>http://www.tongji.edu.cn:8080</w:t>
        </w:r>
      </w:hyperlink>
    </w:p>
    <w:p w14:paraId="0C21F6F7" w14:textId="43E94658" w:rsidR="009C228F" w:rsidRPr="009C228F" w:rsidRDefault="00AE04A9" w:rsidP="00AE04A9">
      <w:pPr>
        <w:pStyle w:val="af2"/>
        <w:kinsoku w:val="0"/>
        <w:overflowPunct w:val="0"/>
        <w:spacing w:before="9"/>
        <w:ind w:left="0" w:firstLineChars="200" w:firstLine="562"/>
      </w:pPr>
      <w:hyperlink r:id="rId9" w:history="1">
        <w:r w:rsidRPr="009C228F">
          <w:t>http://www.tongji.edu.cn:80</w:t>
        </w:r>
      </w:hyperlink>
    </w:p>
    <w:bookmarkEnd w:id="0"/>
    <w:p w14:paraId="0E0C10DD" w14:textId="10C6AE30" w:rsidR="009C228F" w:rsidRDefault="00AE04A9" w:rsidP="00F82D2C">
      <w:pPr>
        <w:pStyle w:val="af2"/>
        <w:kinsoku w:val="0"/>
        <w:overflowPunct w:val="0"/>
        <w:spacing w:before="9"/>
        <w:ind w:left="0"/>
      </w:pPr>
      <w:r>
        <w:rPr>
          <w:rFonts w:hint="eastAsia"/>
        </w:rPr>
        <w:t>2.</w:t>
      </w:r>
      <w:r w:rsidR="009C228F" w:rsidRPr="009C228F">
        <w:t>在命令行（CMD）中执行以下命令，观察网络端口的使用情况</w:t>
      </w:r>
      <w:r>
        <w:rPr>
          <w:rFonts w:hint="eastAsia"/>
        </w:rPr>
        <w:t>：</w:t>
      </w:r>
      <w:r w:rsidR="009C228F" w:rsidRPr="009C228F">
        <w:t>netstat -ano</w:t>
      </w:r>
      <w:r>
        <w:rPr>
          <w:rFonts w:hint="eastAsia"/>
        </w:rPr>
        <w:t>，</w:t>
      </w:r>
      <w:r w:rsidR="009C228F" w:rsidRPr="009C228F">
        <w:t>记录并分析实验结果。</w:t>
      </w:r>
    </w:p>
    <w:p w14:paraId="117157C9" w14:textId="77777777" w:rsidR="00AE04A9" w:rsidRDefault="00AE04A9" w:rsidP="00AE04A9">
      <w:pPr>
        <w:pStyle w:val="af2"/>
        <w:kinsoku w:val="0"/>
        <w:overflowPunct w:val="0"/>
        <w:spacing w:before="9"/>
        <w:ind w:left="0"/>
      </w:pPr>
    </w:p>
    <w:p w14:paraId="20540D4E" w14:textId="5421423F" w:rsidR="00AE04A9" w:rsidRDefault="00AE04A9" w:rsidP="00AE04A9">
      <w:pPr>
        <w:pStyle w:val="af2"/>
        <w:kinsoku w:val="0"/>
        <w:overflowPunct w:val="0"/>
        <w:spacing w:before="9"/>
        <w:ind w:left="0"/>
      </w:pPr>
      <w:r>
        <w:rPr>
          <w:rFonts w:hint="eastAsia"/>
        </w:rPr>
        <w:t>【实验现象】</w:t>
      </w:r>
    </w:p>
    <w:p w14:paraId="7E334C0A" w14:textId="77777777" w:rsidR="00F82D2C" w:rsidRDefault="00F82D2C" w:rsidP="00F82D2C">
      <w:pPr>
        <w:pStyle w:val="af2"/>
        <w:kinsoku w:val="0"/>
        <w:overflowPunct w:val="0"/>
        <w:spacing w:before="9"/>
        <w:ind w:left="562" w:hangingChars="200" w:hanging="562"/>
      </w:pPr>
      <w:r w:rsidRPr="009C228F">
        <w:t>在浏览器中分别输入以下 URL 进行访问，并观察结果</w:t>
      </w:r>
      <w:hyperlink r:id="rId10" w:history="1">
        <w:r w:rsidRPr="009C228F">
          <w:rPr>
            <w:rStyle w:val="af4"/>
          </w:rPr>
          <w:t>https://www.tongji.edu.cn:8080</w:t>
        </w:r>
      </w:hyperlink>
    </w:p>
    <w:p w14:paraId="01F22577" w14:textId="0039ED91" w:rsidR="00F82D2C" w:rsidRPr="009C228F" w:rsidRDefault="00F82D2C" w:rsidP="00F82D2C">
      <w:pPr>
        <w:pStyle w:val="af2"/>
        <w:kinsoku w:val="0"/>
        <w:overflowPunct w:val="0"/>
        <w:spacing w:before="9"/>
        <w:ind w:left="562" w:hangingChars="200" w:hanging="562"/>
        <w:rPr>
          <w:rFonts w:hint="eastAsia"/>
        </w:rPr>
      </w:pPr>
      <w:r>
        <w:rPr>
          <w:rFonts w:hint="eastAsia"/>
          <w:noProof/>
        </w:rPr>
        <w:lastRenderedPageBreak/>
        <w:t xml:space="preserve">    </w:t>
      </w:r>
      <w:r>
        <w:rPr>
          <w:noProof/>
        </w:rPr>
        <w:drawing>
          <wp:inline distT="0" distB="0" distL="0" distR="0" wp14:anchorId="495B86A0" wp14:editId="574895BF">
            <wp:extent cx="2309785" cy="2666113"/>
            <wp:effectExtent l="0" t="0" r="0" b="1270"/>
            <wp:docPr id="457275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75237" name=""/>
                    <pic:cNvPicPr/>
                  </pic:nvPicPr>
                  <pic:blipFill>
                    <a:blip r:embed="rId11"/>
                    <a:stretch>
                      <a:fillRect/>
                    </a:stretch>
                  </pic:blipFill>
                  <pic:spPr>
                    <a:xfrm>
                      <a:off x="0" y="0"/>
                      <a:ext cx="2319088" cy="2676852"/>
                    </a:xfrm>
                    <a:prstGeom prst="rect">
                      <a:avLst/>
                    </a:prstGeom>
                  </pic:spPr>
                </pic:pic>
              </a:graphicData>
            </a:graphic>
          </wp:inline>
        </w:drawing>
      </w:r>
    </w:p>
    <w:p w14:paraId="10F90A0B" w14:textId="77777777" w:rsidR="00F82D2C" w:rsidRDefault="00F82D2C" w:rsidP="00F82D2C">
      <w:pPr>
        <w:pStyle w:val="af2"/>
        <w:kinsoku w:val="0"/>
        <w:overflowPunct w:val="0"/>
        <w:spacing w:before="9"/>
        <w:ind w:left="0" w:firstLineChars="200" w:firstLine="562"/>
      </w:pPr>
      <w:hyperlink r:id="rId12" w:history="1">
        <w:r w:rsidRPr="009C228F">
          <w:t>https://www.tongji.edu.cn:80</w:t>
        </w:r>
      </w:hyperlink>
    </w:p>
    <w:p w14:paraId="6643D664" w14:textId="08AA73A5" w:rsidR="00F82D2C" w:rsidRPr="009C228F" w:rsidRDefault="00F82D2C" w:rsidP="00F82D2C">
      <w:pPr>
        <w:pStyle w:val="af2"/>
        <w:kinsoku w:val="0"/>
        <w:overflowPunct w:val="0"/>
        <w:spacing w:before="9"/>
        <w:ind w:left="0" w:firstLineChars="200" w:firstLine="562"/>
      </w:pPr>
      <w:r>
        <w:rPr>
          <w:noProof/>
        </w:rPr>
        <w:drawing>
          <wp:inline distT="0" distB="0" distL="0" distR="0" wp14:anchorId="0E23365E" wp14:editId="64D18BA8">
            <wp:extent cx="2426049" cy="2653346"/>
            <wp:effectExtent l="0" t="0" r="0" b="0"/>
            <wp:docPr id="319152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52763" name=""/>
                    <pic:cNvPicPr/>
                  </pic:nvPicPr>
                  <pic:blipFill>
                    <a:blip r:embed="rId13"/>
                    <a:stretch>
                      <a:fillRect/>
                    </a:stretch>
                  </pic:blipFill>
                  <pic:spPr>
                    <a:xfrm>
                      <a:off x="0" y="0"/>
                      <a:ext cx="2434336" cy="2662410"/>
                    </a:xfrm>
                    <a:prstGeom prst="rect">
                      <a:avLst/>
                    </a:prstGeom>
                  </pic:spPr>
                </pic:pic>
              </a:graphicData>
            </a:graphic>
          </wp:inline>
        </w:drawing>
      </w:r>
    </w:p>
    <w:p w14:paraId="3D03012B" w14:textId="77777777" w:rsidR="00F82D2C" w:rsidRDefault="00F82D2C" w:rsidP="00F82D2C">
      <w:pPr>
        <w:pStyle w:val="af2"/>
        <w:kinsoku w:val="0"/>
        <w:overflowPunct w:val="0"/>
        <w:spacing w:before="9"/>
        <w:ind w:left="0" w:firstLineChars="200" w:firstLine="562"/>
      </w:pPr>
      <w:hyperlink r:id="rId14" w:history="1">
        <w:r w:rsidRPr="009C228F">
          <w:t>http://www.tongji.edu.cn:8080</w:t>
        </w:r>
      </w:hyperlink>
    </w:p>
    <w:p w14:paraId="21BED594" w14:textId="711287DD" w:rsidR="00F82D2C" w:rsidRPr="009C228F" w:rsidRDefault="00F82D2C" w:rsidP="00F82D2C">
      <w:pPr>
        <w:pStyle w:val="af2"/>
        <w:kinsoku w:val="0"/>
        <w:overflowPunct w:val="0"/>
        <w:spacing w:before="9"/>
        <w:ind w:left="0" w:firstLineChars="200" w:firstLine="562"/>
      </w:pPr>
      <w:r>
        <w:rPr>
          <w:noProof/>
        </w:rPr>
        <w:drawing>
          <wp:inline distT="0" distB="0" distL="0" distR="0" wp14:anchorId="6EF316D4" wp14:editId="04AC7B77">
            <wp:extent cx="2235787" cy="3215276"/>
            <wp:effectExtent l="0" t="0" r="0" b="4445"/>
            <wp:docPr id="1552924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24690" name=""/>
                    <pic:cNvPicPr/>
                  </pic:nvPicPr>
                  <pic:blipFill>
                    <a:blip r:embed="rId15"/>
                    <a:stretch>
                      <a:fillRect/>
                    </a:stretch>
                  </pic:blipFill>
                  <pic:spPr>
                    <a:xfrm>
                      <a:off x="0" y="0"/>
                      <a:ext cx="2241736" cy="3223831"/>
                    </a:xfrm>
                    <a:prstGeom prst="rect">
                      <a:avLst/>
                    </a:prstGeom>
                  </pic:spPr>
                </pic:pic>
              </a:graphicData>
            </a:graphic>
          </wp:inline>
        </w:drawing>
      </w:r>
    </w:p>
    <w:p w14:paraId="1DC08677" w14:textId="704ABF53" w:rsidR="00AE04A9" w:rsidRDefault="00F82D2C" w:rsidP="00F82D2C">
      <w:pPr>
        <w:pStyle w:val="af2"/>
        <w:kinsoku w:val="0"/>
        <w:overflowPunct w:val="0"/>
        <w:spacing w:before="9"/>
        <w:ind w:left="0" w:firstLineChars="200" w:firstLine="562"/>
      </w:pPr>
      <w:hyperlink r:id="rId16" w:history="1">
        <w:r w:rsidRPr="009C228F">
          <w:t>http://www.tongji.edu.cn:80</w:t>
        </w:r>
      </w:hyperlink>
    </w:p>
    <w:p w14:paraId="102A6FBE" w14:textId="797C5B3A" w:rsidR="00F82D2C" w:rsidRPr="00F82D2C" w:rsidRDefault="00D76E3C" w:rsidP="00D76E3C">
      <w:pPr>
        <w:pStyle w:val="af2"/>
        <w:kinsoku w:val="0"/>
        <w:overflowPunct w:val="0"/>
        <w:spacing w:before="9"/>
        <w:rPr>
          <w:rFonts w:hint="eastAsia"/>
        </w:rPr>
      </w:pPr>
      <w:r>
        <w:rPr>
          <w:noProof/>
        </w:rPr>
        <w:lastRenderedPageBreak/>
        <w:drawing>
          <wp:inline distT="0" distB="0" distL="0" distR="0" wp14:anchorId="32C4C645" wp14:editId="100D32ED">
            <wp:extent cx="5429250" cy="2994025"/>
            <wp:effectExtent l="0" t="0" r="0" b="0"/>
            <wp:docPr id="1313824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24546" name=""/>
                    <pic:cNvPicPr/>
                  </pic:nvPicPr>
                  <pic:blipFill>
                    <a:blip r:embed="rId17"/>
                    <a:stretch>
                      <a:fillRect/>
                    </a:stretch>
                  </pic:blipFill>
                  <pic:spPr>
                    <a:xfrm>
                      <a:off x="0" y="0"/>
                      <a:ext cx="5429250" cy="2994025"/>
                    </a:xfrm>
                    <a:prstGeom prst="rect">
                      <a:avLst/>
                    </a:prstGeom>
                  </pic:spPr>
                </pic:pic>
              </a:graphicData>
            </a:graphic>
          </wp:inline>
        </w:drawing>
      </w:r>
    </w:p>
    <w:p w14:paraId="4CF03974" w14:textId="77777777" w:rsidR="00F82D2C" w:rsidRDefault="00F82D2C" w:rsidP="00F82D2C">
      <w:pPr>
        <w:pStyle w:val="af2"/>
        <w:kinsoku w:val="0"/>
        <w:overflowPunct w:val="0"/>
        <w:spacing w:before="9"/>
        <w:ind w:left="0"/>
      </w:pPr>
      <w:r>
        <w:rPr>
          <w:rFonts w:hint="eastAsia"/>
        </w:rPr>
        <w:t>2.</w:t>
      </w:r>
      <w:r w:rsidRPr="009C228F">
        <w:t>在命令行（CMD）中执行以下命令，观察网络端口的使用情况</w:t>
      </w:r>
      <w:r>
        <w:rPr>
          <w:rFonts w:hint="eastAsia"/>
        </w:rPr>
        <w:t>：</w:t>
      </w:r>
      <w:r w:rsidRPr="009C228F">
        <w:t>netstat -ano</w:t>
      </w:r>
      <w:r>
        <w:rPr>
          <w:rFonts w:hint="eastAsia"/>
        </w:rPr>
        <w:t>，</w:t>
      </w:r>
      <w:r w:rsidRPr="009C228F">
        <w:t>记录并分析实验结果。</w:t>
      </w:r>
    </w:p>
    <w:p w14:paraId="391F71E2" w14:textId="37BE703C" w:rsidR="00AE04A9" w:rsidRPr="00F82D2C" w:rsidRDefault="00F82D2C" w:rsidP="00AE04A9">
      <w:pPr>
        <w:pStyle w:val="af2"/>
        <w:kinsoku w:val="0"/>
        <w:overflowPunct w:val="0"/>
        <w:spacing w:before="9"/>
        <w:ind w:left="0"/>
      </w:pPr>
      <w:r>
        <w:rPr>
          <w:noProof/>
        </w:rPr>
        <w:drawing>
          <wp:inline distT="0" distB="0" distL="0" distR="0" wp14:anchorId="1FE47595" wp14:editId="5FBDECE4">
            <wp:extent cx="5429250" cy="4476115"/>
            <wp:effectExtent l="0" t="0" r="0" b="635"/>
            <wp:docPr id="661929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29786" name=""/>
                    <pic:cNvPicPr/>
                  </pic:nvPicPr>
                  <pic:blipFill>
                    <a:blip r:embed="rId18"/>
                    <a:stretch>
                      <a:fillRect/>
                    </a:stretch>
                  </pic:blipFill>
                  <pic:spPr>
                    <a:xfrm>
                      <a:off x="0" y="0"/>
                      <a:ext cx="5429250" cy="4476115"/>
                    </a:xfrm>
                    <a:prstGeom prst="rect">
                      <a:avLst/>
                    </a:prstGeom>
                  </pic:spPr>
                </pic:pic>
              </a:graphicData>
            </a:graphic>
          </wp:inline>
        </w:drawing>
      </w:r>
    </w:p>
    <w:p w14:paraId="2BD607A6" w14:textId="77777777" w:rsidR="00F82D2C" w:rsidRPr="009C228F" w:rsidRDefault="00F82D2C" w:rsidP="00AE04A9">
      <w:pPr>
        <w:pStyle w:val="af2"/>
        <w:kinsoku w:val="0"/>
        <w:overflowPunct w:val="0"/>
        <w:spacing w:before="9"/>
        <w:ind w:left="0"/>
        <w:rPr>
          <w:rFonts w:hint="eastAsia"/>
        </w:rPr>
      </w:pPr>
    </w:p>
    <w:p w14:paraId="3A2B9F91" w14:textId="7965DA58" w:rsidR="006B011B" w:rsidRPr="006B011B" w:rsidRDefault="003442BE" w:rsidP="006B011B">
      <w:pPr>
        <w:pStyle w:val="af2"/>
        <w:kinsoku w:val="0"/>
        <w:overflowPunct w:val="0"/>
        <w:spacing w:before="9"/>
        <w:ind w:left="0"/>
      </w:pPr>
      <w:r>
        <w:rPr>
          <w:rFonts w:hint="eastAsia"/>
        </w:rPr>
        <w:t>【分析讨论</w:t>
      </w:r>
      <w:bookmarkStart w:id="1" w:name="OLE_LINK1"/>
      <w:r>
        <w:rPr>
          <w:rFonts w:hint="eastAsia"/>
        </w:rPr>
        <w:t>】</w:t>
      </w:r>
      <w:bookmarkEnd w:id="1"/>
    </w:p>
    <w:p w14:paraId="3695466F" w14:textId="77777777" w:rsidR="006B011B" w:rsidRPr="006B011B" w:rsidRDefault="006B011B" w:rsidP="006B011B">
      <w:pPr>
        <w:pStyle w:val="af2"/>
        <w:kinsoku w:val="0"/>
        <w:overflowPunct w:val="0"/>
        <w:spacing w:before="9"/>
      </w:pPr>
      <w:r w:rsidRPr="006B011B">
        <w:t>一、实验内容记录</w:t>
      </w:r>
    </w:p>
    <w:p w14:paraId="17BBD21D" w14:textId="77777777" w:rsidR="006B011B" w:rsidRPr="006B011B" w:rsidRDefault="006B011B" w:rsidP="006B011B">
      <w:pPr>
        <w:pStyle w:val="af2"/>
        <w:numPr>
          <w:ilvl w:val="0"/>
          <w:numId w:val="17"/>
        </w:numPr>
        <w:kinsoku w:val="0"/>
        <w:overflowPunct w:val="0"/>
        <w:spacing w:before="9"/>
      </w:pPr>
      <w:r w:rsidRPr="006B011B">
        <w:t>在浏览器中分别输入以下地址进行访问：</w:t>
      </w:r>
    </w:p>
    <w:p w14:paraId="1B786872" w14:textId="41427EDA" w:rsidR="006B011B" w:rsidRPr="006B011B" w:rsidRDefault="006B011B" w:rsidP="006B011B">
      <w:pPr>
        <w:pStyle w:val="af2"/>
        <w:kinsoku w:val="0"/>
        <w:overflowPunct w:val="0"/>
        <w:spacing w:before="9"/>
        <w:ind w:left="1440"/>
      </w:pPr>
      <w:hyperlink r:id="rId19" w:history="1">
        <w:r w:rsidRPr="006B011B">
          <w:rPr>
            <w:rStyle w:val="af4"/>
          </w:rPr>
          <w:t>https://www.tongji.edu.cn:8080</w:t>
        </w:r>
      </w:hyperlink>
    </w:p>
    <w:p w14:paraId="754BA2F2" w14:textId="1E4AEB06" w:rsidR="006B011B" w:rsidRPr="006B011B" w:rsidRDefault="006B011B" w:rsidP="006B011B">
      <w:pPr>
        <w:pStyle w:val="af2"/>
        <w:kinsoku w:val="0"/>
        <w:overflowPunct w:val="0"/>
        <w:spacing w:before="9"/>
        <w:ind w:left="1440"/>
      </w:pPr>
      <w:hyperlink r:id="rId20" w:history="1">
        <w:r w:rsidRPr="006B011B">
          <w:rPr>
            <w:rStyle w:val="af4"/>
          </w:rPr>
          <w:t>https://www.tongji.edu.cn:80</w:t>
        </w:r>
      </w:hyperlink>
    </w:p>
    <w:p w14:paraId="71B70D54" w14:textId="66E4D340" w:rsidR="006B011B" w:rsidRPr="006B011B" w:rsidRDefault="006B011B" w:rsidP="006B011B">
      <w:pPr>
        <w:pStyle w:val="af2"/>
        <w:kinsoku w:val="0"/>
        <w:overflowPunct w:val="0"/>
        <w:spacing w:before="9"/>
        <w:ind w:left="1440"/>
      </w:pPr>
      <w:hyperlink r:id="rId21" w:history="1">
        <w:r w:rsidRPr="006B011B">
          <w:rPr>
            <w:rStyle w:val="af4"/>
          </w:rPr>
          <w:t>http://www.tongji.edu.cn:8080</w:t>
        </w:r>
      </w:hyperlink>
    </w:p>
    <w:p w14:paraId="1687539E" w14:textId="64FCDB48" w:rsidR="006B011B" w:rsidRPr="006B011B" w:rsidRDefault="006B011B" w:rsidP="006B011B">
      <w:pPr>
        <w:pStyle w:val="af2"/>
        <w:kinsoku w:val="0"/>
        <w:overflowPunct w:val="0"/>
        <w:spacing w:before="9"/>
        <w:ind w:left="1440"/>
      </w:pPr>
      <w:hyperlink r:id="rId22" w:history="1">
        <w:r w:rsidRPr="006B011B">
          <w:rPr>
            <w:rStyle w:val="af4"/>
          </w:rPr>
          <w:t>http://www.tongji.edu.cn:80</w:t>
        </w:r>
      </w:hyperlink>
    </w:p>
    <w:p w14:paraId="609F90DD" w14:textId="2174E7CF" w:rsidR="006B011B" w:rsidRPr="006B011B" w:rsidRDefault="006B011B" w:rsidP="006B011B">
      <w:pPr>
        <w:pStyle w:val="af2"/>
        <w:numPr>
          <w:ilvl w:val="0"/>
          <w:numId w:val="17"/>
        </w:numPr>
        <w:kinsoku w:val="0"/>
        <w:overflowPunct w:val="0"/>
        <w:spacing w:before="9"/>
      </w:pPr>
      <w:r w:rsidRPr="006B011B">
        <w:t>在命令行中执行netstat -ano，观察实验结果</w:t>
      </w:r>
      <w:r>
        <w:rPr>
          <w:rFonts w:hint="eastAsia"/>
        </w:rPr>
        <w:t>。</w:t>
      </w:r>
    </w:p>
    <w:p w14:paraId="6B883EA0" w14:textId="77777777" w:rsidR="006B011B" w:rsidRPr="006B011B" w:rsidRDefault="006B011B" w:rsidP="006B011B">
      <w:pPr>
        <w:pStyle w:val="af2"/>
        <w:kinsoku w:val="0"/>
        <w:overflowPunct w:val="0"/>
        <w:spacing w:before="9"/>
      </w:pPr>
      <w:r w:rsidRPr="006B011B">
        <w:t>二、相关端口号的使用举例</w:t>
      </w:r>
    </w:p>
    <w:p w14:paraId="39A250DA" w14:textId="798AAC3B" w:rsidR="006B011B" w:rsidRPr="006B011B" w:rsidRDefault="006B011B" w:rsidP="006B011B">
      <w:pPr>
        <w:pStyle w:val="af2"/>
        <w:numPr>
          <w:ilvl w:val="0"/>
          <w:numId w:val="18"/>
        </w:numPr>
        <w:kinsoku w:val="0"/>
        <w:overflowPunct w:val="0"/>
        <w:spacing w:before="9"/>
      </w:pPr>
      <w:r w:rsidRPr="006B011B">
        <w:t>HTTP（超文本传输协议）端口号：80</w:t>
      </w:r>
    </w:p>
    <w:p w14:paraId="23049C28" w14:textId="779384DA" w:rsidR="006B011B" w:rsidRPr="006B011B" w:rsidRDefault="006B011B" w:rsidP="006B011B">
      <w:pPr>
        <w:pStyle w:val="af2"/>
        <w:kinsoku w:val="0"/>
        <w:overflowPunct w:val="0"/>
        <w:spacing w:before="9"/>
        <w:ind w:firstLineChars="200" w:firstLine="562"/>
      </w:pPr>
      <w:r w:rsidRPr="006B011B">
        <w:t>使用场景：HTTP是最常见的网页浏览协议。当用户在浏览器中输入一个以http://开头的网址时，通信默认通过端口80进行。</w:t>
      </w:r>
    </w:p>
    <w:p w14:paraId="014D818F" w14:textId="62D8C487" w:rsidR="006B011B" w:rsidRPr="006B011B" w:rsidRDefault="006B011B" w:rsidP="006B011B">
      <w:pPr>
        <w:pStyle w:val="af2"/>
        <w:numPr>
          <w:ilvl w:val="0"/>
          <w:numId w:val="18"/>
        </w:numPr>
        <w:kinsoku w:val="0"/>
        <w:overflowPunct w:val="0"/>
        <w:spacing w:before="9"/>
      </w:pPr>
      <w:r w:rsidRPr="006B011B">
        <w:t>HTTPS（安全的超文本传输协议）端口号：443</w:t>
      </w:r>
    </w:p>
    <w:p w14:paraId="156FF00B" w14:textId="51CE1A7D" w:rsidR="006B011B" w:rsidRPr="006B011B" w:rsidRDefault="006B011B" w:rsidP="006B011B">
      <w:pPr>
        <w:pStyle w:val="af2"/>
        <w:kinsoku w:val="0"/>
        <w:overflowPunct w:val="0"/>
        <w:spacing w:before="9"/>
        <w:ind w:firstLineChars="200" w:firstLine="562"/>
      </w:pPr>
      <w:r w:rsidRPr="006B011B">
        <w:t>使用场景：用于安全的网页浏览。当网址以https://开头时，表示网站使用了SSL或TLS加密，此时通信通过端口443进行。HTTPS 相较于 HTTP 更安全，因为它加密了传输的数据。</w:t>
      </w:r>
    </w:p>
    <w:p w14:paraId="1C8F9D42" w14:textId="520D0840" w:rsidR="006B011B" w:rsidRPr="006B011B" w:rsidRDefault="006B011B" w:rsidP="006B011B">
      <w:pPr>
        <w:pStyle w:val="af2"/>
        <w:numPr>
          <w:ilvl w:val="0"/>
          <w:numId w:val="18"/>
        </w:numPr>
        <w:kinsoku w:val="0"/>
        <w:overflowPunct w:val="0"/>
        <w:spacing w:before="9"/>
      </w:pPr>
      <w:r w:rsidRPr="006B011B">
        <w:t>FTP（文件传输协议）端口号：20和21</w:t>
      </w:r>
    </w:p>
    <w:p w14:paraId="4C90BC75" w14:textId="2BD99D21" w:rsidR="006B011B" w:rsidRPr="006B011B" w:rsidRDefault="006B011B" w:rsidP="006B011B">
      <w:pPr>
        <w:pStyle w:val="af2"/>
        <w:kinsoku w:val="0"/>
        <w:overflowPunct w:val="0"/>
        <w:spacing w:before="9"/>
        <w:ind w:firstLineChars="200" w:firstLine="562"/>
      </w:pPr>
      <w:r w:rsidRPr="006B011B">
        <w:t>使用场景：FTP用于计算机之间的文件传输。端口21负责用户认证和控制命令的传输，而端口20负责实际的数据传输。</w:t>
      </w:r>
    </w:p>
    <w:p w14:paraId="372304E1" w14:textId="5E5CA805" w:rsidR="006B011B" w:rsidRPr="006B011B" w:rsidRDefault="006B011B" w:rsidP="006B011B">
      <w:pPr>
        <w:pStyle w:val="af2"/>
        <w:numPr>
          <w:ilvl w:val="0"/>
          <w:numId w:val="18"/>
        </w:numPr>
        <w:kinsoku w:val="0"/>
        <w:overflowPunct w:val="0"/>
        <w:spacing w:before="9"/>
      </w:pPr>
      <w:r w:rsidRPr="006B011B">
        <w:t>SMTP（简单邮件传输协议）端口号：25</w:t>
      </w:r>
    </w:p>
    <w:p w14:paraId="557F07AD" w14:textId="4915450E" w:rsidR="006B011B" w:rsidRPr="006B011B" w:rsidRDefault="006B011B" w:rsidP="006B011B">
      <w:pPr>
        <w:pStyle w:val="af2"/>
        <w:kinsoku w:val="0"/>
        <w:overflowPunct w:val="0"/>
        <w:spacing w:before="9"/>
        <w:ind w:firstLineChars="200" w:firstLine="562"/>
      </w:pPr>
      <w:r w:rsidRPr="006B011B">
        <w:t>使用场景：用于发送电子邮件。当用户通过邮件客户端发送邮件时，邮件数据通过端口25传输至邮件服务器。</w:t>
      </w:r>
    </w:p>
    <w:p w14:paraId="5ACDC704" w14:textId="7C08A634" w:rsidR="006B011B" w:rsidRPr="006B011B" w:rsidRDefault="006B011B" w:rsidP="006B011B">
      <w:pPr>
        <w:pStyle w:val="af2"/>
        <w:numPr>
          <w:ilvl w:val="0"/>
          <w:numId w:val="18"/>
        </w:numPr>
        <w:kinsoku w:val="0"/>
        <w:overflowPunct w:val="0"/>
        <w:spacing w:before="9"/>
      </w:pPr>
      <w:r w:rsidRPr="006B011B">
        <w:t>POP3</w:t>
      </w:r>
      <w:r w:rsidR="00D76E3C">
        <w:rPr>
          <w:rFonts w:hint="eastAsia"/>
        </w:rPr>
        <w:t xml:space="preserve"> </w:t>
      </w:r>
      <w:r w:rsidRPr="006B011B">
        <w:t>端口号：110</w:t>
      </w:r>
    </w:p>
    <w:p w14:paraId="2358BD2C" w14:textId="77777777" w:rsidR="006B011B" w:rsidRPr="006B011B" w:rsidRDefault="006B011B" w:rsidP="006B011B">
      <w:pPr>
        <w:pStyle w:val="af2"/>
        <w:kinsoku w:val="0"/>
        <w:overflowPunct w:val="0"/>
        <w:spacing w:before="9"/>
        <w:ind w:firstLineChars="200" w:firstLine="562"/>
      </w:pPr>
      <w:r w:rsidRPr="006B011B">
        <w:t>使用场景：用于从邮件服务器接收电子邮件到本地邮件客户端。它允许邮件客户端下载服务器上的邮件。</w:t>
      </w:r>
    </w:p>
    <w:p w14:paraId="15D42067" w14:textId="6154823B" w:rsidR="006B011B" w:rsidRPr="006B011B" w:rsidRDefault="006B011B" w:rsidP="006B011B">
      <w:pPr>
        <w:pStyle w:val="af2"/>
        <w:numPr>
          <w:ilvl w:val="0"/>
          <w:numId w:val="18"/>
        </w:numPr>
        <w:kinsoku w:val="0"/>
        <w:overflowPunct w:val="0"/>
        <w:spacing w:before="9"/>
      </w:pPr>
      <w:r w:rsidRPr="006B011B">
        <w:t>DNS（域名系统）端口号：53</w:t>
      </w:r>
    </w:p>
    <w:p w14:paraId="05EBD807" w14:textId="7A571EFC" w:rsidR="006B011B" w:rsidRPr="006B011B" w:rsidRDefault="006B011B" w:rsidP="006B011B">
      <w:pPr>
        <w:pStyle w:val="af2"/>
        <w:kinsoku w:val="0"/>
        <w:overflowPunct w:val="0"/>
        <w:spacing w:before="9"/>
        <w:ind w:firstLineChars="200" w:firstLine="562"/>
      </w:pPr>
      <w:r w:rsidRPr="006B011B">
        <w:t>使用场景：用于将域名解析为对应的 IP 地址，使用户能够通过域名访问网站，而无需记住复杂的 IP 地址。</w:t>
      </w:r>
    </w:p>
    <w:p w14:paraId="24DA4B41" w14:textId="1BC9A366" w:rsidR="006B011B" w:rsidRPr="006B011B" w:rsidRDefault="006B011B" w:rsidP="006B011B">
      <w:pPr>
        <w:pStyle w:val="af2"/>
        <w:numPr>
          <w:ilvl w:val="0"/>
          <w:numId w:val="18"/>
        </w:numPr>
        <w:kinsoku w:val="0"/>
        <w:overflowPunct w:val="0"/>
        <w:spacing w:before="9"/>
      </w:pPr>
      <w:r w:rsidRPr="006B011B">
        <w:t>DHCP（动态主机配置协议）服务器端端口号：67</w:t>
      </w:r>
      <w:r w:rsidR="00D76E3C">
        <w:rPr>
          <w:rFonts w:hint="eastAsia"/>
        </w:rPr>
        <w:t>和</w:t>
      </w:r>
      <w:r w:rsidRPr="006B011B">
        <w:t>68</w:t>
      </w:r>
    </w:p>
    <w:p w14:paraId="6585CCB6" w14:textId="4EB2212B" w:rsidR="006B011B" w:rsidRPr="006B011B" w:rsidRDefault="006B011B" w:rsidP="006B011B">
      <w:pPr>
        <w:pStyle w:val="af2"/>
        <w:kinsoku w:val="0"/>
        <w:overflowPunct w:val="0"/>
        <w:spacing w:before="9"/>
        <w:ind w:firstLineChars="200" w:firstLine="562"/>
      </w:pPr>
      <w:r w:rsidRPr="006B011B">
        <w:t>使用场景：在局域网中自动分配IP地址给设备。当设备连接到网络时，DHCP服务器通过端口67分配IP地址，而设备通过端口68 接收分配的信息。</w:t>
      </w:r>
    </w:p>
    <w:p w14:paraId="2007CC2B" w14:textId="4739D778" w:rsidR="006B011B" w:rsidRPr="006B011B" w:rsidRDefault="006B011B" w:rsidP="006B011B">
      <w:pPr>
        <w:pStyle w:val="af2"/>
        <w:numPr>
          <w:ilvl w:val="0"/>
          <w:numId w:val="18"/>
        </w:numPr>
        <w:kinsoku w:val="0"/>
        <w:overflowPunct w:val="0"/>
        <w:spacing w:before="9"/>
      </w:pPr>
      <w:r w:rsidRPr="006B011B">
        <w:t>Telnet（远程终端协议）端口号：23</w:t>
      </w:r>
    </w:p>
    <w:p w14:paraId="5F4AD792" w14:textId="3CCE8242" w:rsidR="00C34D31" w:rsidRPr="00064DE2" w:rsidRDefault="006B011B" w:rsidP="006B011B">
      <w:pPr>
        <w:pStyle w:val="af2"/>
        <w:kinsoku w:val="0"/>
        <w:overflowPunct w:val="0"/>
        <w:spacing w:before="9"/>
        <w:ind w:firstLineChars="200" w:firstLine="562"/>
        <w:rPr>
          <w:rFonts w:hint="eastAsia"/>
        </w:rPr>
      </w:pPr>
      <w:r w:rsidRPr="006B011B">
        <w:t>使用场景：用于远程登录到另一台计算机进行控制。由于安全性较低，现已被SSH取代，但在某些老旧系统或设备中仍可能使用 Telnet。</w:t>
      </w:r>
    </w:p>
    <w:sectPr w:rsidR="00C34D31" w:rsidRPr="00064DE2" w:rsidSect="003442BE">
      <w:pgSz w:w="11910" w:h="16840"/>
      <w:pgMar w:top="1380" w:right="1680" w:bottom="280" w:left="1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BB019" w14:textId="77777777" w:rsidR="00B17864" w:rsidRDefault="00B17864" w:rsidP="003442BE">
      <w:pPr>
        <w:rPr>
          <w:rFonts w:hint="eastAsia"/>
        </w:rPr>
      </w:pPr>
      <w:r>
        <w:separator/>
      </w:r>
    </w:p>
  </w:endnote>
  <w:endnote w:type="continuationSeparator" w:id="0">
    <w:p w14:paraId="3CFAAE2B" w14:textId="77777777" w:rsidR="00B17864" w:rsidRDefault="00B17864" w:rsidP="00344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2F7BC" w14:textId="77777777" w:rsidR="00B17864" w:rsidRDefault="00B17864" w:rsidP="003442BE">
      <w:pPr>
        <w:rPr>
          <w:rFonts w:hint="eastAsia"/>
        </w:rPr>
      </w:pPr>
      <w:r>
        <w:separator/>
      </w:r>
    </w:p>
  </w:footnote>
  <w:footnote w:type="continuationSeparator" w:id="0">
    <w:p w14:paraId="0B707C52" w14:textId="77777777" w:rsidR="00B17864" w:rsidRDefault="00B17864" w:rsidP="00344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8257F"/>
    <w:multiLevelType w:val="multilevel"/>
    <w:tmpl w:val="5FD4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364B8"/>
    <w:multiLevelType w:val="multilevel"/>
    <w:tmpl w:val="451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11CEE"/>
    <w:multiLevelType w:val="multilevel"/>
    <w:tmpl w:val="3348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C704C"/>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307CD"/>
    <w:multiLevelType w:val="multilevel"/>
    <w:tmpl w:val="FDBA7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09800"/>
    <w:multiLevelType w:val="singleLevel"/>
    <w:tmpl w:val="1DF09800"/>
    <w:lvl w:ilvl="0">
      <w:start w:val="2"/>
      <w:numFmt w:val="decimal"/>
      <w:lvlText w:val="%1."/>
      <w:lvlJc w:val="left"/>
      <w:pPr>
        <w:tabs>
          <w:tab w:val="num" w:pos="312"/>
        </w:tabs>
      </w:pPr>
    </w:lvl>
  </w:abstractNum>
  <w:abstractNum w:abstractNumId="6" w15:restartNumberingAfterBreak="0">
    <w:nsid w:val="1FF81D48"/>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E286F"/>
    <w:multiLevelType w:val="multilevel"/>
    <w:tmpl w:val="E570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A6A58"/>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32026"/>
    <w:multiLevelType w:val="multilevel"/>
    <w:tmpl w:val="057E3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66CC6"/>
    <w:multiLevelType w:val="multilevel"/>
    <w:tmpl w:val="5FE0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501DEC"/>
    <w:multiLevelType w:val="hybridMultilevel"/>
    <w:tmpl w:val="063475C8"/>
    <w:lvl w:ilvl="0" w:tplc="EDE2B6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E3F0109"/>
    <w:multiLevelType w:val="multilevel"/>
    <w:tmpl w:val="ADB0C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91087"/>
    <w:multiLevelType w:val="multilevel"/>
    <w:tmpl w:val="0EB2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02325"/>
    <w:multiLevelType w:val="multilevel"/>
    <w:tmpl w:val="F732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A254E"/>
    <w:multiLevelType w:val="multilevel"/>
    <w:tmpl w:val="BF6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A66A1"/>
    <w:multiLevelType w:val="multilevel"/>
    <w:tmpl w:val="1322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36445"/>
    <w:multiLevelType w:val="multilevel"/>
    <w:tmpl w:val="D90AF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02314"/>
    <w:multiLevelType w:val="multilevel"/>
    <w:tmpl w:val="CB70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84463">
    <w:abstractNumId w:val="5"/>
  </w:num>
  <w:num w:numId="2" w16cid:durableId="1977297554">
    <w:abstractNumId w:val="10"/>
  </w:num>
  <w:num w:numId="3" w16cid:durableId="230114916">
    <w:abstractNumId w:val="15"/>
  </w:num>
  <w:num w:numId="4" w16cid:durableId="1089539660">
    <w:abstractNumId w:val="4"/>
  </w:num>
  <w:num w:numId="5" w16cid:durableId="1727990427">
    <w:abstractNumId w:val="6"/>
  </w:num>
  <w:num w:numId="6" w16cid:durableId="1209612245">
    <w:abstractNumId w:val="13"/>
  </w:num>
  <w:num w:numId="7" w16cid:durableId="1562207590">
    <w:abstractNumId w:val="3"/>
  </w:num>
  <w:num w:numId="8" w16cid:durableId="79261037">
    <w:abstractNumId w:val="8"/>
  </w:num>
  <w:num w:numId="9" w16cid:durableId="1446733744">
    <w:abstractNumId w:val="18"/>
  </w:num>
  <w:num w:numId="10" w16cid:durableId="1163155499">
    <w:abstractNumId w:val="2"/>
  </w:num>
  <w:num w:numId="11" w16cid:durableId="1803887777">
    <w:abstractNumId w:val="7"/>
  </w:num>
  <w:num w:numId="12" w16cid:durableId="1785274065">
    <w:abstractNumId w:val="16"/>
  </w:num>
  <w:num w:numId="13" w16cid:durableId="591206049">
    <w:abstractNumId w:val="17"/>
  </w:num>
  <w:num w:numId="14" w16cid:durableId="684019942">
    <w:abstractNumId w:val="14"/>
  </w:num>
  <w:num w:numId="15" w16cid:durableId="1855143010">
    <w:abstractNumId w:val="12"/>
  </w:num>
  <w:num w:numId="16" w16cid:durableId="1176532128">
    <w:abstractNumId w:val="11"/>
  </w:num>
  <w:num w:numId="17" w16cid:durableId="1089083341">
    <w:abstractNumId w:val="1"/>
  </w:num>
  <w:num w:numId="18" w16cid:durableId="631402707">
    <w:abstractNumId w:val="9"/>
  </w:num>
  <w:num w:numId="19" w16cid:durableId="20036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91"/>
    <w:rsid w:val="00064DE2"/>
    <w:rsid w:val="001A71A3"/>
    <w:rsid w:val="00303792"/>
    <w:rsid w:val="00341EDA"/>
    <w:rsid w:val="003442BE"/>
    <w:rsid w:val="003C1C91"/>
    <w:rsid w:val="003F74C8"/>
    <w:rsid w:val="00595E5D"/>
    <w:rsid w:val="00685D52"/>
    <w:rsid w:val="006B011B"/>
    <w:rsid w:val="009C228F"/>
    <w:rsid w:val="00AE04A9"/>
    <w:rsid w:val="00B17864"/>
    <w:rsid w:val="00B312C0"/>
    <w:rsid w:val="00B52BAC"/>
    <w:rsid w:val="00BC0A0F"/>
    <w:rsid w:val="00C34D31"/>
    <w:rsid w:val="00C378BC"/>
    <w:rsid w:val="00C40D41"/>
    <w:rsid w:val="00D76E3C"/>
    <w:rsid w:val="00F32BC1"/>
    <w:rsid w:val="00F82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CB86C"/>
  <w15:chartTrackingRefBased/>
  <w15:docId w15:val="{92F4B367-65BD-4993-AE1F-9AB38606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1C9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1C9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1C9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1C9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1C9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C1C9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1C9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1C9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C1C9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1C9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1C9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1C9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1C91"/>
    <w:rPr>
      <w:rFonts w:cstheme="majorBidi"/>
      <w:color w:val="0F4761" w:themeColor="accent1" w:themeShade="BF"/>
      <w:sz w:val="28"/>
      <w:szCs w:val="28"/>
    </w:rPr>
  </w:style>
  <w:style w:type="character" w:customStyle="1" w:styleId="50">
    <w:name w:val="标题 5 字符"/>
    <w:basedOn w:val="a0"/>
    <w:link w:val="5"/>
    <w:uiPriority w:val="9"/>
    <w:semiHidden/>
    <w:rsid w:val="003C1C91"/>
    <w:rPr>
      <w:rFonts w:cstheme="majorBidi"/>
      <w:color w:val="0F4761" w:themeColor="accent1" w:themeShade="BF"/>
      <w:sz w:val="24"/>
      <w:szCs w:val="24"/>
    </w:rPr>
  </w:style>
  <w:style w:type="character" w:customStyle="1" w:styleId="60">
    <w:name w:val="标题 6 字符"/>
    <w:basedOn w:val="a0"/>
    <w:link w:val="6"/>
    <w:uiPriority w:val="9"/>
    <w:semiHidden/>
    <w:rsid w:val="003C1C91"/>
    <w:rPr>
      <w:rFonts w:cstheme="majorBidi"/>
      <w:b/>
      <w:bCs/>
      <w:color w:val="0F4761" w:themeColor="accent1" w:themeShade="BF"/>
    </w:rPr>
  </w:style>
  <w:style w:type="character" w:customStyle="1" w:styleId="70">
    <w:name w:val="标题 7 字符"/>
    <w:basedOn w:val="a0"/>
    <w:link w:val="7"/>
    <w:uiPriority w:val="9"/>
    <w:semiHidden/>
    <w:rsid w:val="003C1C91"/>
    <w:rPr>
      <w:rFonts w:cstheme="majorBidi"/>
      <w:b/>
      <w:bCs/>
      <w:color w:val="595959" w:themeColor="text1" w:themeTint="A6"/>
    </w:rPr>
  </w:style>
  <w:style w:type="character" w:customStyle="1" w:styleId="80">
    <w:name w:val="标题 8 字符"/>
    <w:basedOn w:val="a0"/>
    <w:link w:val="8"/>
    <w:uiPriority w:val="9"/>
    <w:semiHidden/>
    <w:rsid w:val="003C1C91"/>
    <w:rPr>
      <w:rFonts w:cstheme="majorBidi"/>
      <w:color w:val="595959" w:themeColor="text1" w:themeTint="A6"/>
    </w:rPr>
  </w:style>
  <w:style w:type="character" w:customStyle="1" w:styleId="90">
    <w:name w:val="标题 9 字符"/>
    <w:basedOn w:val="a0"/>
    <w:link w:val="9"/>
    <w:uiPriority w:val="9"/>
    <w:semiHidden/>
    <w:rsid w:val="003C1C91"/>
    <w:rPr>
      <w:rFonts w:eastAsiaTheme="majorEastAsia" w:cstheme="majorBidi"/>
      <w:color w:val="595959" w:themeColor="text1" w:themeTint="A6"/>
    </w:rPr>
  </w:style>
  <w:style w:type="paragraph" w:styleId="a3">
    <w:name w:val="Title"/>
    <w:basedOn w:val="a"/>
    <w:next w:val="a"/>
    <w:link w:val="a4"/>
    <w:uiPriority w:val="10"/>
    <w:qFormat/>
    <w:rsid w:val="003C1C9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1C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1C9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1C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1C91"/>
    <w:pPr>
      <w:spacing w:before="160" w:after="160"/>
      <w:jc w:val="center"/>
    </w:pPr>
    <w:rPr>
      <w:i/>
      <w:iCs/>
      <w:color w:val="404040" w:themeColor="text1" w:themeTint="BF"/>
    </w:rPr>
  </w:style>
  <w:style w:type="character" w:customStyle="1" w:styleId="a8">
    <w:name w:val="引用 字符"/>
    <w:basedOn w:val="a0"/>
    <w:link w:val="a7"/>
    <w:uiPriority w:val="29"/>
    <w:rsid w:val="003C1C91"/>
    <w:rPr>
      <w:i/>
      <w:iCs/>
      <w:color w:val="404040" w:themeColor="text1" w:themeTint="BF"/>
    </w:rPr>
  </w:style>
  <w:style w:type="paragraph" w:styleId="a9">
    <w:name w:val="List Paragraph"/>
    <w:basedOn w:val="a"/>
    <w:uiPriority w:val="34"/>
    <w:qFormat/>
    <w:rsid w:val="003C1C91"/>
    <w:pPr>
      <w:ind w:left="720"/>
      <w:contextualSpacing/>
    </w:pPr>
  </w:style>
  <w:style w:type="character" w:styleId="aa">
    <w:name w:val="Intense Emphasis"/>
    <w:basedOn w:val="a0"/>
    <w:uiPriority w:val="21"/>
    <w:qFormat/>
    <w:rsid w:val="003C1C91"/>
    <w:rPr>
      <w:i/>
      <w:iCs/>
      <w:color w:val="0F4761" w:themeColor="accent1" w:themeShade="BF"/>
    </w:rPr>
  </w:style>
  <w:style w:type="paragraph" w:styleId="ab">
    <w:name w:val="Intense Quote"/>
    <w:basedOn w:val="a"/>
    <w:next w:val="a"/>
    <w:link w:val="ac"/>
    <w:uiPriority w:val="30"/>
    <w:qFormat/>
    <w:rsid w:val="003C1C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1C91"/>
    <w:rPr>
      <w:i/>
      <w:iCs/>
      <w:color w:val="0F4761" w:themeColor="accent1" w:themeShade="BF"/>
    </w:rPr>
  </w:style>
  <w:style w:type="character" w:styleId="ad">
    <w:name w:val="Intense Reference"/>
    <w:basedOn w:val="a0"/>
    <w:uiPriority w:val="32"/>
    <w:qFormat/>
    <w:rsid w:val="003C1C91"/>
    <w:rPr>
      <w:b/>
      <w:bCs/>
      <w:smallCaps/>
      <w:color w:val="0F4761" w:themeColor="accent1" w:themeShade="BF"/>
      <w:spacing w:val="5"/>
    </w:rPr>
  </w:style>
  <w:style w:type="paragraph" w:styleId="ae">
    <w:name w:val="header"/>
    <w:basedOn w:val="a"/>
    <w:link w:val="af"/>
    <w:uiPriority w:val="99"/>
    <w:unhideWhenUsed/>
    <w:rsid w:val="00344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3442BE"/>
    <w:rPr>
      <w:sz w:val="18"/>
      <w:szCs w:val="18"/>
    </w:rPr>
  </w:style>
  <w:style w:type="paragraph" w:styleId="af0">
    <w:name w:val="footer"/>
    <w:basedOn w:val="a"/>
    <w:link w:val="af1"/>
    <w:uiPriority w:val="99"/>
    <w:unhideWhenUsed/>
    <w:rsid w:val="00344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3442BE"/>
    <w:rPr>
      <w:sz w:val="18"/>
      <w:szCs w:val="18"/>
    </w:rPr>
  </w:style>
  <w:style w:type="paragraph" w:styleId="af2">
    <w:name w:val="Body Text"/>
    <w:basedOn w:val="a"/>
    <w:link w:val="af3"/>
    <w:uiPriority w:val="1"/>
    <w:qFormat/>
    <w:rsid w:val="003442BE"/>
    <w:pPr>
      <w:autoSpaceDE w:val="0"/>
      <w:autoSpaceDN w:val="0"/>
      <w:adjustRightInd w:val="0"/>
      <w:ind w:left="120"/>
      <w:jc w:val="left"/>
    </w:pPr>
    <w:rPr>
      <w:rFonts w:ascii="宋体" w:eastAsia="宋体" w:hAnsi="Times New Roman" w:cs="宋体"/>
      <w:b/>
      <w:bCs/>
      <w:kern w:val="0"/>
      <w:sz w:val="28"/>
      <w:szCs w:val="28"/>
      <w14:ligatures w14:val="none"/>
    </w:rPr>
  </w:style>
  <w:style w:type="character" w:customStyle="1" w:styleId="af3">
    <w:name w:val="正文文本 字符"/>
    <w:basedOn w:val="a0"/>
    <w:link w:val="af2"/>
    <w:uiPriority w:val="1"/>
    <w:rsid w:val="003442BE"/>
    <w:rPr>
      <w:rFonts w:ascii="宋体" w:eastAsia="宋体" w:hAnsi="Times New Roman" w:cs="宋体"/>
      <w:b/>
      <w:bCs/>
      <w:kern w:val="0"/>
      <w:sz w:val="28"/>
      <w:szCs w:val="28"/>
      <w14:ligatures w14:val="none"/>
    </w:rPr>
  </w:style>
  <w:style w:type="character" w:styleId="af4">
    <w:name w:val="Hyperlink"/>
    <w:basedOn w:val="a0"/>
    <w:uiPriority w:val="99"/>
    <w:unhideWhenUsed/>
    <w:rsid w:val="009C228F"/>
    <w:rPr>
      <w:color w:val="467886" w:themeColor="hyperlink"/>
      <w:u w:val="single"/>
    </w:rPr>
  </w:style>
  <w:style w:type="character" w:styleId="af5">
    <w:name w:val="Unresolved Mention"/>
    <w:basedOn w:val="a0"/>
    <w:uiPriority w:val="99"/>
    <w:semiHidden/>
    <w:unhideWhenUsed/>
    <w:rsid w:val="009C2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37325">
      <w:bodyDiv w:val="1"/>
      <w:marLeft w:val="0"/>
      <w:marRight w:val="0"/>
      <w:marTop w:val="0"/>
      <w:marBottom w:val="0"/>
      <w:divBdr>
        <w:top w:val="none" w:sz="0" w:space="0" w:color="auto"/>
        <w:left w:val="none" w:sz="0" w:space="0" w:color="auto"/>
        <w:bottom w:val="none" w:sz="0" w:space="0" w:color="auto"/>
        <w:right w:val="none" w:sz="0" w:space="0" w:color="auto"/>
      </w:divBdr>
    </w:div>
    <w:div w:id="329799094">
      <w:bodyDiv w:val="1"/>
      <w:marLeft w:val="0"/>
      <w:marRight w:val="0"/>
      <w:marTop w:val="0"/>
      <w:marBottom w:val="0"/>
      <w:divBdr>
        <w:top w:val="none" w:sz="0" w:space="0" w:color="auto"/>
        <w:left w:val="none" w:sz="0" w:space="0" w:color="auto"/>
        <w:bottom w:val="none" w:sz="0" w:space="0" w:color="auto"/>
        <w:right w:val="none" w:sz="0" w:space="0" w:color="auto"/>
      </w:divBdr>
      <w:divsChild>
        <w:div w:id="1386830211">
          <w:marLeft w:val="120"/>
          <w:marRight w:val="0"/>
          <w:marTop w:val="9"/>
          <w:marBottom w:val="0"/>
          <w:divBdr>
            <w:top w:val="none" w:sz="0" w:space="0" w:color="auto"/>
            <w:left w:val="none" w:sz="0" w:space="0" w:color="auto"/>
            <w:bottom w:val="none" w:sz="0" w:space="0" w:color="auto"/>
            <w:right w:val="none" w:sz="0" w:space="0" w:color="auto"/>
          </w:divBdr>
        </w:div>
      </w:divsChild>
    </w:div>
    <w:div w:id="506485982">
      <w:bodyDiv w:val="1"/>
      <w:marLeft w:val="0"/>
      <w:marRight w:val="0"/>
      <w:marTop w:val="0"/>
      <w:marBottom w:val="0"/>
      <w:divBdr>
        <w:top w:val="none" w:sz="0" w:space="0" w:color="auto"/>
        <w:left w:val="none" w:sz="0" w:space="0" w:color="auto"/>
        <w:bottom w:val="none" w:sz="0" w:space="0" w:color="auto"/>
        <w:right w:val="none" w:sz="0" w:space="0" w:color="auto"/>
      </w:divBdr>
    </w:div>
    <w:div w:id="920793681">
      <w:bodyDiv w:val="1"/>
      <w:marLeft w:val="0"/>
      <w:marRight w:val="0"/>
      <w:marTop w:val="0"/>
      <w:marBottom w:val="0"/>
      <w:divBdr>
        <w:top w:val="none" w:sz="0" w:space="0" w:color="auto"/>
        <w:left w:val="none" w:sz="0" w:space="0" w:color="auto"/>
        <w:bottom w:val="none" w:sz="0" w:space="0" w:color="auto"/>
        <w:right w:val="none" w:sz="0" w:space="0" w:color="auto"/>
      </w:divBdr>
    </w:div>
    <w:div w:id="928467778">
      <w:bodyDiv w:val="1"/>
      <w:marLeft w:val="0"/>
      <w:marRight w:val="0"/>
      <w:marTop w:val="0"/>
      <w:marBottom w:val="0"/>
      <w:divBdr>
        <w:top w:val="none" w:sz="0" w:space="0" w:color="auto"/>
        <w:left w:val="none" w:sz="0" w:space="0" w:color="auto"/>
        <w:bottom w:val="none" w:sz="0" w:space="0" w:color="auto"/>
        <w:right w:val="none" w:sz="0" w:space="0" w:color="auto"/>
      </w:divBdr>
    </w:div>
    <w:div w:id="1273366736">
      <w:bodyDiv w:val="1"/>
      <w:marLeft w:val="0"/>
      <w:marRight w:val="0"/>
      <w:marTop w:val="0"/>
      <w:marBottom w:val="0"/>
      <w:divBdr>
        <w:top w:val="none" w:sz="0" w:space="0" w:color="auto"/>
        <w:left w:val="none" w:sz="0" w:space="0" w:color="auto"/>
        <w:bottom w:val="none" w:sz="0" w:space="0" w:color="auto"/>
        <w:right w:val="none" w:sz="0" w:space="0" w:color="auto"/>
      </w:divBdr>
    </w:div>
    <w:div w:id="1884561233">
      <w:bodyDiv w:val="1"/>
      <w:marLeft w:val="0"/>
      <w:marRight w:val="0"/>
      <w:marTop w:val="0"/>
      <w:marBottom w:val="0"/>
      <w:divBdr>
        <w:top w:val="none" w:sz="0" w:space="0" w:color="auto"/>
        <w:left w:val="none" w:sz="0" w:space="0" w:color="auto"/>
        <w:bottom w:val="none" w:sz="0" w:space="0" w:color="auto"/>
        <w:right w:val="none" w:sz="0" w:space="0" w:color="auto"/>
      </w:divBdr>
    </w:div>
    <w:div w:id="1949660375">
      <w:bodyDiv w:val="1"/>
      <w:marLeft w:val="0"/>
      <w:marRight w:val="0"/>
      <w:marTop w:val="0"/>
      <w:marBottom w:val="0"/>
      <w:divBdr>
        <w:top w:val="none" w:sz="0" w:space="0" w:color="auto"/>
        <w:left w:val="none" w:sz="0" w:space="0" w:color="auto"/>
        <w:bottom w:val="none" w:sz="0" w:space="0" w:color="auto"/>
        <w:right w:val="none" w:sz="0" w:space="0" w:color="auto"/>
      </w:divBdr>
    </w:div>
    <w:div w:id="2069110235">
      <w:bodyDiv w:val="1"/>
      <w:marLeft w:val="0"/>
      <w:marRight w:val="0"/>
      <w:marTop w:val="0"/>
      <w:marBottom w:val="0"/>
      <w:divBdr>
        <w:top w:val="none" w:sz="0" w:space="0" w:color="auto"/>
        <w:left w:val="none" w:sz="0" w:space="0" w:color="auto"/>
        <w:bottom w:val="none" w:sz="0" w:space="0" w:color="auto"/>
        <w:right w:val="none" w:sz="0" w:space="0" w:color="auto"/>
      </w:divBdr>
      <w:divsChild>
        <w:div w:id="1686907117">
          <w:marLeft w:val="120"/>
          <w:marRight w:val="0"/>
          <w:marTop w:val="9"/>
          <w:marBottom w:val="0"/>
          <w:divBdr>
            <w:top w:val="none" w:sz="0" w:space="0" w:color="auto"/>
            <w:left w:val="none" w:sz="0" w:space="0" w:color="auto"/>
            <w:bottom w:val="none" w:sz="0" w:space="0" w:color="auto"/>
            <w:right w:val="none" w:sz="0" w:space="0" w:color="auto"/>
          </w:divBdr>
        </w:div>
      </w:divsChild>
    </w:div>
    <w:div w:id="211085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ngji.edu.cn:8080"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www.tongji.edu.cn:8080" TargetMode="External"/><Relationship Id="rId7" Type="http://schemas.openxmlformats.org/officeDocument/2006/relationships/hyperlink" Target="https://www.tongji.edu.cn:80" TargetMode="External"/><Relationship Id="rId12" Type="http://schemas.openxmlformats.org/officeDocument/2006/relationships/hyperlink" Target="https://www.tongji.edu.cn:80"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tongji.edu.cn:80" TargetMode="External"/><Relationship Id="rId20" Type="http://schemas.openxmlformats.org/officeDocument/2006/relationships/hyperlink" Target="https://www.tongji.edu.cn: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tongji.edu.cn:8080" TargetMode="External"/><Relationship Id="rId19" Type="http://schemas.openxmlformats.org/officeDocument/2006/relationships/hyperlink" Target="https://www.tongji.edu.cn:8080" TargetMode="External"/><Relationship Id="rId4" Type="http://schemas.openxmlformats.org/officeDocument/2006/relationships/webSettings" Target="webSettings.xml"/><Relationship Id="rId9" Type="http://schemas.openxmlformats.org/officeDocument/2006/relationships/hyperlink" Target="http://www.tongji.edu.cn:80" TargetMode="External"/><Relationship Id="rId14" Type="http://schemas.openxmlformats.org/officeDocument/2006/relationships/hyperlink" Target="http://www.tongji.edu.cn:8080" TargetMode="External"/><Relationship Id="rId22" Type="http://schemas.openxmlformats.org/officeDocument/2006/relationships/hyperlink" Target="http://www.tongji.edu.cn: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1298512407@qq.com</dc:creator>
  <cp:keywords/>
  <dc:description/>
  <cp:lastModifiedBy>1298512407@qq.com</cp:lastModifiedBy>
  <cp:revision>5</cp:revision>
  <dcterms:created xsi:type="dcterms:W3CDTF">2025-02-27T08:17:00Z</dcterms:created>
  <dcterms:modified xsi:type="dcterms:W3CDTF">2025-03-03T07:14:00Z</dcterms:modified>
</cp:coreProperties>
</file>