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BD6" w:rsidRDefault="0003427D">
      <w:pPr>
        <w:jc w:val="center"/>
        <w:rPr>
          <w:rFonts w:asciiTheme="minorEastAsia" w:hAnsiTheme="minorEastAsia"/>
          <w:b/>
          <w:bCs/>
          <w:sz w:val="44"/>
          <w:szCs w:val="44"/>
        </w:rPr>
      </w:pPr>
      <w:bookmarkStart w:id="0" w:name="_GoBack"/>
      <w:bookmarkEnd w:id="0"/>
      <w:r>
        <w:rPr>
          <w:rFonts w:asciiTheme="minorEastAsia" w:hAnsiTheme="minorEastAsia" w:hint="eastAsia"/>
          <w:b/>
          <w:bCs/>
          <w:sz w:val="44"/>
          <w:szCs w:val="44"/>
        </w:rPr>
        <w:t>计算机网络实验项目报告</w:t>
      </w:r>
    </w:p>
    <w:p w:rsidR="00C70BD6" w:rsidRDefault="00C70BD6">
      <w:pPr>
        <w:rPr>
          <w:rFonts w:asciiTheme="minorEastAsia" w:hAnsiTheme="minorEastAsia"/>
        </w:rPr>
      </w:pPr>
    </w:p>
    <w:p w:rsidR="00C70BD6" w:rsidRDefault="0003427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小组成员：2320241袁艺铭 2354093李雪菲 2352037郑耀辉 2353740于广淳</w:t>
      </w:r>
    </w:p>
    <w:p w:rsidR="00C70BD6" w:rsidRDefault="0003427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指导教师：冯巾松</w:t>
      </w:r>
    </w:p>
    <w:p w:rsidR="00C70BD6" w:rsidRDefault="0003427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实验地点：济事楼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/>
        </w:rPr>
        <w:t>30</w:t>
      </w:r>
    </w:p>
    <w:p w:rsidR="00C70BD6" w:rsidRDefault="0003427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实验时间：</w:t>
      </w:r>
      <w:r>
        <w:rPr>
          <w:rFonts w:asciiTheme="minorEastAsia" w:hAnsiTheme="minorEastAsia" w:hint="eastAsia"/>
        </w:rPr>
        <w:t>第十六周-第十七周</w:t>
      </w:r>
    </w:p>
    <w:p w:rsidR="00C70BD6" w:rsidRDefault="0003427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人员分工：郑耀辉 于广淳：配置pkt文件    袁艺铭 李雪菲：报告撰写</w:t>
      </w:r>
    </w:p>
    <w:p w:rsidR="00C70BD6" w:rsidRDefault="0003427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PT软件版本：7.0</w:t>
      </w:r>
    </w:p>
    <w:p w:rsidR="00C70BD6" w:rsidRDefault="00C70BD6">
      <w:pPr>
        <w:rPr>
          <w:rFonts w:asciiTheme="minorEastAsia" w:hAnsiTheme="minorEastAsia"/>
        </w:rPr>
      </w:pPr>
    </w:p>
    <w:p w:rsidR="00C70BD6" w:rsidRDefault="0003427D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1.</w:t>
      </w:r>
      <w:r w:rsidRPr="0003427D">
        <w:rPr>
          <w:rFonts w:hint="eastAsia"/>
        </w:rPr>
        <w:t xml:space="preserve"> </w:t>
      </w:r>
      <w:r>
        <w:rPr>
          <w:rFonts w:asciiTheme="minorEastAsia" w:hAnsiTheme="minorEastAsia" w:hint="eastAsia"/>
          <w:b/>
          <w:bCs/>
          <w:sz w:val="32"/>
          <w:szCs w:val="32"/>
        </w:rPr>
        <w:t>提供功能及使用</w:t>
      </w:r>
      <w:r w:rsidRPr="0003427D">
        <w:rPr>
          <w:rFonts w:asciiTheme="minorEastAsia" w:hAnsiTheme="minorEastAsia" w:hint="eastAsia"/>
          <w:b/>
          <w:bCs/>
          <w:sz w:val="32"/>
          <w:szCs w:val="32"/>
        </w:rPr>
        <w:t>技术</w:t>
      </w:r>
    </w:p>
    <w:p w:rsidR="00C70BD6" w:rsidRDefault="0003427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为满足企业独立运营、资源隔离、安全访问、统一上网、外部服务发布与无线接入等需求，设计并部署了一套功能完整、安全可控的网络架构，具体实现的功能及使用技术如下：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8"/>
        <w:gridCol w:w="2121"/>
        <w:gridCol w:w="3532"/>
        <w:gridCol w:w="2205"/>
      </w:tblGrid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rPr>
                <w:rFonts w:hint="eastAsia"/>
              </w:rPr>
              <w:t>功能模块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>说明</w:t>
            </w:r>
          </w:p>
        </w:tc>
        <w:tc>
          <w:tcPr>
            <w:tcW w:w="2205" w:type="dxa"/>
          </w:tcPr>
          <w:p w:rsidR="00965F4F" w:rsidRPr="00534F65" w:rsidRDefault="00965F4F" w:rsidP="00965F4F">
            <w:r w:rsidRPr="00534F65">
              <w:t>使用技术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t>VLAN</w:t>
            </w:r>
            <w:r>
              <w:t>隔离与互访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>各部门划分独立 VLAN，部门终端与服务器通过 ACL 控制互访</w:t>
            </w:r>
          </w:p>
        </w:tc>
        <w:tc>
          <w:tcPr>
            <w:tcW w:w="2205" w:type="dxa"/>
          </w:tcPr>
          <w:p w:rsidR="00965F4F" w:rsidRPr="00534F65" w:rsidRDefault="00965F4F" w:rsidP="00965F4F">
            <w:r w:rsidRPr="00534F65">
              <w:t>VLAN、三层交换、ACL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t>DHCP 地址自动分配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 xml:space="preserve">各 VLAN 主机通过 DHCP 中继自动获取 IP </w:t>
            </w:r>
            <w:r>
              <w:t>地址</w:t>
            </w:r>
          </w:p>
        </w:tc>
        <w:tc>
          <w:tcPr>
            <w:tcW w:w="2205" w:type="dxa"/>
          </w:tcPr>
          <w:p w:rsidR="00965F4F" w:rsidRPr="00534F65" w:rsidRDefault="00965F4F" w:rsidP="00965F4F">
            <w:r w:rsidRPr="00534F65">
              <w:t>DHCP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t>DNS 名称解析服务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>所有主机可通过域名访问企业内外的服务器资源</w:t>
            </w:r>
          </w:p>
        </w:tc>
        <w:tc>
          <w:tcPr>
            <w:tcW w:w="2205" w:type="dxa"/>
          </w:tcPr>
          <w:p w:rsidR="00965F4F" w:rsidRPr="00534F65" w:rsidRDefault="00965F4F" w:rsidP="00965F4F">
            <w:r w:rsidRPr="00534F65">
              <w:t>DNS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t xml:space="preserve">FTP </w:t>
            </w:r>
            <w:r>
              <w:t>服务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>各部门只能访问本部门</w:t>
            </w:r>
            <w:r>
              <w:t>和核心层</w:t>
            </w:r>
            <w:r w:rsidRPr="00534F65">
              <w:t>FTP 服务；核心层可访问所有部门 FTP；外部用户禁止访问</w:t>
            </w:r>
          </w:p>
        </w:tc>
        <w:tc>
          <w:tcPr>
            <w:tcW w:w="2205" w:type="dxa"/>
          </w:tcPr>
          <w:p w:rsidR="00965F4F" w:rsidRPr="00534F65" w:rsidRDefault="00D51FF6" w:rsidP="00965F4F">
            <w:r>
              <w:t>FTP</w:t>
            </w:r>
            <w:r w:rsidR="00965F4F" w:rsidRPr="00534F65">
              <w:t>、ACL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5</w:t>
            </w: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t xml:space="preserve">Web </w:t>
            </w:r>
            <w:r>
              <w:t>服务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>各部门只能访问本部门和核心层 Web 服务；核心层可访问所有部门 Web；外部仅可访问核心 Web</w:t>
            </w:r>
          </w:p>
        </w:tc>
        <w:tc>
          <w:tcPr>
            <w:tcW w:w="2205" w:type="dxa"/>
          </w:tcPr>
          <w:p w:rsidR="00965F4F" w:rsidRPr="00534F65" w:rsidRDefault="00D51FF6" w:rsidP="00965F4F">
            <w:r>
              <w:t>HTTP/HTTPS</w:t>
            </w:r>
            <w:r w:rsidR="00965F4F" w:rsidRPr="00534F65">
              <w:t>、ACL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2121" w:type="dxa"/>
          </w:tcPr>
          <w:p w:rsidR="00965F4F" w:rsidRPr="00534F65" w:rsidRDefault="00965F4F" w:rsidP="00965F4F">
            <w:r>
              <w:rPr>
                <w:rFonts w:hint="eastAsia"/>
              </w:rPr>
              <w:t>W</w:t>
            </w:r>
            <w:r>
              <w:t>iFi服务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>提供</w:t>
            </w:r>
            <w:r>
              <w:t xml:space="preserve"> WiFi </w:t>
            </w:r>
            <w:r w:rsidRPr="00534F65">
              <w:t>，为移动设备提供 VLAN 地址与服务访问</w:t>
            </w:r>
          </w:p>
        </w:tc>
        <w:tc>
          <w:tcPr>
            <w:tcW w:w="2205" w:type="dxa"/>
          </w:tcPr>
          <w:p w:rsidR="00965F4F" w:rsidRPr="00534F65" w:rsidRDefault="00965F4F" w:rsidP="00965F4F">
            <w:r w:rsidRPr="00534F65">
              <w:t>无线路由器、DHCP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t>内部动态路由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>各部门与核心交换机间使用 RIP 实现动态互联路由</w:t>
            </w:r>
          </w:p>
        </w:tc>
        <w:tc>
          <w:tcPr>
            <w:tcW w:w="2205" w:type="dxa"/>
          </w:tcPr>
          <w:p w:rsidR="00965F4F" w:rsidRPr="00534F65" w:rsidRDefault="00D51FF6" w:rsidP="00965F4F">
            <w:r>
              <w:t>RIP</w:t>
            </w:r>
            <w:r w:rsidR="00965F4F" w:rsidRPr="00534F65">
              <w:t>（v2</w:t>
            </w:r>
            <w:r w:rsidR="00965F4F">
              <w:t>）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8</w:t>
            </w: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t>核心静态路由配置</w:t>
            </w:r>
          </w:p>
        </w:tc>
        <w:tc>
          <w:tcPr>
            <w:tcW w:w="3532" w:type="dxa"/>
          </w:tcPr>
          <w:p w:rsidR="00965F4F" w:rsidRPr="00534F65" w:rsidRDefault="00965F4F" w:rsidP="00965F4F">
            <w:r>
              <w:t>核心交换机和边界路由器间使用静态路由</w:t>
            </w:r>
          </w:p>
        </w:tc>
        <w:tc>
          <w:tcPr>
            <w:tcW w:w="2205" w:type="dxa"/>
          </w:tcPr>
          <w:p w:rsidR="00965F4F" w:rsidRPr="00534F65" w:rsidRDefault="00D51FF6" w:rsidP="00965F4F">
            <w:r>
              <w:t>静态路由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9</w:t>
            </w: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t>NAT 地址转换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>内网通过 Hallway Router 的</w:t>
            </w:r>
            <w:r>
              <w:t xml:space="preserve"> NA</w:t>
            </w:r>
            <w:r w:rsidRPr="00534F65">
              <w:t>T 功能统一访问外部网络</w:t>
            </w:r>
          </w:p>
        </w:tc>
        <w:tc>
          <w:tcPr>
            <w:tcW w:w="2205" w:type="dxa"/>
          </w:tcPr>
          <w:p w:rsidR="00965F4F" w:rsidRPr="00534F65" w:rsidRDefault="00965F4F" w:rsidP="00965F4F">
            <w:r>
              <w:t>NA</w:t>
            </w:r>
            <w:r w:rsidRPr="00534F65">
              <w:t>T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2121" w:type="dxa"/>
          </w:tcPr>
          <w:p w:rsidR="00965F4F" w:rsidRPr="00534F65" w:rsidRDefault="00965F4F" w:rsidP="00965F4F">
            <w:r w:rsidRPr="00534F65">
              <w:t xml:space="preserve">Web </w:t>
            </w:r>
            <w:r>
              <w:t>外网发布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>公司主页通过静态 NAT 暴露到公网，允许外部访问</w:t>
            </w:r>
          </w:p>
        </w:tc>
        <w:tc>
          <w:tcPr>
            <w:tcW w:w="2205" w:type="dxa"/>
          </w:tcPr>
          <w:p w:rsidR="00965F4F" w:rsidRPr="00534F65" w:rsidRDefault="00965F4F" w:rsidP="00965F4F">
            <w:r w:rsidRPr="00534F65">
              <w:t>静态 NAT</w:t>
            </w:r>
            <w:r>
              <w:t>、</w:t>
            </w:r>
            <w:r w:rsidR="00D51FF6">
              <w:t>公网</w:t>
            </w:r>
            <w:r w:rsidRPr="00534F65">
              <w:t xml:space="preserve"> DNS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2121" w:type="dxa"/>
          </w:tcPr>
          <w:p w:rsidR="00965F4F" w:rsidRPr="00E862EA" w:rsidRDefault="00965F4F" w:rsidP="00965F4F">
            <w:r w:rsidRPr="00E862EA">
              <w:rPr>
                <w:rFonts w:hint="eastAsia"/>
              </w:rPr>
              <w:t>外部</w:t>
            </w:r>
            <w:r w:rsidRPr="00E862EA">
              <w:t xml:space="preserve"> Web </w:t>
            </w:r>
            <w:r>
              <w:t>访问</w:t>
            </w:r>
          </w:p>
        </w:tc>
        <w:tc>
          <w:tcPr>
            <w:tcW w:w="3532" w:type="dxa"/>
          </w:tcPr>
          <w:p w:rsidR="00965F4F" w:rsidRPr="00E862EA" w:rsidRDefault="00965F4F" w:rsidP="00965F4F">
            <w:r>
              <w:t>公司只有核心层可</w:t>
            </w:r>
            <w:r w:rsidRPr="00E862EA">
              <w:t xml:space="preserve">访问外部 Web </w:t>
            </w:r>
            <w:r w:rsidR="00D51FF6">
              <w:t>服务，</w:t>
            </w:r>
            <w:r>
              <w:t>各部门</w:t>
            </w:r>
            <w:r w:rsidR="00D51FF6">
              <w:t>不可访问</w:t>
            </w:r>
          </w:p>
        </w:tc>
        <w:tc>
          <w:tcPr>
            <w:tcW w:w="2205" w:type="dxa"/>
          </w:tcPr>
          <w:p w:rsidR="00965F4F" w:rsidRDefault="00D51FF6" w:rsidP="00965F4F">
            <w:r>
              <w:t>ACL</w:t>
            </w:r>
          </w:p>
        </w:tc>
      </w:tr>
      <w:tr w:rsidR="00965F4F" w:rsidTr="00AA500A">
        <w:tc>
          <w:tcPr>
            <w:tcW w:w="438" w:type="dxa"/>
          </w:tcPr>
          <w:p w:rsidR="00965F4F" w:rsidRDefault="00965F4F" w:rsidP="00965F4F">
            <w:pPr>
              <w:pStyle w:val="ac"/>
              <w:ind w:left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2</w:t>
            </w:r>
          </w:p>
        </w:tc>
        <w:tc>
          <w:tcPr>
            <w:tcW w:w="2121" w:type="dxa"/>
          </w:tcPr>
          <w:p w:rsidR="00965F4F" w:rsidRPr="00534F65" w:rsidRDefault="00965F4F" w:rsidP="00965F4F">
            <w:r>
              <w:t>FTP、</w:t>
            </w:r>
            <w:r w:rsidRPr="00534F65">
              <w:t>Web 外部屏蔽</w:t>
            </w:r>
          </w:p>
        </w:tc>
        <w:tc>
          <w:tcPr>
            <w:tcW w:w="3532" w:type="dxa"/>
          </w:tcPr>
          <w:p w:rsidR="00965F4F" w:rsidRPr="00534F65" w:rsidRDefault="00965F4F" w:rsidP="00965F4F">
            <w:r w:rsidRPr="00534F65">
              <w:t xml:space="preserve">外部用户无法访问各部门 FTP/Web </w:t>
            </w:r>
            <w:r>
              <w:t>服务</w:t>
            </w:r>
          </w:p>
        </w:tc>
        <w:tc>
          <w:tcPr>
            <w:tcW w:w="2205" w:type="dxa"/>
          </w:tcPr>
          <w:p w:rsidR="00965F4F" w:rsidRPr="00534F65" w:rsidRDefault="00965F4F" w:rsidP="00965F4F">
            <w:r w:rsidRPr="00534F65">
              <w:t>ACL</w:t>
            </w:r>
            <w:r w:rsidR="00D51FF6">
              <w:t>、</w:t>
            </w:r>
            <w:r w:rsidR="00D51FF6">
              <w:rPr>
                <w:rFonts w:hint="eastAsia"/>
              </w:rPr>
              <w:t>N</w:t>
            </w:r>
            <w:r w:rsidR="00D51FF6">
              <w:t>AT</w:t>
            </w:r>
            <w:r w:rsidRPr="00534F65">
              <w:t>映射策略</w:t>
            </w:r>
          </w:p>
        </w:tc>
      </w:tr>
    </w:tbl>
    <w:p w:rsidR="0003427D" w:rsidRDefault="0003427D">
      <w:pPr>
        <w:pStyle w:val="ac"/>
        <w:ind w:left="0"/>
        <w:rPr>
          <w:rFonts w:asciiTheme="minorEastAsia" w:hAnsiTheme="minorEastAsia"/>
        </w:rPr>
      </w:pPr>
    </w:p>
    <w:p w:rsidR="00C70BD6" w:rsidRDefault="0003427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2.网络拓扑结构</w:t>
      </w:r>
    </w:p>
    <w:p w:rsidR="00C70BD6" w:rsidRDefault="0003427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根据需求，我们设计出如下的拓扑网络结构：</w:t>
      </w:r>
    </w:p>
    <w:p w:rsidR="00C70BD6" w:rsidRDefault="0003427D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>
            <wp:extent cx="3978910" cy="3265170"/>
            <wp:effectExtent l="0" t="0" r="8890" b="11430"/>
            <wp:docPr id="2" name="图片 2" descr="1750248400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5024840097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pStyle w:val="ac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该网络结构分为内网和外网两部分，内网即企业网络整体的局域网，外网即外部互联网的用户和服务器。</w:t>
      </w:r>
    </w:p>
    <w:p w:rsidR="00C70BD6" w:rsidRDefault="0003427D">
      <w:pPr>
        <w:pStyle w:val="ac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内网包括核心层和两个独立部门（财务部、IT部）。</w:t>
      </w:r>
    </w:p>
    <w:p w:rsidR="00C70BD6" w:rsidRDefault="0003427D">
      <w:pPr>
        <w:pStyle w:val="ac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核⼼层中的</w:t>
      </w:r>
      <w:r>
        <w:rPr>
          <w:szCs w:val="21"/>
        </w:rPr>
        <w:t>Web服务器、DNS服务器</w:t>
      </w:r>
      <w:r>
        <w:rPr>
          <w:rFonts w:hint="eastAsia"/>
          <w:szCs w:val="21"/>
        </w:rPr>
        <w:t>、</w:t>
      </w:r>
      <w:r>
        <w:rPr>
          <w:szCs w:val="21"/>
        </w:rPr>
        <w:t>DHCP服务器、以及</w:t>
      </w:r>
      <w:r>
        <w:rPr>
          <w:rFonts w:hint="eastAsia"/>
          <w:szCs w:val="21"/>
        </w:rPr>
        <w:t>FTP</w:t>
      </w:r>
      <w:r>
        <w:rPr>
          <w:szCs w:val="21"/>
        </w:rPr>
        <w:t>服务器</w:t>
      </w:r>
      <w:r>
        <w:rPr>
          <w:rFonts w:hint="eastAsia"/>
          <w:szCs w:val="21"/>
        </w:rPr>
        <w:t>均</w:t>
      </w:r>
      <w:r>
        <w:rPr>
          <w:szCs w:val="21"/>
        </w:rPr>
        <w:t>为内</w:t>
      </w:r>
      <w:r>
        <w:rPr>
          <w:rFonts w:hint="eastAsia"/>
          <w:szCs w:val="21"/>
        </w:rPr>
        <w:t>⽹公⽤，</w:t>
      </w:r>
      <w:r>
        <w:rPr>
          <w:rFonts w:hint="eastAsia"/>
        </w:rPr>
        <w:t>外网可访问该Web服务器，不可访问其他服务器。</w:t>
      </w:r>
    </w:p>
    <w:p w:rsidR="00C70BD6" w:rsidRDefault="0003427D">
      <w:pPr>
        <w:pStyle w:val="ac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每个部⻔内设有多个主机和两台服务器。</w:t>
      </w:r>
      <w:r>
        <w:rPr>
          <w:szCs w:val="21"/>
        </w:rPr>
        <w:t>两台服务器</w:t>
      </w:r>
      <w:r>
        <w:rPr>
          <w:rFonts w:hint="eastAsia"/>
          <w:szCs w:val="21"/>
        </w:rPr>
        <w:t>为</w:t>
      </w:r>
      <w:r>
        <w:rPr>
          <w:szCs w:val="21"/>
        </w:rPr>
        <w:t>Web服务器</w:t>
      </w:r>
      <w:r>
        <w:rPr>
          <w:rFonts w:hint="eastAsia"/>
          <w:szCs w:val="21"/>
        </w:rPr>
        <w:t>和FTP</w:t>
      </w:r>
      <w:r>
        <w:rPr>
          <w:szCs w:val="21"/>
        </w:rPr>
        <w:t>服务器</w:t>
      </w:r>
      <w:r>
        <w:rPr>
          <w:rFonts w:hint="eastAsia"/>
          <w:szCs w:val="21"/>
        </w:rPr>
        <w:t>。</w:t>
      </w:r>
      <w:r>
        <w:rPr>
          <w:szCs w:val="21"/>
        </w:rPr>
        <w:t>部</w:t>
      </w:r>
      <w:r>
        <w:rPr>
          <w:rFonts w:hint="eastAsia"/>
          <w:szCs w:val="21"/>
        </w:rPr>
        <w:t>⻔内提供了</w:t>
      </w:r>
      <w:r>
        <w:rPr>
          <w:szCs w:val="21"/>
        </w:rPr>
        <w:t>Wifi服务，</w:t>
      </w:r>
      <w:r>
        <w:rPr>
          <w:rFonts w:hint="eastAsia"/>
          <w:szCs w:val="21"/>
        </w:rPr>
        <w:t>由⽆线路由器提供。两个部门均有</w:t>
      </w:r>
      <w:r>
        <w:rPr>
          <w:rFonts w:hint="eastAsia"/>
        </w:rPr>
        <w:t>访问接入控制ACL的设计，限制内网中的访问。</w:t>
      </w:r>
    </w:p>
    <w:p w:rsidR="00C70BD6" w:rsidRDefault="0003427D">
      <w:pPr>
        <w:pStyle w:val="ac"/>
        <w:numPr>
          <w:ilvl w:val="0"/>
          <w:numId w:val="2"/>
        </w:numPr>
        <w:rPr>
          <w:szCs w:val="21"/>
        </w:rPr>
      </w:pPr>
      <w:r>
        <w:rPr>
          <w:rFonts w:hint="eastAsia"/>
        </w:rPr>
        <w:t>内网核心交换机为三层交换机，支持三层路由，可以分配各区域vlan，便于管理。</w:t>
      </w:r>
    </w:p>
    <w:p w:rsidR="00C70BD6" w:rsidRDefault="0003427D">
      <w:pPr>
        <w:pStyle w:val="ac"/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⽹关路由器（</w:t>
      </w:r>
      <w:r>
        <w:rPr>
          <w:szCs w:val="21"/>
        </w:rPr>
        <w:t>HallwayRouter）提供NAT服务</w:t>
      </w:r>
      <w:r>
        <w:rPr>
          <w:rFonts w:hint="eastAsia"/>
          <w:szCs w:val="21"/>
        </w:rPr>
        <w:t>。</w:t>
      </w:r>
      <w:r>
        <w:rPr>
          <w:szCs w:val="21"/>
        </w:rPr>
        <w:t>给内</w:t>
      </w:r>
      <w:r>
        <w:rPr>
          <w:rFonts w:hint="eastAsia"/>
          <w:szCs w:val="21"/>
        </w:rPr>
        <w:t>⽹核⼼层的</w:t>
      </w:r>
      <w:r>
        <w:rPr>
          <w:szCs w:val="21"/>
        </w:rPr>
        <w:t>Web服务器配置了公</w:t>
      </w:r>
      <w:r>
        <w:rPr>
          <w:rFonts w:hint="eastAsia"/>
          <w:szCs w:val="21"/>
        </w:rPr>
        <w:t>⽹</w:t>
      </w:r>
    </w:p>
    <w:p w:rsidR="00C70BD6" w:rsidRDefault="0003427D">
      <w:pPr>
        <w:pStyle w:val="ac"/>
        <w:ind w:left="360"/>
        <w:rPr>
          <w:szCs w:val="21"/>
        </w:rPr>
      </w:pPr>
      <w:r>
        <w:rPr>
          <w:szCs w:val="21"/>
        </w:rPr>
        <w:t>IP，将</w:t>
      </w:r>
      <w:r>
        <w:rPr>
          <w:rFonts w:hint="eastAsia"/>
          <w:szCs w:val="21"/>
        </w:rPr>
        <w:t>其</w:t>
      </w:r>
      <w:r>
        <w:rPr>
          <w:szCs w:val="21"/>
        </w:rPr>
        <w:t>开放给外</w:t>
      </w:r>
      <w:r>
        <w:rPr>
          <w:rFonts w:hint="eastAsia"/>
          <w:szCs w:val="21"/>
        </w:rPr>
        <w:t>⽹，外⽹⽤⼾可以通过公⽹</w:t>
      </w:r>
      <w:r>
        <w:rPr>
          <w:szCs w:val="21"/>
        </w:rPr>
        <w:t>IP访问它们。给内</w:t>
      </w:r>
      <w:r>
        <w:rPr>
          <w:rFonts w:hint="eastAsia"/>
          <w:szCs w:val="21"/>
        </w:rPr>
        <w:t>⽹其余设备配备了</w:t>
      </w:r>
      <w:r>
        <w:rPr>
          <w:szCs w:val="21"/>
        </w:rPr>
        <w:t>NAT池，这样可以在公</w:t>
      </w:r>
      <w:r>
        <w:rPr>
          <w:rFonts w:hint="eastAsia"/>
          <w:szCs w:val="21"/>
        </w:rPr>
        <w:t>⽹</w:t>
      </w:r>
      <w:r>
        <w:rPr>
          <w:szCs w:val="21"/>
        </w:rPr>
        <w:t>IP数量有限的情况下，多个内</w:t>
      </w:r>
      <w:r>
        <w:rPr>
          <w:rFonts w:hint="eastAsia"/>
          <w:szCs w:val="21"/>
        </w:rPr>
        <w:t>⽹设备要访问外⽹⽽进⾏</w:t>
      </w:r>
      <w:r>
        <w:rPr>
          <w:szCs w:val="21"/>
        </w:rPr>
        <w:t>NAT转换时，可以进</w:t>
      </w:r>
      <w:r>
        <w:rPr>
          <w:rFonts w:hint="eastAsia"/>
          <w:szCs w:val="21"/>
        </w:rPr>
        <w:t>⾏复⽤。企业内部都可以通过该网关路由器访问公⽹上的外部</w:t>
      </w:r>
      <w:r>
        <w:rPr>
          <w:szCs w:val="21"/>
        </w:rPr>
        <w:t>Web服务器、</w:t>
      </w:r>
      <w:r>
        <w:rPr>
          <w:rFonts w:hint="eastAsia"/>
          <w:szCs w:val="21"/>
        </w:rPr>
        <w:t>DNS服务器等。</w:t>
      </w:r>
    </w:p>
    <w:p w:rsidR="00C70BD6" w:rsidRDefault="00C70BD6">
      <w:pPr>
        <w:jc w:val="center"/>
        <w:rPr>
          <w:rFonts w:asciiTheme="minorEastAsia" w:hAnsiTheme="minorEastAsia"/>
        </w:rPr>
      </w:pPr>
    </w:p>
    <w:p w:rsidR="00C70BD6" w:rsidRDefault="0003427D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3.内网设计</w:t>
      </w:r>
    </w:p>
    <w:p w:rsidR="00C70BD6" w:rsidRDefault="0003427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企业内网按功能划分为多个VLAN，分别对应核心服务器区、IT部门、财务部门等，采用三层交换配置，实现跨VLAN通信与访问控制。同时配置 DHCP 自动分配地址、部署 DNS、Web、FTP服务，并设置ACL限制跨部门访问，确保内网安全性。</w:t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3.1构建核心层网络</w:t>
      </w:r>
    </w:p>
    <w:p w:rsidR="00C70BD6" w:rsidRDefault="0003427D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3.1.1核心层网络拓扑图</w:t>
      </w:r>
    </w:p>
    <w:p w:rsidR="00C70BD6" w:rsidRDefault="0003427D">
      <w:pPr>
        <w:jc w:val="center"/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704590" cy="20345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181" cy="20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3.1.2配置服务器静态I</w:t>
      </w:r>
      <w:r>
        <w:rPr>
          <w:rFonts w:asciiTheme="minorEastAsia" w:hAnsiTheme="minorEastAsia"/>
          <w:b/>
          <w:bCs/>
          <w:sz w:val="24"/>
          <w:szCs w:val="24"/>
        </w:rPr>
        <w:t>P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由于我们希望能够尽快找到⽹络核⼼中的服务器，并且这些服务器相对⽐较稳定不会随意增加或者删除，因此我们为服务器分配静态地址，分配情况如下表：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70BD6"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服务器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t>IP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⼦⽹掩码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⽹关</w:t>
            </w:r>
          </w:p>
        </w:tc>
        <w:tc>
          <w:tcPr>
            <w:tcW w:w="1660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t>DNS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Web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192.168.0.2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192.168.0.1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192.168.0.3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DNS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192.168.0.3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192.168.0.1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—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DHCP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192.168.0.4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192.168.0.1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192.168.0.3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FTP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192.168.0.5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192.168.0.1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192.168.0.3</w:t>
            </w:r>
          </w:p>
        </w:tc>
      </w:tr>
    </w:tbl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3.2核心层VLAN配置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在本项目中，我们通过构建虚拟局域⽹（</w:t>
      </w:r>
      <w:r>
        <w:rPr>
          <w:rFonts w:asciiTheme="minorEastAsia" w:hAnsiTheme="minorEastAsia"/>
          <w:szCs w:val="21"/>
        </w:rPr>
        <w:t>VLAN）来逻辑上为每个部</w:t>
      </w:r>
      <w:r>
        <w:rPr>
          <w:rFonts w:asciiTheme="minorEastAsia" w:hAnsiTheme="minorEastAsia" w:hint="eastAsia"/>
          <w:szCs w:val="21"/>
        </w:rPr>
        <w:t>⻔建⽴其独⽴的局域⽹。为了实现这⼀⽬标，我们选择采⽤</w:t>
      </w:r>
      <w:r>
        <w:rPr>
          <w:rFonts w:asciiTheme="minorEastAsia" w:hAnsiTheme="minorEastAsia"/>
          <w:szCs w:val="21"/>
        </w:rPr>
        <w:t>VTP来简化VLAN的管</w:t>
      </w:r>
      <w:r>
        <w:rPr>
          <w:rFonts w:asciiTheme="minorEastAsia" w:hAnsiTheme="minorEastAsia" w:hint="eastAsia"/>
          <w:szCs w:val="21"/>
        </w:rPr>
        <w:t>理和配置过程。</w:t>
      </w:r>
    </w:p>
    <w:p w:rsidR="00C70BD6" w:rsidRDefault="0003427D">
      <w:pPr>
        <w:pStyle w:val="ac"/>
        <w:numPr>
          <w:ilvl w:val="0"/>
          <w:numId w:val="3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将核心交换机配置为</w:t>
      </w:r>
      <w:r>
        <w:rPr>
          <w:rFonts w:asciiTheme="minorEastAsia" w:hAnsiTheme="minorEastAsia"/>
          <w:szCs w:val="21"/>
        </w:rPr>
        <w:t>VTP的server模式</w:t>
      </w:r>
    </w:p>
    <w:p w:rsidR="00C70BD6" w:rsidRDefault="0003427D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vtp domain mycompany</w:t>
      </w:r>
    </w:p>
    <w:p w:rsidR="00C70BD6" w:rsidRDefault="0003427D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452755</wp:posOffset>
            </wp:positionH>
            <wp:positionV relativeFrom="paragraph">
              <wp:posOffset>193040</wp:posOffset>
            </wp:positionV>
            <wp:extent cx="4486910" cy="1226185"/>
            <wp:effectExtent l="0" t="0" r="889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  <w:szCs w:val="21"/>
        </w:rPr>
        <w:t>vtp mode server</w:t>
      </w:r>
      <w:r>
        <w:rPr>
          <w:rFonts w:asciiTheme="minorEastAsia" w:hAnsiTheme="minorEastAsia" w:hint="eastAsia"/>
          <w:szCs w:val="21"/>
        </w:rPr>
        <w:t xml:space="preserve"> </w:t>
      </w:r>
    </w:p>
    <w:p w:rsidR="00C70BD6" w:rsidRDefault="0003427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) 在核⼼交换机上进⾏</w:t>
      </w:r>
      <w:r>
        <w:rPr>
          <w:rFonts w:asciiTheme="minorEastAsia" w:hAnsiTheme="minorEastAsia"/>
          <w:szCs w:val="21"/>
        </w:rPr>
        <w:t>VLAN的配置，这确保了任何新的VLAN或VLAN更改都</w:t>
      </w:r>
      <w:r>
        <w:rPr>
          <w:rFonts w:asciiTheme="minorEastAsia" w:hAnsiTheme="minorEastAsia" w:hint="eastAsia"/>
          <w:szCs w:val="21"/>
        </w:rPr>
        <w:t>⾸先在核⼼交换机上完成。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778885" cy="28841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3424" cy="29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3.3各部门网络拓扑图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本网络系统共包括两个部门：I</w:t>
      </w:r>
      <w:r>
        <w:rPr>
          <w:rFonts w:asciiTheme="minorEastAsia" w:hAnsiTheme="minorEastAsia"/>
          <w:szCs w:val="21"/>
        </w:rPr>
        <w:t>T部门</w:t>
      </w:r>
      <w:r>
        <w:rPr>
          <w:rFonts w:asciiTheme="minorEastAsia" w:hAnsiTheme="minorEastAsia" w:hint="eastAsia"/>
          <w:szCs w:val="21"/>
        </w:rPr>
        <w:t>、财务部门。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下面是每个部门的网络拓扑图。</w:t>
      </w:r>
    </w:p>
    <w:p w:rsidR="00C70BD6" w:rsidRDefault="0003427D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3.3.1</w:t>
      </w:r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>I</w:t>
      </w:r>
      <w:r>
        <w:rPr>
          <w:rFonts w:asciiTheme="minorEastAsia" w:hAnsiTheme="minorEastAsia"/>
          <w:b/>
          <w:bCs/>
          <w:sz w:val="24"/>
          <w:szCs w:val="24"/>
        </w:rPr>
        <w:t>T部门网络拓扑图</w:t>
      </w:r>
    </w:p>
    <w:p w:rsidR="00C70BD6" w:rsidRDefault="0003427D">
      <w:pPr>
        <w:jc w:val="center"/>
        <w:rPr>
          <w:rFonts w:asciiTheme="minorEastAsia" w:hAnsiTheme="minorEastAsia"/>
          <w:b/>
          <w:bCs/>
          <w:szCs w:val="21"/>
        </w:rPr>
      </w:pPr>
      <w:r>
        <w:rPr>
          <w:noProof/>
        </w:rPr>
        <w:drawing>
          <wp:inline distT="0" distB="0" distL="0" distR="0">
            <wp:extent cx="3350895" cy="274574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1474" cy="280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3.3.2 财务部门网络拓扑图</w:t>
      </w:r>
    </w:p>
    <w:p w:rsidR="00C70BD6" w:rsidRDefault="0003427D">
      <w:pPr>
        <w:jc w:val="center"/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519805" cy="2392045"/>
            <wp:effectExtent l="0" t="0" r="444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704" cy="24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3.4配置各部门VLAN</w:t>
      </w:r>
    </w:p>
    <w:p w:rsidR="00C70BD6" w:rsidRDefault="0003427D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3</w:t>
      </w:r>
      <w:r>
        <w:rPr>
          <w:rFonts w:asciiTheme="minorEastAsia" w:hAnsiTheme="minorEastAsia"/>
          <w:b/>
          <w:bCs/>
          <w:sz w:val="24"/>
          <w:szCs w:val="24"/>
        </w:rPr>
        <w:t>.4.1 各部门VTP设置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将部⻔交换机配置为</w:t>
      </w:r>
      <w:r>
        <w:rPr>
          <w:rFonts w:asciiTheme="minorEastAsia" w:hAnsiTheme="minorEastAsia"/>
          <w:szCs w:val="21"/>
        </w:rPr>
        <w:t>VTP的client模式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使得它们可以同步所有VLAN。</w:t>
      </w:r>
    </w:p>
    <w:p w:rsidR="00C70BD6" w:rsidRDefault="0003427D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vtp domain mycompany</w:t>
      </w:r>
    </w:p>
    <w:p w:rsidR="00C70BD6" w:rsidRDefault="0003427D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vtp mode client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386580" cy="15182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960" cy="15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⼀旦在核⼼交换机上进⾏了</w:t>
      </w:r>
      <w:r>
        <w:rPr>
          <w:rFonts w:asciiTheme="minorEastAsia" w:hAnsiTheme="minorEastAsia"/>
          <w:szCs w:val="21"/>
        </w:rPr>
        <w:t>VLAN的配置，VTP服务器将</w:t>
      </w:r>
      <w:r>
        <w:rPr>
          <w:rFonts w:asciiTheme="minorEastAsia" w:hAnsiTheme="minorEastAsia" w:hint="eastAsia"/>
          <w:szCs w:val="21"/>
        </w:rPr>
        <w:t>⾃动将这些更改信息⼴播给其他</w:t>
      </w:r>
      <w:r>
        <w:rPr>
          <w:rFonts w:asciiTheme="minorEastAsia" w:hAnsiTheme="minorEastAsia"/>
          <w:szCs w:val="21"/>
        </w:rPr>
        <w:t>VTP客</w:t>
      </w:r>
      <w:r>
        <w:rPr>
          <w:rFonts w:asciiTheme="minorEastAsia" w:hAnsiTheme="minorEastAsia" w:hint="eastAsia"/>
          <w:szCs w:val="21"/>
        </w:rPr>
        <w:t>⼾端模式的交换机。通过这种⽅式，我们确保了在整个⽹络中的所有交换机都同步了相同的</w:t>
      </w:r>
      <w:r>
        <w:rPr>
          <w:rFonts w:asciiTheme="minorEastAsia" w:hAnsiTheme="minorEastAsia"/>
          <w:szCs w:val="21"/>
        </w:rPr>
        <w:t>VLAN信息，从</w:t>
      </w:r>
      <w:r>
        <w:rPr>
          <w:rFonts w:asciiTheme="minorEastAsia" w:hAnsiTheme="minorEastAsia" w:hint="eastAsia"/>
          <w:szCs w:val="21"/>
        </w:rPr>
        <w:t>⽽为各个部⻔提供了独⽴且安全的通信环境。</w:t>
      </w:r>
    </w:p>
    <w:p w:rsidR="00C70BD6" w:rsidRDefault="0003427D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3</w:t>
      </w:r>
      <w:r>
        <w:rPr>
          <w:rFonts w:asciiTheme="minorEastAsia" w:hAnsiTheme="minorEastAsia"/>
          <w:b/>
          <w:bCs/>
          <w:sz w:val="24"/>
          <w:szCs w:val="24"/>
        </w:rPr>
        <w:t>.4.2 VLAN创建与命名</w:t>
      </w:r>
    </w:p>
    <w:p w:rsidR="00C70BD6" w:rsidRDefault="0003427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</w:t>
      </w:r>
      <w:r>
        <w:rPr>
          <w:rFonts w:asciiTheme="minorEastAsia" w:hAnsiTheme="minorEastAsia"/>
          <w:szCs w:val="21"/>
        </w:rPr>
        <w:t>1</w:t>
      </w:r>
      <w:r>
        <w:rPr>
          <w:rFonts w:asciiTheme="minorEastAsia" w:hAnsiTheme="minorEastAsia" w:hint="eastAsia"/>
          <w:szCs w:val="21"/>
        </w:rPr>
        <w:t>) 添加VLAN，对应每个部门内部的两个虚拟局域网：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vlan 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name servers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vlan 11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name ITo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vlan 12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name ITs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vlan 21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name fino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vlan 22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name fins</w:t>
      </w:r>
    </w:p>
    <w:p w:rsidR="00C70BD6" w:rsidRDefault="0003427D">
      <w:pPr>
        <w:pStyle w:val="ac"/>
        <w:ind w:left="36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043045" cy="24244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154" cy="245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</w:t>
      </w:r>
      <w:r>
        <w:rPr>
          <w:rFonts w:asciiTheme="minorEastAsia" w:hAnsiTheme="minorEastAsia"/>
          <w:szCs w:val="21"/>
        </w:rPr>
        <w:t>2</w:t>
      </w:r>
      <w:r>
        <w:rPr>
          <w:rFonts w:asciiTheme="minorEastAsia" w:hAnsiTheme="minorEastAsia" w:hint="eastAsia"/>
          <w:szCs w:val="21"/>
        </w:rPr>
        <w:t>)</w:t>
      </w:r>
      <w:r>
        <w:rPr>
          <w:rFonts w:asciiTheme="minorEastAsia" w:hAnsiTheme="minorEastAsia" w:hint="eastAsia"/>
        </w:rPr>
        <w:t xml:space="preserve"> 接口划分：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终端连接端口配置为</w:t>
      </w:r>
      <w:r>
        <w:rPr>
          <w:rFonts w:asciiTheme="minorEastAsia" w:hAnsiTheme="minorEastAsia"/>
          <w:szCs w:val="21"/>
        </w:rPr>
        <w:t xml:space="preserve"> Access 模式并绑定对应 VLAN：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#</w:t>
      </w:r>
      <w:r>
        <w:rPr>
          <w:rFonts w:asciiTheme="minorEastAsia" w:hAnsiTheme="minorEastAsia"/>
          <w:szCs w:val="21"/>
        </w:rPr>
        <w:t xml:space="preserve"> 核心层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f0/1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switchport access vlan 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# IT部门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f0/2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switchport access vlan 11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f0/3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switchport access vlan 12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# 财务部门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f0/2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switchport access vlan 21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f0/3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 switchport access vlan 22</w:t>
      </w:r>
    </w:p>
    <w:p w:rsidR="00C70BD6" w:rsidRDefault="0003427D">
      <w:pPr>
        <w:ind w:leftChars="200" w:left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616585</wp:posOffset>
            </wp:positionH>
            <wp:positionV relativeFrom="paragraph">
              <wp:posOffset>1247775</wp:posOffset>
            </wp:positionV>
            <wp:extent cx="4297045" cy="1289050"/>
            <wp:effectExtent l="0" t="0" r="8255" b="635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265295" cy="105219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004" cy="110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leftChars="200" w:left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402455" cy="13982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352" cy="14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</w:t>
      </w:r>
      <w:r>
        <w:rPr>
          <w:rFonts w:asciiTheme="minorEastAsia" w:hAnsiTheme="minorEastAsia"/>
          <w:szCs w:val="21"/>
        </w:rPr>
        <w:t>3</w:t>
      </w:r>
      <w:r>
        <w:rPr>
          <w:rFonts w:asciiTheme="minorEastAsia" w:hAnsiTheme="minorEastAsia" w:hint="eastAsia"/>
          <w:szCs w:val="21"/>
        </w:rPr>
        <w:t>)</w:t>
      </w:r>
      <w:r>
        <w:t xml:space="preserve"> </w:t>
      </w:r>
      <w:r>
        <w:rPr>
          <w:rFonts w:asciiTheme="minorEastAsia" w:hAnsiTheme="minorEastAsia"/>
          <w:szCs w:val="21"/>
        </w:rPr>
        <w:t>VLAN 接口配置 IP: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vlan 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address 192.168.0.1 255.255.255.0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vlan 11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address 192.168.11.1 255.255.255.0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vlan 12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address 192.168.12.1 255.255.255.0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vlan 21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address 192.168.21.1 255.255.255.0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interface vlan 22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address 192.168.22.1 255.255.255.0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3931920" cy="40589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4606" cy="40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</w:t>
      </w:r>
      <w:r>
        <w:rPr>
          <w:rFonts w:asciiTheme="minorEastAsia" w:hAnsiTheme="minorEastAsia"/>
          <w:szCs w:val="21"/>
        </w:rPr>
        <w:t>4)</w:t>
      </w:r>
      <w:r>
        <w:rPr>
          <w:rFonts w:hint="eastAsia"/>
        </w:rPr>
        <w:t xml:space="preserve"> </w:t>
      </w:r>
      <w:r>
        <w:rPr>
          <w:rFonts w:asciiTheme="minorEastAsia" w:hAnsiTheme="minorEastAsia" w:hint="eastAsia"/>
          <w:szCs w:val="21"/>
        </w:rPr>
        <w:t>将核⼼交换机到部⻔总交换机，部⻔总交换机到部⻔分交换机的接⼝设置为</w:t>
      </w:r>
      <w:r>
        <w:rPr>
          <w:rFonts w:asciiTheme="minorEastAsia" w:hAnsiTheme="minorEastAsia"/>
          <w:b/>
          <w:szCs w:val="21"/>
        </w:rPr>
        <w:t>Trunk</w:t>
      </w:r>
      <w:r>
        <w:rPr>
          <w:rFonts w:asciiTheme="minorEastAsia" w:hAnsiTheme="minorEastAsia"/>
          <w:szCs w:val="21"/>
        </w:rPr>
        <w:t>：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159250" cy="22263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9012" cy="22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159250" cy="22440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866" cy="22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222750" cy="2261235"/>
            <wp:effectExtent l="0" t="0" r="635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660" cy="23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将部⻔分交换机到终端的接⼝设置为</w:t>
      </w:r>
      <w:r>
        <w:rPr>
          <w:rFonts w:asciiTheme="minorEastAsia" w:hAnsiTheme="minorEastAsia"/>
          <w:b/>
          <w:szCs w:val="21"/>
        </w:rPr>
        <w:t>Access</w:t>
      </w:r>
      <w:r>
        <w:rPr>
          <w:rFonts w:asciiTheme="minorEastAsia" w:hAnsiTheme="minorEastAsia"/>
          <w:szCs w:val="21"/>
        </w:rPr>
        <w:t>,并选择对应VLAN：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333875" cy="19475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482" cy="19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043045" cy="23164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7600" cy="23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当一条线路上同时传输多个VLAN数据时，交换机之间传递数据时自动添加一个Tag，里面含有该数据原始的Vlan，</w:t>
      </w:r>
      <w:r>
        <w:rPr>
          <w:rFonts w:asciiTheme="minorEastAsia" w:hAnsiTheme="minorEastAsia"/>
        </w:rPr>
        <w:t>数据传递到终点时，交换机去掉Tag标记，同时将数据传</w:t>
      </w:r>
      <w:r>
        <w:rPr>
          <w:rFonts w:asciiTheme="minorEastAsia" w:hAnsiTheme="minorEastAsia" w:hint="eastAsia"/>
        </w:rPr>
        <w:t>输给属于这个Vlan的接口。</w:t>
      </w:r>
    </w:p>
    <w:p w:rsidR="00C70BD6" w:rsidRDefault="0003427D">
      <w:pPr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/>
          <w:b/>
          <w:bCs/>
          <w:sz w:val="28"/>
          <w:szCs w:val="28"/>
        </w:rPr>
        <w:t>3.5 配置各部</w:t>
      </w:r>
      <w:r>
        <w:rPr>
          <w:rFonts w:asciiTheme="minorEastAsia" w:hAnsiTheme="minorEastAsia" w:hint="eastAsia"/>
          <w:b/>
          <w:bCs/>
          <w:sz w:val="28"/>
          <w:szCs w:val="28"/>
        </w:rPr>
        <w:t>⻔服务器静态I</w:t>
      </w:r>
      <w:r>
        <w:rPr>
          <w:rFonts w:asciiTheme="minorEastAsia" w:hAnsiTheme="minorEastAsia"/>
          <w:b/>
          <w:bCs/>
          <w:sz w:val="28"/>
          <w:szCs w:val="28"/>
        </w:rPr>
        <w:t>P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在这里设置部门内部服务器，由于服务器一般不会轻易改变，所以设置为静态I</w:t>
      </w:r>
      <w:r>
        <w:rPr>
          <w:rFonts w:asciiTheme="minorEastAsia" w:hAnsiTheme="minorEastAsia"/>
          <w:szCs w:val="21"/>
        </w:rPr>
        <w:t>P</w:t>
      </w:r>
      <w:r>
        <w:rPr>
          <w:rFonts w:asciiTheme="minorEastAsia" w:hAnsiTheme="minorEastAsia" w:hint="eastAsia"/>
          <w:szCs w:val="21"/>
        </w:rPr>
        <w:t>。部门服务器静态I</w:t>
      </w:r>
      <w:r>
        <w:rPr>
          <w:rFonts w:asciiTheme="minorEastAsia" w:hAnsiTheme="minorEastAsia"/>
          <w:szCs w:val="21"/>
        </w:rPr>
        <w:t>P配置如下：</w:t>
      </w:r>
    </w:p>
    <w:p w:rsidR="00C70BD6" w:rsidRDefault="00C70BD6">
      <w:pPr>
        <w:jc w:val="center"/>
        <w:rPr>
          <w:rFonts w:asciiTheme="minorEastAsia" w:hAnsiTheme="minorEastAsia"/>
          <w:szCs w:val="21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70BD6"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服务器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t>IP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⼦⽹掩码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⽹关</w:t>
            </w:r>
          </w:p>
        </w:tc>
        <w:tc>
          <w:tcPr>
            <w:tcW w:w="1660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t>DNS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IT Web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192.168.12.16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192.168.12.1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192.168.0.3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IT FTP</w:t>
            </w:r>
          </w:p>
        </w:tc>
        <w:tc>
          <w:tcPr>
            <w:tcW w:w="1659" w:type="dxa"/>
          </w:tcPr>
          <w:p w:rsidR="00C70BD6" w:rsidRDefault="0003427D">
            <w:r>
              <w:t>192.168.12</w:t>
            </w:r>
            <w:r>
              <w:rPr>
                <w:rFonts w:hint="eastAsia"/>
              </w:rPr>
              <w:t>.</w:t>
            </w:r>
            <w:r>
              <w:t>25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192.168.12.1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—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Fin Web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192.168.22.16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192.168.22.1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192.168.0.3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Fin FTP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192.168.22.25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192.168.22.1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192.168.0.3</w:t>
            </w:r>
          </w:p>
        </w:tc>
      </w:tr>
    </w:tbl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3.</w:t>
      </w:r>
      <w:r>
        <w:rPr>
          <w:rFonts w:asciiTheme="minorEastAsia" w:hAnsiTheme="minorEastAsia"/>
          <w:b/>
          <w:bCs/>
          <w:sz w:val="28"/>
          <w:szCs w:val="28"/>
        </w:rPr>
        <w:t xml:space="preserve">6 </w:t>
      </w:r>
      <w:r>
        <w:rPr>
          <w:rFonts w:asciiTheme="minorEastAsia" w:hAnsiTheme="minorEastAsia" w:hint="eastAsia"/>
          <w:b/>
          <w:bCs/>
          <w:sz w:val="28"/>
          <w:szCs w:val="28"/>
        </w:rPr>
        <w:t>配置DHCP</w:t>
      </w:r>
    </w:p>
    <w:p w:rsidR="00C70BD6" w:rsidRDefault="0003427D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为了给各部门的终端</w:t>
      </w:r>
      <w:r>
        <w:rPr>
          <w:rFonts w:asciiTheme="minorEastAsia" w:hAnsiTheme="minorEastAsia"/>
          <w:szCs w:val="21"/>
        </w:rPr>
        <w:t>自动分配</w:t>
      </w:r>
      <w:r>
        <w:rPr>
          <w:rFonts w:asciiTheme="minorEastAsia" w:hAnsiTheme="minorEastAsia" w:hint="eastAsia"/>
          <w:szCs w:val="21"/>
        </w:rPr>
        <w:t>和管理</w:t>
      </w:r>
      <w:r>
        <w:rPr>
          <w:rFonts w:asciiTheme="minorEastAsia" w:hAnsiTheme="minorEastAsia"/>
          <w:szCs w:val="21"/>
        </w:rPr>
        <w:t>IP地址及相关配置参数</w:t>
      </w:r>
      <w:r>
        <w:rPr>
          <w:rFonts w:asciiTheme="minorEastAsia" w:hAnsiTheme="minorEastAsia" w:hint="eastAsia"/>
          <w:szCs w:val="21"/>
        </w:rPr>
        <w:t>，需要配置DHCP。</w:t>
      </w:r>
    </w:p>
    <w:p w:rsidR="00C70BD6" w:rsidRDefault="0003427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(1)在核心层的DHCP服务器中为每个VLAN配置DHCP池：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5340350" cy="7924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8463" cy="80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>(2)在核⼼交换机中为</w:t>
      </w:r>
      <w:r>
        <w:rPr>
          <w:rFonts w:asciiTheme="minorEastAsia" w:hAnsiTheme="minorEastAsia"/>
          <w:szCs w:val="21"/>
        </w:rPr>
        <w:t>VLAN启</w:t>
      </w:r>
      <w:r>
        <w:rPr>
          <w:rFonts w:asciiTheme="minorEastAsia" w:hAnsiTheme="minorEastAsia" w:hint="eastAsia"/>
          <w:szCs w:val="21"/>
        </w:rPr>
        <w:t>⽤</w:t>
      </w:r>
      <w:r>
        <w:rPr>
          <w:rFonts w:asciiTheme="minorEastAsia" w:hAnsiTheme="minorEastAsia"/>
          <w:szCs w:val="21"/>
        </w:rPr>
        <w:t>DHCP中继功能：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159250" cy="19723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992" cy="20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Chars="200" w:firstLine="420"/>
        <w:rPr>
          <w:rFonts w:asciiTheme="minorEastAsia" w:hAnsiTheme="minorEastAsia" w:cs="Segoe UI"/>
          <w:szCs w:val="21"/>
        </w:rPr>
      </w:pPr>
      <w:r>
        <w:rPr>
          <w:rFonts w:asciiTheme="minorEastAsia" w:hAnsiTheme="minorEastAsia" w:cs="Segoe UI" w:hint="eastAsia"/>
          <w:szCs w:val="21"/>
        </w:rPr>
        <w:t>退出接口配置之后，</w:t>
      </w:r>
      <w:r>
        <w:rPr>
          <w:rFonts w:asciiTheme="minorEastAsia" w:hAnsiTheme="minorEastAsia" w:cs="Segoe UI"/>
          <w:szCs w:val="21"/>
          <w:shd w:val="clear" w:color="auto" w:fill="FFFFFF"/>
        </w:rPr>
        <w:t>启用设备的IP路由功能。</w:t>
      </w:r>
      <w:r>
        <w:rPr>
          <w:rFonts w:asciiTheme="minorEastAsia" w:hAnsiTheme="minorEastAsia" w:cs="Segoe UI"/>
          <w:szCs w:val="21"/>
        </w:rPr>
        <w:t>ip routing</w:t>
      </w:r>
      <w:r>
        <w:rPr>
          <w:rFonts w:asciiTheme="minorEastAsia" w:hAnsiTheme="minorEastAsia" w:cs="Segoe UI"/>
          <w:szCs w:val="21"/>
          <w:shd w:val="clear" w:color="auto" w:fill="FFFFFF"/>
        </w:rPr>
        <w:t> 命令的意思是启用设备的IP路由能力，即让设备不仅可以作为交换机处理VLAN之间的内部数据交换，还可以作为路由器在不同网络之间转发数据包。</w:t>
      </w:r>
    </w:p>
    <w:p w:rsidR="00C70BD6" w:rsidRDefault="0003427D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(3)在各个终端中请求</w:t>
      </w:r>
      <w:r>
        <w:rPr>
          <w:rFonts w:asciiTheme="minorEastAsia" w:hAnsiTheme="minorEastAsia"/>
          <w:szCs w:val="21"/>
        </w:rPr>
        <w:t>DHCP服务：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254500" cy="1389380"/>
            <wp:effectExtent l="0" t="0" r="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3225" cy="143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可以看到⾃动分配了</w:t>
      </w:r>
      <w:r>
        <w:rPr>
          <w:rFonts w:asciiTheme="minorEastAsia" w:hAnsiTheme="minorEastAsia"/>
          <w:szCs w:val="21"/>
        </w:rPr>
        <w:t>IP地址，并有合适的</w:t>
      </w:r>
      <w:r>
        <w:rPr>
          <w:rFonts w:asciiTheme="minorEastAsia" w:hAnsiTheme="minorEastAsia" w:hint="eastAsia"/>
          <w:szCs w:val="21"/>
        </w:rPr>
        <w:t>⽹关，掩码和</w:t>
      </w:r>
      <w:r>
        <w:rPr>
          <w:rFonts w:asciiTheme="minorEastAsia" w:hAnsiTheme="minorEastAsia"/>
          <w:szCs w:val="21"/>
        </w:rPr>
        <w:t>DNS服务器</w:t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3.</w:t>
      </w:r>
      <w:r>
        <w:rPr>
          <w:rFonts w:asciiTheme="minorEastAsia" w:hAnsiTheme="minorEastAsia"/>
          <w:b/>
          <w:bCs/>
          <w:sz w:val="28"/>
          <w:szCs w:val="28"/>
        </w:rPr>
        <w:t>7 配置</w:t>
      </w:r>
      <w:r>
        <w:rPr>
          <w:rFonts w:asciiTheme="minorEastAsia" w:hAnsiTheme="minorEastAsia" w:hint="eastAsia"/>
          <w:b/>
          <w:bCs/>
          <w:sz w:val="28"/>
          <w:szCs w:val="28"/>
        </w:rPr>
        <w:t>ACL</w:t>
      </w:r>
    </w:p>
    <w:p w:rsidR="00C70BD6" w:rsidRDefault="0003427D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已经为核心层、各部门</w:t>
      </w:r>
      <w:r>
        <w:rPr>
          <w:rFonts w:asciiTheme="minorEastAsia" w:hAnsiTheme="minorEastAsia"/>
          <w:szCs w:val="21"/>
        </w:rPr>
        <w:t>office、各部门服务器分别配置了VLAN。</w:t>
      </w:r>
      <w:r>
        <w:rPr>
          <w:rFonts w:asciiTheme="minorEastAsia" w:hAnsiTheme="minorEastAsia" w:hint="eastAsia"/>
          <w:szCs w:val="21"/>
        </w:rPr>
        <w:t>不同</w:t>
      </w:r>
      <w:r>
        <w:rPr>
          <w:rFonts w:asciiTheme="minorEastAsia" w:hAnsiTheme="minorEastAsia"/>
          <w:szCs w:val="21"/>
        </w:rPr>
        <w:t>VLAN之间无法进行通信，但在内网中，我们要求：</w:t>
      </w:r>
    </w:p>
    <w:p w:rsidR="00C70BD6" w:rsidRDefault="0003427D">
      <w:pPr>
        <w:ind w:leftChars="200"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a.核心层可以访问部门终端，部门终端可以访问核心层终端。</w:t>
      </w:r>
    </w:p>
    <w:p w:rsidR="00C70BD6" w:rsidRDefault="0003427D">
      <w:pPr>
        <w:ind w:leftChars="200"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b.部门office和部门服务器可以互相访问。</w:t>
      </w:r>
    </w:p>
    <w:p w:rsidR="00C70BD6" w:rsidRDefault="0003427D">
      <w:pPr>
        <w:ind w:leftChars="200"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C.部门终端不可访问另一个部门的终端。</w:t>
      </w:r>
    </w:p>
    <w:p w:rsidR="00C70BD6" w:rsidRDefault="0003427D">
      <w:pPr>
        <w:ind w:leftChars="200" w:left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d.外网可以访问核心层，核心层可以访问外网，这样一来，核心层可与任何网段交互。</w:t>
      </w:r>
    </w:p>
    <w:p w:rsidR="00C70BD6" w:rsidRDefault="0003427D">
      <w:pPr>
        <w:ind w:firstLine="420"/>
        <w:jc w:val="left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szCs w:val="21"/>
        </w:rPr>
        <w:t>因此我们加入</w:t>
      </w:r>
      <w:r>
        <w:rPr>
          <w:rFonts w:asciiTheme="minorEastAsia" w:hAnsiTheme="minorEastAsia"/>
          <w:szCs w:val="21"/>
        </w:rPr>
        <w:t>ACL访问控制来实现要求。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具体配置指令如下：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192.168.11.0 0.0.0.255 192.168.0.0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192.168.0.0 0.0.0.255 192.168.11.0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192.168.12.0 0.0.0.255 192.168.0.0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192.168.0.0 0.0.0.255 192.168.12.0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192.168.21.0 0.0.0.255 192.168.0.0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192.168.0.0 0.0.0.255 192.168.21.0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192.168.22.0 0.0.0.255 192.168.0.0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192.168.0.0 0.0.0.255 192.168.22.0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lastRenderedPageBreak/>
        <w:t>access-list 102 permit udp any eq bootpc any eq bootps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udp any eq bootps any eq bootpc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192.168.0.0 0.0.0.255 any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102 permit ip any 192.168.0.0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 vlan 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access-group 102 in</w:t>
      </w:r>
    </w:p>
    <w:p w:rsidR="00C70BD6" w:rsidRDefault="00C70BD6">
      <w:pPr>
        <w:ind w:leftChars="200" w:left="420"/>
        <w:rPr>
          <w:rFonts w:asciiTheme="minorEastAsia" w:hAnsiTheme="minorEastAsia"/>
          <w:szCs w:val="21"/>
        </w:rPr>
      </w:pP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111 permit ip 192.168.12.0 0.0.0.255 192.168.11.0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111 permit ip 192.168.11.0 0.0.0.255 192.168.12.0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111 permit ip 192.168.0.0 0.0.0.255 192.168.11.0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111 permit ip 192.168.11.0 0.0.0.255 192.168.0.0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111 permit udp any eq bootpc any eq bootps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111 permit udp any eq bootps any eq bootpc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 vlan 11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access-group 111 in</w:t>
      </w:r>
    </w:p>
    <w:p w:rsidR="00C70BD6" w:rsidRDefault="00C70BD6">
      <w:pPr>
        <w:ind w:leftChars="200" w:left="420"/>
        <w:rPr>
          <w:rFonts w:asciiTheme="minorEastAsia" w:hAnsiTheme="minorEastAsia"/>
          <w:szCs w:val="21"/>
        </w:rPr>
      </w:pP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112 permit ip 192.168.11.0 0.0.0.255 192.168.12.0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112 permit ip 192.168.12.0 0.0.0.255 192.168.11.0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112 permit ip 192.168.12.0 0.0.0.255 192.168.0.0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112 permit ip 192.168.0.0 0.0.0.255 192.168.12.0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 vlan 12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access-group 112 in</w:t>
      </w:r>
    </w:p>
    <w:p w:rsidR="00C70BD6" w:rsidRDefault="00C70BD6">
      <w:pPr>
        <w:ind w:leftChars="200" w:left="420"/>
        <w:rPr>
          <w:rFonts w:asciiTheme="minorEastAsia" w:hAnsiTheme="minorEastAsia"/>
          <w:szCs w:val="21"/>
        </w:rPr>
      </w:pP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121 permit ip 192.168.22.0 0.0.0.255 192.168.21.0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121 permit ip 192.168.21.0 0.0.0.255 192.168.22.0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121 permit ip 192.168.0.0 0.0.0.255 192.168.21.0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121 permit ip 192.168.21.0 0.0.0.255 192.168.0.0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121 permit udp any eq bootpc any eq bootps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121 permit udp any eq bootps any eq bootpc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 vlan 21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access-group 121 in</w:t>
      </w:r>
    </w:p>
    <w:p w:rsidR="00C70BD6" w:rsidRDefault="00C70BD6">
      <w:pPr>
        <w:ind w:leftChars="200" w:left="420"/>
        <w:rPr>
          <w:rFonts w:asciiTheme="minorEastAsia" w:hAnsiTheme="minorEastAsia"/>
          <w:szCs w:val="21"/>
        </w:rPr>
      </w:pP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122 permit ip 192.168.21.0 0.0.0.255 192.168.22.0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122 permit ip 192.168.22.0 0.0.0.255 192.168.21.0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122 permit ip 192.168.22.0 0.0.0.255 192.168.0.0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access-list 122 permit ip 192.168.0.0 0.0.0.255 192.168.22.0 0.0.0.255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int vlan 22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access-group 122 in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>
            <wp:extent cx="4006215" cy="474154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6082" cy="47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</w:t>
      </w:r>
      <w:r>
        <w:rPr>
          <w:rFonts w:asciiTheme="minorEastAsia" w:hAnsiTheme="minorEastAsia"/>
          <w:b/>
          <w:bCs/>
          <w:sz w:val="28"/>
          <w:szCs w:val="28"/>
        </w:rPr>
        <w:t>.8 配置RIP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通过启用</w:t>
      </w:r>
      <w:r>
        <w:rPr>
          <w:rFonts w:asciiTheme="minorEastAsia" w:hAnsiTheme="minorEastAsia"/>
          <w:szCs w:val="21"/>
        </w:rPr>
        <w:t xml:space="preserve"> ip routing 和配置 RIP v2，设备可以自动学习和广播 192.168.11.0、12.0、21.0、22.0 和 0.0 等多个网段的路由信息，使连接在不同 VLAN 和设备上的子网互通。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ip routing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router rip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version 2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no auto-summary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network 192.168.11.0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network 192.168.12.0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network 192.168.21.0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network 192.168.22.0</w:t>
      </w:r>
    </w:p>
    <w:p w:rsidR="00C70BD6" w:rsidRDefault="0003427D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network 192.168.0.0</w:t>
      </w:r>
    </w:p>
    <w:p w:rsidR="00C70BD6" w:rsidRDefault="0003427D">
      <w:pPr>
        <w:jc w:val="center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85920" cy="2169160"/>
            <wp:effectExtent l="0" t="0" r="508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2723" cy="22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3.</w:t>
      </w:r>
      <w:r>
        <w:rPr>
          <w:rFonts w:asciiTheme="minorEastAsia" w:hAnsiTheme="minorEastAsia"/>
          <w:b/>
          <w:bCs/>
          <w:sz w:val="28"/>
          <w:szCs w:val="28"/>
        </w:rPr>
        <w:t>9</w:t>
      </w:r>
      <w:r>
        <w:rPr>
          <w:rFonts w:asciiTheme="minorEastAsia" w:hAnsiTheme="minorEastAsia" w:hint="eastAsia"/>
          <w:b/>
          <w:bCs/>
          <w:sz w:val="28"/>
          <w:szCs w:val="28"/>
        </w:rPr>
        <w:t xml:space="preserve"> 配置Web服务</w:t>
      </w:r>
    </w:p>
    <w:p w:rsidR="00C70BD6" w:rsidRDefault="0003427D">
      <w:pPr>
        <w:ind w:firstLineChars="200" w:firstLine="420"/>
        <w:jc w:val="left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szCs w:val="21"/>
        </w:rPr>
        <w:t>在各个</w:t>
      </w:r>
      <w:r>
        <w:rPr>
          <w:rFonts w:asciiTheme="minorEastAsia" w:hAnsiTheme="minorEastAsia"/>
          <w:szCs w:val="21"/>
        </w:rPr>
        <w:t>Web服务器处选择服务-HTTP，开启http和https：</w:t>
      </w:r>
    </w:p>
    <w:p w:rsidR="00C70BD6" w:rsidRDefault="0003427D">
      <w:pPr>
        <w:ind w:firstLineChars="200" w:firstLine="560"/>
        <w:jc w:val="center"/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noProof/>
          <w:sz w:val="28"/>
          <w:szCs w:val="28"/>
        </w:rPr>
        <w:drawing>
          <wp:inline distT="0" distB="0" distL="0" distR="0">
            <wp:extent cx="4745990" cy="7842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7264" cy="81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在核心层和各部门</w:t>
      </w:r>
      <w:r>
        <w:rPr>
          <w:rFonts w:asciiTheme="minorEastAsia" w:hAnsiTheme="minorEastAsia"/>
          <w:szCs w:val="21"/>
        </w:rPr>
        <w:t>DNS服务器处记录Web服务器的IP与对应的域名：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2830"/>
        <w:gridCol w:w="2552"/>
        <w:gridCol w:w="3544"/>
      </w:tblGrid>
      <w:tr w:rsidR="00C70BD6">
        <w:tc>
          <w:tcPr>
            <w:tcW w:w="2830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域名</w:t>
            </w:r>
          </w:p>
        </w:tc>
        <w:tc>
          <w:tcPr>
            <w:tcW w:w="2552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/>
                <w:b/>
                <w:bCs/>
                <w:szCs w:val="21"/>
              </w:rPr>
              <w:t>IP</w:t>
            </w:r>
          </w:p>
        </w:tc>
        <w:tc>
          <w:tcPr>
            <w:tcW w:w="3544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说明</w:t>
            </w:r>
          </w:p>
        </w:tc>
      </w:tr>
      <w:tr w:rsidR="00C70BD6">
        <w:tc>
          <w:tcPr>
            <w:tcW w:w="283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 xml:space="preserve">www.mycompany.com </w:t>
            </w:r>
          </w:p>
        </w:tc>
        <w:tc>
          <w:tcPr>
            <w:tcW w:w="2552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192.168.0.2</w:t>
            </w:r>
          </w:p>
        </w:tc>
        <w:tc>
          <w:tcPr>
            <w:tcW w:w="3544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企业</w:t>
            </w:r>
            <w:r>
              <w:rPr>
                <w:rFonts w:hint="eastAsia"/>
              </w:rPr>
              <w:t>Web服务器</w:t>
            </w:r>
          </w:p>
        </w:tc>
      </w:tr>
      <w:tr w:rsidR="00C70BD6">
        <w:tc>
          <w:tcPr>
            <w:tcW w:w="283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www.it.mycompany.com</w:t>
            </w:r>
          </w:p>
        </w:tc>
        <w:tc>
          <w:tcPr>
            <w:tcW w:w="2552" w:type="dxa"/>
          </w:tcPr>
          <w:p w:rsidR="00C70BD6" w:rsidRDefault="0003427D">
            <w:r>
              <w:t>192.168.12</w:t>
            </w:r>
            <w:r>
              <w:rPr>
                <w:rFonts w:hint="eastAsia"/>
              </w:rPr>
              <w:t>.</w:t>
            </w:r>
            <w:r>
              <w:t>16</w:t>
            </w:r>
          </w:p>
        </w:tc>
        <w:tc>
          <w:tcPr>
            <w:tcW w:w="3544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IT部门</w:t>
            </w:r>
            <w:r>
              <w:rPr>
                <w:rFonts w:hint="eastAsia"/>
              </w:rPr>
              <w:t>Web服务器</w:t>
            </w:r>
          </w:p>
        </w:tc>
      </w:tr>
      <w:tr w:rsidR="00C70BD6">
        <w:tc>
          <w:tcPr>
            <w:tcW w:w="283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www.fin.mycompany.com</w:t>
            </w:r>
          </w:p>
        </w:tc>
        <w:tc>
          <w:tcPr>
            <w:tcW w:w="2552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192.168.22.16</w:t>
            </w:r>
          </w:p>
        </w:tc>
        <w:tc>
          <w:tcPr>
            <w:tcW w:w="3544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财务部门</w:t>
            </w:r>
            <w:r>
              <w:rPr>
                <w:rFonts w:hint="eastAsia"/>
              </w:rPr>
              <w:t>Web服务器</w:t>
            </w:r>
          </w:p>
        </w:tc>
      </w:tr>
    </w:tbl>
    <w:p w:rsidR="00C70BD6" w:rsidRDefault="0003427D">
      <w:pPr>
        <w:jc w:val="center"/>
        <w:rPr>
          <w:rFonts w:asciiTheme="minorEastAsia" w:hAnsiTheme="minor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3926840" cy="34372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525" cy="349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3.</w:t>
      </w:r>
      <w:r>
        <w:rPr>
          <w:rFonts w:asciiTheme="minorEastAsia" w:hAnsiTheme="minorEastAsia"/>
          <w:b/>
          <w:bCs/>
          <w:sz w:val="28"/>
          <w:szCs w:val="28"/>
        </w:rPr>
        <w:t>10</w:t>
      </w:r>
      <w:r>
        <w:rPr>
          <w:rFonts w:asciiTheme="minorEastAsia" w:hAnsiTheme="minorEastAsia" w:hint="eastAsia"/>
          <w:b/>
          <w:bCs/>
          <w:sz w:val="28"/>
          <w:szCs w:val="28"/>
        </w:rPr>
        <w:t xml:space="preserve"> 配置FTP服务</w:t>
      </w:r>
    </w:p>
    <w:p w:rsidR="00C70BD6" w:rsidRDefault="0003427D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在核⼼层FTP</w:t>
      </w:r>
      <w:r>
        <w:rPr>
          <w:rFonts w:asciiTheme="minorEastAsia" w:hAnsiTheme="minorEastAsia"/>
          <w:szCs w:val="21"/>
        </w:rPr>
        <w:t>服务器上选择</w:t>
      </w:r>
      <w:r>
        <w:rPr>
          <w:rFonts w:asciiTheme="minorEastAsia" w:hAnsiTheme="minorEastAsia" w:hint="eastAsia"/>
          <w:szCs w:val="21"/>
        </w:rPr>
        <w:t>服务</w:t>
      </w:r>
      <w:r>
        <w:rPr>
          <w:rFonts w:asciiTheme="minorEastAsia" w:hAnsiTheme="minorEastAsia"/>
          <w:szCs w:val="21"/>
        </w:rPr>
        <w:t>-FTP，开启FTP服务，然后配若</w:t>
      </w:r>
      <w:r>
        <w:rPr>
          <w:rFonts w:asciiTheme="minorEastAsia" w:hAnsiTheme="minorEastAsia" w:hint="eastAsia"/>
          <w:szCs w:val="21"/>
        </w:rPr>
        <w:t>⼲邮箱⽤⼾的⽤⼾</w:t>
      </w:r>
      <w:r>
        <w:rPr>
          <w:rFonts w:asciiTheme="minorEastAsia" w:hAnsiTheme="minorEastAsia" w:hint="eastAsia"/>
          <w:szCs w:val="21"/>
        </w:rPr>
        <w:lastRenderedPageBreak/>
        <w:t>名、密码和⽂件访问权限：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3826510" cy="33235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2404" cy="33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Chars="200" w:firstLine="42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在各部门</w:t>
      </w:r>
      <w:r>
        <w:rPr>
          <w:rFonts w:asciiTheme="minorEastAsia" w:hAnsiTheme="minorEastAsia"/>
          <w:szCs w:val="21"/>
        </w:rPr>
        <w:t>FTP服务器添加该部门的</w:t>
      </w:r>
      <w:r>
        <w:rPr>
          <w:rFonts w:asciiTheme="minorEastAsia" w:hAnsiTheme="minorEastAsia" w:hint="eastAsia"/>
          <w:szCs w:val="21"/>
        </w:rPr>
        <w:t>⽤⼾名、密码和⽂件访问权限：</w:t>
      </w:r>
    </w:p>
    <w:p w:rsidR="00C70BD6" w:rsidRDefault="0003427D">
      <w:pPr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360545" cy="1826895"/>
            <wp:effectExtent l="0" t="0" r="190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4758" cy="187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Chars="200" w:firstLine="420"/>
        <w:jc w:val="center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noProof/>
          <w:szCs w:val="21"/>
        </w:rPr>
        <w:drawing>
          <wp:inline distT="0" distB="0" distL="0" distR="0">
            <wp:extent cx="4397375" cy="1803400"/>
            <wp:effectExtent l="0" t="0" r="317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1045" cy="18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3.</w:t>
      </w:r>
      <w:r>
        <w:rPr>
          <w:rFonts w:asciiTheme="minorEastAsia" w:hAnsiTheme="minorEastAsia"/>
          <w:b/>
          <w:bCs/>
          <w:sz w:val="28"/>
          <w:szCs w:val="28"/>
        </w:rPr>
        <w:t>11</w:t>
      </w:r>
      <w:r>
        <w:rPr>
          <w:rFonts w:asciiTheme="minorEastAsia" w:hAnsiTheme="minorEastAsia" w:hint="eastAsia"/>
          <w:b/>
          <w:bCs/>
          <w:sz w:val="28"/>
          <w:szCs w:val="28"/>
        </w:rPr>
        <w:t xml:space="preserve"> 配置WIFI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用无线路由器配置WiFi，从而把有线网络信号转换成无线信号，供支持其技术的相关终端接收，实现无线上网。</w:t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在无线路由器配置-无线中进行配置，设置ID、密码等参数。</w:t>
      </w:r>
    </w:p>
    <w:p w:rsidR="00C70BD6" w:rsidRDefault="0003427D">
      <w:pPr>
        <w:jc w:val="center"/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/>
          <w:b/>
          <w:bCs/>
          <w:noProof/>
          <w:szCs w:val="21"/>
        </w:rPr>
        <w:lastRenderedPageBreak/>
        <w:drawing>
          <wp:inline distT="0" distB="0" distL="0" distR="0">
            <wp:extent cx="3895090" cy="1200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0737" cy="122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  <w:rPr>
          <w:rFonts w:asciiTheme="minorEastAsia" w:hAnsiTheme="minorEastAsia"/>
          <w:b/>
          <w:bCs/>
          <w:szCs w:val="21"/>
        </w:rPr>
      </w:pPr>
      <w:r>
        <w:rPr>
          <w:rFonts w:asciiTheme="minorEastAsia" w:hAnsiTheme="minorEastAsia"/>
          <w:b/>
          <w:bCs/>
          <w:noProof/>
          <w:szCs w:val="21"/>
        </w:rPr>
        <w:drawing>
          <wp:inline distT="0" distB="0" distL="0" distR="0">
            <wp:extent cx="3847465" cy="1845945"/>
            <wp:effectExtent l="0" t="0" r="63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1275" cy="18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Chars="20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并无线设备笔记本电脑配置-Wireless0中进行配置，连接无线网络。</w:t>
      </w:r>
    </w:p>
    <w:p w:rsidR="00C70BD6" w:rsidRDefault="0003427D">
      <w:pPr>
        <w:jc w:val="center"/>
        <w:rPr>
          <w:rFonts w:asciiTheme="minorEastAsia" w:hAnsiTheme="minorEastAsia"/>
          <w:szCs w:val="21"/>
        </w:rPr>
      </w:pPr>
      <w:r>
        <w:rPr>
          <w:noProof/>
        </w:rPr>
        <w:drawing>
          <wp:inline distT="0" distB="0" distL="0" distR="0">
            <wp:extent cx="3773805" cy="331152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4212" cy="33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lastRenderedPageBreak/>
        <w:drawing>
          <wp:inline distT="0" distB="0" distL="0" distR="0">
            <wp:extent cx="3719195" cy="323469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0661" cy="32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numPr>
          <w:ilvl w:val="0"/>
          <w:numId w:val="4"/>
        </w:num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外网设计及内外网连通</w:t>
      </w:r>
    </w:p>
    <w:p w:rsidR="00C70BD6" w:rsidRDefault="0003427D">
      <w:pPr>
        <w:numPr>
          <w:ilvl w:val="1"/>
          <w:numId w:val="4"/>
        </w:num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外网区域拓扑图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2489200" cy="1238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2838450" cy="2726690"/>
            <wp:effectExtent l="0" t="0" r="6350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left"/>
      </w:pPr>
      <w:r>
        <w:rPr>
          <w:rFonts w:hint="eastAsia"/>
        </w:rPr>
        <w:t>上图为外网区域的拓扑图，连接企业核心三层交换机，之后会在该交换机上配置外网的vlan（vlan3），连通内外网。直接连接的是网关路由器，路由器上需要配置NAT和静态路</w:t>
      </w:r>
      <w:r>
        <w:rPr>
          <w:rFonts w:hint="eastAsia"/>
        </w:rPr>
        <w:lastRenderedPageBreak/>
        <w:t>由，负责内外网的地址映射和连通。连接网关路由器的是外网路由器。外网区域有两台交换机分别连接主机和服务器。服务器包括Web服务器和DNS服务器，支持连接外网Web和企业核心层Web。</w:t>
      </w:r>
    </w:p>
    <w:p w:rsidR="00C70BD6" w:rsidRDefault="0003427D">
      <w:pPr>
        <w:numPr>
          <w:ilvl w:val="1"/>
          <w:numId w:val="4"/>
        </w:num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 xml:space="preserve">外网静态IP与路由器端口配置 </w:t>
      </w:r>
    </w:p>
    <w:p w:rsidR="00C70BD6" w:rsidRDefault="0003427D">
      <w:pPr>
        <w:jc w:val="left"/>
      </w:pPr>
      <w:r>
        <w:rPr>
          <w:rFonts w:hint="eastAsia"/>
        </w:rPr>
        <w:t>项目核心在于内网设计，因此外网比较简陋，简单地用静态地址即可。静态IP配置如下：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70BD6"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服务器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IP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⼦⽹掩码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⽹关</w:t>
            </w:r>
          </w:p>
        </w:tc>
        <w:tc>
          <w:tcPr>
            <w:tcW w:w="1660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DNS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Outside PC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120.30.3.11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120.30.3.254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120.30.4.11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Outside PC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120.30.3.12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120.30.3.254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120.30.4.11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Outside Web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120.30.4.11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120.30.4.254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120.30.4.11</w:t>
            </w:r>
          </w:p>
        </w:tc>
      </w:tr>
      <w:tr w:rsidR="00C70BD6"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Outside DNS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120.30.4.12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t>255.255.255.0</w:t>
            </w:r>
          </w:p>
        </w:tc>
        <w:tc>
          <w:tcPr>
            <w:tcW w:w="1659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120.30.4.254</w:t>
            </w:r>
          </w:p>
        </w:tc>
        <w:tc>
          <w:tcPr>
            <w:tcW w:w="1660" w:type="dxa"/>
          </w:tcPr>
          <w:p w:rsidR="00C70BD6" w:rsidRDefault="0003427D">
            <w:pPr>
              <w:rPr>
                <w:rFonts w:asciiTheme="minorEastAsia" w:hAnsiTheme="minorEastAsia"/>
                <w:szCs w:val="21"/>
              </w:rPr>
            </w:pPr>
            <w:r>
              <w:rPr>
                <w:rFonts w:hint="eastAsia"/>
              </w:rPr>
              <w:t>120.30.4.11</w:t>
            </w:r>
          </w:p>
        </w:tc>
      </w:tr>
    </w:tbl>
    <w:p w:rsidR="00C70BD6" w:rsidRDefault="00C70BD6">
      <w:pPr>
        <w:jc w:val="left"/>
      </w:pPr>
    </w:p>
    <w:p w:rsidR="00C70BD6" w:rsidRDefault="0003427D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504055" cy="1469390"/>
            <wp:effectExtent l="0" t="0" r="4445" b="3810"/>
            <wp:docPr id="15" name="图片 15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4486275" cy="1649095"/>
            <wp:effectExtent l="0" t="0" r="9525" b="1905"/>
            <wp:docPr id="16" name="图片 16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left"/>
      </w:pPr>
      <w:r>
        <w:rPr>
          <w:rFonts w:hint="eastAsia"/>
        </w:rPr>
        <w:t>接下来，配置网关路由器和外网路由器：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70BD6">
        <w:trPr>
          <w:trHeight w:val="285"/>
        </w:trPr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服务器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端口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IP</w:t>
            </w:r>
          </w:p>
        </w:tc>
        <w:tc>
          <w:tcPr>
            <w:tcW w:w="1659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⼦⽹掩码</w:t>
            </w:r>
          </w:p>
        </w:tc>
        <w:tc>
          <w:tcPr>
            <w:tcW w:w="1660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服务器</w:t>
            </w:r>
          </w:p>
        </w:tc>
      </w:tr>
      <w:tr w:rsidR="00C70BD6">
        <w:trPr>
          <w:trHeight w:val="285"/>
        </w:trPr>
        <w:tc>
          <w:tcPr>
            <w:tcW w:w="1659" w:type="dxa"/>
          </w:tcPr>
          <w:p w:rsidR="00C70BD6" w:rsidRDefault="0003427D">
            <w:r>
              <w:t>Outside Router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FastEthernet0/0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120.30.3.254</w:t>
            </w:r>
          </w:p>
        </w:tc>
        <w:tc>
          <w:tcPr>
            <w:tcW w:w="1659" w:type="dxa"/>
          </w:tcPr>
          <w:p w:rsidR="00C70BD6" w:rsidRDefault="0003427D">
            <w:r>
              <w:t>255.255.255.0</w:t>
            </w:r>
          </w:p>
        </w:tc>
        <w:tc>
          <w:tcPr>
            <w:tcW w:w="1660" w:type="dxa"/>
          </w:tcPr>
          <w:p w:rsidR="00C70BD6" w:rsidRDefault="0003427D">
            <w:r>
              <w:t>Outside Router</w:t>
            </w:r>
          </w:p>
        </w:tc>
      </w:tr>
      <w:tr w:rsidR="00C70BD6">
        <w:trPr>
          <w:trHeight w:val="285"/>
        </w:trPr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Outside Router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FastEthernet0/1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120.30.4.254</w:t>
            </w:r>
          </w:p>
        </w:tc>
        <w:tc>
          <w:tcPr>
            <w:tcW w:w="1659" w:type="dxa"/>
          </w:tcPr>
          <w:p w:rsidR="00C70BD6" w:rsidRDefault="0003427D">
            <w:r>
              <w:t>255.255.255.0</w:t>
            </w:r>
          </w:p>
        </w:tc>
        <w:tc>
          <w:tcPr>
            <w:tcW w:w="1660" w:type="dxa"/>
          </w:tcPr>
          <w:p w:rsidR="00C70BD6" w:rsidRDefault="0003427D">
            <w:r>
              <w:rPr>
                <w:rFonts w:hint="eastAsia"/>
              </w:rPr>
              <w:t>Outside Router</w:t>
            </w:r>
          </w:p>
        </w:tc>
      </w:tr>
      <w:tr w:rsidR="00C70BD6">
        <w:trPr>
          <w:trHeight w:val="285"/>
        </w:trPr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Outside Router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Serial0/1/0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202.120.17.29</w:t>
            </w:r>
          </w:p>
        </w:tc>
        <w:tc>
          <w:tcPr>
            <w:tcW w:w="1659" w:type="dxa"/>
          </w:tcPr>
          <w:p w:rsidR="00C70BD6" w:rsidRDefault="0003427D">
            <w:r>
              <w:t>255.255.255.0</w:t>
            </w:r>
          </w:p>
        </w:tc>
        <w:tc>
          <w:tcPr>
            <w:tcW w:w="1660" w:type="dxa"/>
          </w:tcPr>
          <w:p w:rsidR="00C70BD6" w:rsidRDefault="0003427D">
            <w:r>
              <w:rPr>
                <w:rFonts w:hint="eastAsia"/>
              </w:rPr>
              <w:t>Outside Router</w:t>
            </w:r>
          </w:p>
        </w:tc>
      </w:tr>
      <w:tr w:rsidR="00C70BD6">
        <w:trPr>
          <w:trHeight w:val="285"/>
        </w:trPr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Hallway Router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FastEthernet0/0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192.168.100.2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255.255.255.0</w:t>
            </w:r>
          </w:p>
        </w:tc>
        <w:tc>
          <w:tcPr>
            <w:tcW w:w="1660" w:type="dxa"/>
          </w:tcPr>
          <w:p w:rsidR="00C70BD6" w:rsidRDefault="0003427D">
            <w:r>
              <w:rPr>
                <w:rFonts w:hint="eastAsia"/>
              </w:rPr>
              <w:t>Hallway Router</w:t>
            </w:r>
          </w:p>
        </w:tc>
      </w:tr>
      <w:tr w:rsidR="00C70BD6">
        <w:trPr>
          <w:trHeight w:val="364"/>
        </w:trPr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Hallway Router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Serial0/1/0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202.120.17.18</w:t>
            </w:r>
          </w:p>
        </w:tc>
        <w:tc>
          <w:tcPr>
            <w:tcW w:w="1659" w:type="dxa"/>
          </w:tcPr>
          <w:p w:rsidR="00C70BD6" w:rsidRDefault="0003427D">
            <w:r>
              <w:rPr>
                <w:rFonts w:hint="eastAsia"/>
              </w:rPr>
              <w:t>255.255.255.0</w:t>
            </w:r>
          </w:p>
        </w:tc>
        <w:tc>
          <w:tcPr>
            <w:tcW w:w="1660" w:type="dxa"/>
          </w:tcPr>
          <w:p w:rsidR="00C70BD6" w:rsidRDefault="0003427D">
            <w:r>
              <w:rPr>
                <w:rFonts w:hint="eastAsia"/>
              </w:rPr>
              <w:t>Hallway Router</w:t>
            </w:r>
          </w:p>
        </w:tc>
      </w:tr>
    </w:tbl>
    <w:p w:rsidR="00C70BD6" w:rsidRDefault="0003427D">
      <w:pPr>
        <w:numPr>
          <w:ilvl w:val="1"/>
          <w:numId w:val="4"/>
        </w:num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外网DNS配置</w:t>
      </w:r>
    </w:p>
    <w:p w:rsidR="00C70BD6" w:rsidRDefault="0003427D">
      <w:pPr>
        <w:ind w:firstLine="420"/>
        <w:jc w:val="left"/>
      </w:pPr>
      <w:r>
        <w:rPr>
          <w:rFonts w:hint="eastAsia"/>
        </w:rPr>
        <w:t>我们需要一个能连接的外部Web网络，并且能够从外网连通企业核心层Web。假设分给公司的公网地址与上次项目中学校的公网地址一致，为100.60.1.10/24。在外部DNS添加域名等信息：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6"/>
        <w:gridCol w:w="2340"/>
        <w:gridCol w:w="3160"/>
      </w:tblGrid>
      <w:tr w:rsidR="00C70BD6">
        <w:trPr>
          <w:trHeight w:val="285"/>
        </w:trPr>
        <w:tc>
          <w:tcPr>
            <w:tcW w:w="2796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域名</w:t>
            </w:r>
          </w:p>
        </w:tc>
        <w:tc>
          <w:tcPr>
            <w:tcW w:w="2340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IP</w:t>
            </w:r>
          </w:p>
        </w:tc>
        <w:tc>
          <w:tcPr>
            <w:tcW w:w="3160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说明</w:t>
            </w:r>
          </w:p>
        </w:tc>
      </w:tr>
      <w:tr w:rsidR="00C70BD6">
        <w:trPr>
          <w:trHeight w:val="285"/>
        </w:trPr>
        <w:tc>
          <w:tcPr>
            <w:tcW w:w="2796" w:type="dxa"/>
          </w:tcPr>
          <w:p w:rsidR="00C70BD6" w:rsidRDefault="0003427D">
            <w:r>
              <w:rPr>
                <w:rFonts w:hint="eastAsia"/>
              </w:rPr>
              <w:t>www.mycompany.com </w:t>
            </w:r>
          </w:p>
        </w:tc>
        <w:tc>
          <w:tcPr>
            <w:tcW w:w="2340" w:type="dxa"/>
          </w:tcPr>
          <w:p w:rsidR="00C70BD6" w:rsidRDefault="0003427D">
            <w:r>
              <w:rPr>
                <w:rFonts w:hint="eastAsia"/>
              </w:rPr>
              <w:t>100.60.1.10</w:t>
            </w:r>
          </w:p>
        </w:tc>
        <w:tc>
          <w:tcPr>
            <w:tcW w:w="3160" w:type="dxa"/>
          </w:tcPr>
          <w:p w:rsidR="00C70BD6" w:rsidRDefault="0003427D">
            <w:r>
              <w:rPr>
                <w:rFonts w:hint="eastAsia"/>
              </w:rPr>
              <w:t>企业供外⽹访问的Web服务器</w:t>
            </w:r>
          </w:p>
        </w:tc>
      </w:tr>
      <w:tr w:rsidR="00C70BD6">
        <w:trPr>
          <w:trHeight w:val="285"/>
        </w:trPr>
        <w:tc>
          <w:tcPr>
            <w:tcW w:w="2796" w:type="dxa"/>
          </w:tcPr>
          <w:p w:rsidR="00C70BD6" w:rsidRDefault="0003427D">
            <w:r>
              <w:rPr>
                <w:rFonts w:hint="eastAsia"/>
              </w:rPr>
              <w:t>www.outside.com   </w:t>
            </w:r>
          </w:p>
        </w:tc>
        <w:tc>
          <w:tcPr>
            <w:tcW w:w="2340" w:type="dxa"/>
          </w:tcPr>
          <w:p w:rsidR="00C70BD6" w:rsidRDefault="0003427D">
            <w:r>
              <w:rPr>
                <w:rFonts w:hint="eastAsia"/>
              </w:rPr>
              <w:t>120.30.4.12</w:t>
            </w:r>
          </w:p>
        </w:tc>
        <w:tc>
          <w:tcPr>
            <w:tcW w:w="3160" w:type="dxa"/>
          </w:tcPr>
          <w:p w:rsidR="00C70BD6" w:rsidRDefault="0003427D">
            <w:r>
              <w:rPr>
                <w:rFonts w:hint="eastAsia"/>
              </w:rPr>
              <w:t>外部其他服务器</w:t>
            </w:r>
          </w:p>
        </w:tc>
      </w:tr>
    </w:tbl>
    <w:p w:rsidR="00C70BD6" w:rsidRDefault="0003427D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8595" cy="746125"/>
            <wp:effectExtent l="0" t="0" r="1905" b="3175"/>
            <wp:docPr id="35" name="图片 35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="420"/>
        <w:jc w:val="left"/>
      </w:pPr>
      <w:r>
        <w:rPr>
          <w:rFonts w:hint="eastAsia"/>
        </w:rPr>
        <w:t>其中企业核心层Web的IP为公网地址100.60.1.10/24。www.outside.com代表外部服务器。为了使企业内部能连通外部服务器，还需在核心层DNS添加外网域名，添加后的配置为：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96"/>
        <w:gridCol w:w="2340"/>
        <w:gridCol w:w="3160"/>
      </w:tblGrid>
      <w:tr w:rsidR="00C70BD6">
        <w:trPr>
          <w:trHeight w:val="285"/>
        </w:trPr>
        <w:tc>
          <w:tcPr>
            <w:tcW w:w="2796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域名</w:t>
            </w:r>
          </w:p>
        </w:tc>
        <w:tc>
          <w:tcPr>
            <w:tcW w:w="2340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IP</w:t>
            </w:r>
          </w:p>
        </w:tc>
        <w:tc>
          <w:tcPr>
            <w:tcW w:w="3160" w:type="dxa"/>
          </w:tcPr>
          <w:p w:rsidR="00C70BD6" w:rsidRDefault="0003427D">
            <w:pPr>
              <w:jc w:val="center"/>
              <w:rPr>
                <w:rFonts w:asciiTheme="minorEastAsia" w:hAnsiTheme="minorEastAsia"/>
                <w:b/>
                <w:bCs/>
                <w:szCs w:val="21"/>
              </w:rPr>
            </w:pPr>
            <w:r>
              <w:rPr>
                <w:rFonts w:asciiTheme="minorEastAsia" w:hAnsiTheme="minorEastAsia" w:hint="eastAsia"/>
                <w:b/>
                <w:bCs/>
                <w:szCs w:val="21"/>
              </w:rPr>
              <w:t>说明</w:t>
            </w:r>
          </w:p>
        </w:tc>
      </w:tr>
      <w:tr w:rsidR="00C70BD6">
        <w:trPr>
          <w:trHeight w:val="285"/>
        </w:trPr>
        <w:tc>
          <w:tcPr>
            <w:tcW w:w="2796" w:type="dxa"/>
          </w:tcPr>
          <w:p w:rsidR="00C70BD6" w:rsidRDefault="0003427D">
            <w:r>
              <w:rPr>
                <w:rFonts w:hint="eastAsia"/>
              </w:rPr>
              <w:t>www.mycompany.com </w:t>
            </w:r>
          </w:p>
        </w:tc>
        <w:tc>
          <w:tcPr>
            <w:tcW w:w="2340" w:type="dxa"/>
          </w:tcPr>
          <w:p w:rsidR="00C70BD6" w:rsidRDefault="0003427D">
            <w:r>
              <w:rPr>
                <w:rFonts w:hint="eastAsia"/>
              </w:rPr>
              <w:t>192.168.0.2</w:t>
            </w:r>
          </w:p>
        </w:tc>
        <w:tc>
          <w:tcPr>
            <w:tcW w:w="3160" w:type="dxa"/>
          </w:tcPr>
          <w:p w:rsidR="00C70BD6" w:rsidRDefault="0003427D">
            <w:r>
              <w:rPr>
                <w:rFonts w:hint="eastAsia"/>
              </w:rPr>
              <w:t>企业Web服务器</w:t>
            </w:r>
          </w:p>
        </w:tc>
      </w:tr>
      <w:tr w:rsidR="00C70BD6">
        <w:trPr>
          <w:trHeight w:val="285"/>
        </w:trPr>
        <w:tc>
          <w:tcPr>
            <w:tcW w:w="2796" w:type="dxa"/>
          </w:tcPr>
          <w:p w:rsidR="00C70BD6" w:rsidRDefault="0003427D">
            <w:r>
              <w:rPr>
                <w:rFonts w:hint="eastAsia"/>
              </w:rPr>
              <w:t>www.it.mycompany.com</w:t>
            </w:r>
          </w:p>
        </w:tc>
        <w:tc>
          <w:tcPr>
            <w:tcW w:w="2340" w:type="dxa"/>
          </w:tcPr>
          <w:p w:rsidR="00C70BD6" w:rsidRDefault="0003427D">
            <w:r>
              <w:rPr>
                <w:rFonts w:hint="eastAsia"/>
              </w:rPr>
              <w:t>192.168.12.16</w:t>
            </w:r>
          </w:p>
        </w:tc>
        <w:tc>
          <w:tcPr>
            <w:tcW w:w="3160" w:type="dxa"/>
          </w:tcPr>
          <w:p w:rsidR="00C70BD6" w:rsidRDefault="0003427D">
            <w:r>
              <w:rPr>
                <w:rFonts w:hint="eastAsia"/>
              </w:rPr>
              <w:t>IT部门Web服务器</w:t>
            </w:r>
          </w:p>
        </w:tc>
      </w:tr>
      <w:tr w:rsidR="00C70BD6">
        <w:trPr>
          <w:trHeight w:val="285"/>
        </w:trPr>
        <w:tc>
          <w:tcPr>
            <w:tcW w:w="2796" w:type="dxa"/>
          </w:tcPr>
          <w:p w:rsidR="00C70BD6" w:rsidRDefault="0003427D">
            <w:r>
              <w:rPr>
                <w:rFonts w:hint="eastAsia"/>
              </w:rPr>
              <w:t>www.fin.mycompany.com</w:t>
            </w:r>
          </w:p>
        </w:tc>
        <w:tc>
          <w:tcPr>
            <w:tcW w:w="2340" w:type="dxa"/>
          </w:tcPr>
          <w:p w:rsidR="00C70BD6" w:rsidRDefault="0003427D">
            <w:r>
              <w:rPr>
                <w:rFonts w:hint="eastAsia"/>
              </w:rPr>
              <w:t>192.168.22.16</w:t>
            </w:r>
          </w:p>
        </w:tc>
        <w:tc>
          <w:tcPr>
            <w:tcW w:w="3160" w:type="dxa"/>
          </w:tcPr>
          <w:p w:rsidR="00C70BD6" w:rsidRDefault="0003427D">
            <w:r>
              <w:rPr>
                <w:rFonts w:hint="eastAsia"/>
              </w:rPr>
              <w:t>财务部门Web服务器</w:t>
            </w:r>
          </w:p>
        </w:tc>
      </w:tr>
      <w:tr w:rsidR="00C70BD6">
        <w:trPr>
          <w:trHeight w:val="285"/>
        </w:trPr>
        <w:tc>
          <w:tcPr>
            <w:tcW w:w="2796" w:type="dxa"/>
          </w:tcPr>
          <w:p w:rsidR="00C70BD6" w:rsidRDefault="0003427D">
            <w:r>
              <w:rPr>
                <w:rFonts w:hint="eastAsia"/>
              </w:rPr>
              <w:t>www.outside.com</w:t>
            </w:r>
          </w:p>
        </w:tc>
        <w:tc>
          <w:tcPr>
            <w:tcW w:w="2340" w:type="dxa"/>
          </w:tcPr>
          <w:p w:rsidR="00C70BD6" w:rsidRDefault="0003427D">
            <w:r>
              <w:rPr>
                <w:rFonts w:hint="eastAsia"/>
              </w:rPr>
              <w:t>120.30.4.12</w:t>
            </w:r>
          </w:p>
        </w:tc>
        <w:tc>
          <w:tcPr>
            <w:tcW w:w="3160" w:type="dxa"/>
          </w:tcPr>
          <w:p w:rsidR="00C70BD6" w:rsidRDefault="0003427D">
            <w:r>
              <w:rPr>
                <w:rFonts w:hint="eastAsia"/>
              </w:rPr>
              <w:t>外部其他服务器</w:t>
            </w:r>
          </w:p>
        </w:tc>
      </w:tr>
    </w:tbl>
    <w:p w:rsidR="00C70BD6" w:rsidRDefault="00C70BD6">
      <w:pPr>
        <w:ind w:firstLine="420"/>
        <w:jc w:val="left"/>
      </w:pPr>
    </w:p>
    <w:p w:rsidR="00C70BD6" w:rsidRDefault="0003427D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5268595" cy="1150620"/>
            <wp:effectExtent l="0" t="0" r="1905" b="5080"/>
            <wp:docPr id="29" name="图片 29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numPr>
          <w:ilvl w:val="1"/>
          <w:numId w:val="4"/>
        </w:num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NAT配置</w:t>
      </w:r>
    </w:p>
    <w:p w:rsidR="00C70BD6" w:rsidRDefault="0003427D">
      <w:pPr>
        <w:ind w:firstLine="420"/>
        <w:jc w:val="left"/>
      </w:pPr>
      <w:r>
        <w:rPr>
          <w:rFonts w:hint="eastAsia"/>
        </w:rPr>
        <w:t>由Hallway Router来提供NAT服务。由于只有核心层能与外网交互，将核心层192.168.0.2-192.168.0.5映射到100.60.1.10-100.60.1.13。</w:t>
      </w:r>
    </w:p>
    <w:p w:rsidR="00C70BD6" w:rsidRDefault="0003427D">
      <w:pPr>
        <w:ind w:firstLine="420"/>
        <w:jc w:val="left"/>
      </w:pPr>
      <w:r>
        <w:rPr>
          <w:rFonts w:hint="eastAsia"/>
        </w:rPr>
        <w:t>配置指令如下：</w:t>
      </w:r>
    </w:p>
    <w:p w:rsidR="00C70BD6" w:rsidRDefault="0003427D">
      <w:pPr>
        <w:ind w:firstLine="420"/>
        <w:jc w:val="left"/>
      </w:pPr>
      <w:r>
        <w:t>#创建NAT</w:t>
      </w:r>
    </w:p>
    <w:p w:rsidR="00C70BD6" w:rsidRDefault="0003427D">
      <w:pPr>
        <w:ind w:firstLine="420"/>
        <w:jc w:val="left"/>
      </w:pPr>
      <w:r>
        <w:t>interface f0/0</w:t>
      </w:r>
    </w:p>
    <w:p w:rsidR="00C70BD6" w:rsidRDefault="0003427D">
      <w:pPr>
        <w:ind w:firstLine="420"/>
        <w:jc w:val="left"/>
      </w:pPr>
      <w:r>
        <w:t>ip nat inside</w:t>
      </w:r>
    </w:p>
    <w:p w:rsidR="00C70BD6" w:rsidRDefault="0003427D">
      <w:pPr>
        <w:ind w:firstLine="420"/>
        <w:jc w:val="left"/>
      </w:pPr>
      <w:r>
        <w:t>interface s0/1/0</w:t>
      </w:r>
    </w:p>
    <w:p w:rsidR="00C70BD6" w:rsidRDefault="0003427D">
      <w:pPr>
        <w:ind w:firstLine="420"/>
        <w:jc w:val="left"/>
      </w:pPr>
      <w:r>
        <w:t>ip nat outside</w:t>
      </w:r>
    </w:p>
    <w:p w:rsidR="00C70BD6" w:rsidRDefault="0003427D">
      <w:pPr>
        <w:ind w:firstLine="420"/>
        <w:jc w:val="left"/>
      </w:pPr>
      <w:r>
        <w:t>#NAT映射</w:t>
      </w:r>
    </w:p>
    <w:p w:rsidR="00C70BD6" w:rsidRDefault="0003427D">
      <w:pPr>
        <w:ind w:firstLine="420"/>
        <w:jc w:val="left"/>
      </w:pPr>
      <w:r>
        <w:t>ip nat inside source static 192.168.0.2 100.60.1.10</w:t>
      </w:r>
    </w:p>
    <w:p w:rsidR="00C70BD6" w:rsidRDefault="0003427D">
      <w:pPr>
        <w:ind w:firstLine="420"/>
        <w:jc w:val="left"/>
      </w:pPr>
      <w:r>
        <w:t>ip nat inside source static 192.168.0.3 100.60.1.11</w:t>
      </w:r>
    </w:p>
    <w:p w:rsidR="00C70BD6" w:rsidRDefault="0003427D">
      <w:pPr>
        <w:ind w:firstLine="420"/>
        <w:jc w:val="left"/>
      </w:pPr>
      <w:r>
        <w:t>ip nat inside source static 192.168.0.4 100.60.1.12</w:t>
      </w:r>
    </w:p>
    <w:p w:rsidR="00C70BD6" w:rsidRDefault="0003427D">
      <w:pPr>
        <w:ind w:firstLine="420"/>
        <w:jc w:val="left"/>
      </w:pPr>
      <w:r>
        <w:t>ip nat inside source static 192.168.0.5 100.60.1.13</w:t>
      </w:r>
    </w:p>
    <w:p w:rsidR="00C70BD6" w:rsidRDefault="0003427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43195" cy="2516505"/>
            <wp:effectExtent l="0" t="0" r="1905" b="10795"/>
            <wp:docPr id="38" name="图片 2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 descr="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numPr>
          <w:ilvl w:val="1"/>
          <w:numId w:val="4"/>
        </w:num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 w:hint="eastAsia"/>
          <w:b/>
          <w:bCs/>
          <w:sz w:val="28"/>
          <w:szCs w:val="28"/>
        </w:rPr>
        <w:t>静态路由配置</w:t>
      </w:r>
    </w:p>
    <w:p w:rsidR="00C70BD6" w:rsidRDefault="0003427D">
      <w:pPr>
        <w:ind w:firstLine="420"/>
        <w:jc w:val="left"/>
      </w:pPr>
      <w:r>
        <w:rPr>
          <w:rFonts w:hint="eastAsia"/>
        </w:rPr>
        <w:t>配置好NAT后，还需要在企业核心交换机、网关路由器、外网路由器上分别配置静态路由。核心交换机是一个三层交换机，为了在该交换机上配置静态路由，首先需要为外网分配一个可用的vlan，配置命令如下：</w:t>
      </w:r>
    </w:p>
    <w:p w:rsidR="00C70BD6" w:rsidRDefault="0003427D">
      <w:pPr>
        <w:ind w:firstLine="420"/>
        <w:jc w:val="left"/>
      </w:pPr>
      <w:r>
        <w:t>#创建vlan 3</w:t>
      </w:r>
    </w:p>
    <w:p w:rsidR="00C70BD6" w:rsidRDefault="0003427D">
      <w:pPr>
        <w:ind w:firstLine="420"/>
        <w:jc w:val="left"/>
      </w:pPr>
      <w:r>
        <w:t>VLAN:</w:t>
      </w:r>
    </w:p>
    <w:p w:rsidR="00C70BD6" w:rsidRDefault="0003427D">
      <w:pPr>
        <w:ind w:firstLine="420"/>
        <w:jc w:val="left"/>
      </w:pPr>
      <w:r>
        <w:t xml:space="preserve">vlan 3 </w:t>
      </w:r>
    </w:p>
    <w:p w:rsidR="00C70BD6" w:rsidRDefault="0003427D">
      <w:pPr>
        <w:ind w:firstLine="420"/>
        <w:jc w:val="left"/>
      </w:pPr>
      <w:r>
        <w:t>name VLAN0003</w:t>
      </w:r>
    </w:p>
    <w:p w:rsidR="00C70BD6" w:rsidRDefault="0003427D">
      <w:pPr>
        <w:ind w:firstLine="420"/>
        <w:jc w:val="left"/>
      </w:pPr>
      <w:r>
        <w:t>#端口允许vlan 3</w:t>
      </w:r>
    </w:p>
    <w:p w:rsidR="00C70BD6" w:rsidRDefault="0003427D">
      <w:pPr>
        <w:ind w:firstLine="420"/>
        <w:jc w:val="left"/>
      </w:pPr>
      <w:r>
        <w:t>interface f0/4</w:t>
      </w:r>
    </w:p>
    <w:p w:rsidR="00C70BD6" w:rsidRDefault="0003427D">
      <w:pPr>
        <w:ind w:firstLine="420"/>
        <w:jc w:val="left"/>
      </w:pPr>
      <w:r>
        <w:t>switchport access vlan 3</w:t>
      </w:r>
    </w:p>
    <w:p w:rsidR="00C70BD6" w:rsidRDefault="0003427D">
      <w:pPr>
        <w:ind w:firstLine="420"/>
        <w:jc w:val="left"/>
      </w:pPr>
      <w:r>
        <w:t>#配置vlan 3地址</w:t>
      </w:r>
    </w:p>
    <w:p w:rsidR="00C70BD6" w:rsidRDefault="0003427D">
      <w:pPr>
        <w:ind w:firstLine="420"/>
        <w:jc w:val="left"/>
      </w:pPr>
      <w:r>
        <w:t>interface vlan 3</w:t>
      </w:r>
    </w:p>
    <w:p w:rsidR="00C70BD6" w:rsidRDefault="0003427D">
      <w:pPr>
        <w:ind w:firstLine="420"/>
        <w:jc w:val="left"/>
      </w:pPr>
      <w:r>
        <w:t>ip address 192.168.100.1 255.255.255.0</w:t>
      </w:r>
    </w:p>
    <w:p w:rsidR="00C70BD6" w:rsidRDefault="0003427D">
      <w:pPr>
        <w:ind w:firstLine="420"/>
        <w:jc w:val="left"/>
      </w:pPr>
      <w:r>
        <w:t>no shutdown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222875" cy="2136775"/>
            <wp:effectExtent l="0" t="0" r="9525" b="9525"/>
            <wp:docPr id="39" name="图片 2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 descr="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="420"/>
        <w:jc w:val="left"/>
      </w:pPr>
      <w:r>
        <w:rPr>
          <w:rFonts w:hint="eastAsia"/>
        </w:rPr>
        <w:t>分配vlan 3给外网。配置成功后，开始配置静态路由，在三台设备上的配置命令分别如下：</w:t>
      </w:r>
    </w:p>
    <w:p w:rsidR="00C70BD6" w:rsidRDefault="0003427D">
      <w:pPr>
        <w:jc w:val="left"/>
      </w:pPr>
      <w:r>
        <w:rPr>
          <w:rFonts w:hint="eastAsia"/>
        </w:rPr>
        <w:t>企业核心交换机:</w:t>
      </w:r>
    </w:p>
    <w:p w:rsidR="00C70BD6" w:rsidRDefault="0003427D">
      <w:pPr>
        <w:ind w:firstLine="420"/>
        <w:jc w:val="left"/>
      </w:pPr>
      <w:r>
        <w:rPr>
          <w:rFonts w:hint="eastAsia"/>
        </w:rPr>
        <w:t>ip route 120.30.0.0 255.255.0.0 vlan 3</w:t>
      </w:r>
    </w:p>
    <w:p w:rsidR="00C70BD6" w:rsidRDefault="0003427D">
      <w:pPr>
        <w:jc w:val="left"/>
      </w:pPr>
      <w:r>
        <w:rPr>
          <w:rFonts w:hint="eastAsia"/>
        </w:rPr>
        <w:lastRenderedPageBreak/>
        <w:t>网关路由器:</w:t>
      </w:r>
    </w:p>
    <w:p w:rsidR="00C70BD6" w:rsidRDefault="0003427D">
      <w:pPr>
        <w:ind w:firstLine="420"/>
        <w:jc w:val="left"/>
      </w:pPr>
      <w:r>
        <w:rPr>
          <w:rFonts w:hint="eastAsia"/>
        </w:rPr>
        <w:t>ip route 120.30.0.0 255.255.0.0 s0/1/0</w:t>
      </w:r>
    </w:p>
    <w:p w:rsidR="00C70BD6" w:rsidRDefault="0003427D">
      <w:pPr>
        <w:ind w:firstLine="420"/>
        <w:jc w:val="left"/>
      </w:pPr>
      <w:r>
        <w:rPr>
          <w:rFonts w:hint="eastAsia"/>
        </w:rPr>
        <w:t>ip route 192.168.0.0 255.255.0.0 f0/0</w:t>
      </w:r>
    </w:p>
    <w:p w:rsidR="00C70BD6" w:rsidRDefault="0003427D">
      <w:pPr>
        <w:ind w:firstLine="420"/>
        <w:jc w:val="left"/>
      </w:pPr>
      <w:r>
        <w:rPr>
          <w:rFonts w:hint="eastAsia"/>
        </w:rPr>
        <w:t>ip route 100.60.1.0 255.255.255.0 f0/0</w:t>
      </w:r>
    </w:p>
    <w:p w:rsidR="00C70BD6" w:rsidRDefault="0003427D">
      <w:pPr>
        <w:jc w:val="left"/>
      </w:pPr>
      <w:r>
        <w:rPr>
          <w:rFonts w:hint="eastAsia"/>
        </w:rPr>
        <w:t>外部路由器:</w:t>
      </w:r>
    </w:p>
    <w:p w:rsidR="00C70BD6" w:rsidRDefault="0003427D">
      <w:pPr>
        <w:ind w:firstLine="420"/>
        <w:jc w:val="left"/>
      </w:pPr>
      <w:r>
        <w:rPr>
          <w:rFonts w:hint="eastAsia"/>
        </w:rPr>
        <w:t>ip route 192.168.0.0 255.255.0.0 s0/1/0</w:t>
      </w:r>
    </w:p>
    <w:p w:rsidR="00C70BD6" w:rsidRDefault="0003427D">
      <w:pPr>
        <w:ind w:firstLine="420"/>
        <w:jc w:val="left"/>
      </w:pPr>
      <w:r>
        <w:rPr>
          <w:rFonts w:hint="eastAsia"/>
        </w:rPr>
        <w:t>ip route 100.60.1.0 255.255.255.0 s0/1/0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1500505" cy="1159510"/>
            <wp:effectExtent l="0" t="0" r="10795" b="8890"/>
            <wp:docPr id="40" name="图片 1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840230" cy="1144270"/>
            <wp:effectExtent l="0" t="0" r="1270" b="11430"/>
            <wp:docPr id="41" name="图片 41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777365" cy="1133475"/>
            <wp:effectExtent l="0" t="0" r="635" b="9525"/>
            <wp:docPr id="42" name="图片 42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ind w:firstLine="420"/>
        <w:jc w:val="left"/>
      </w:pPr>
      <w:r>
        <w:rPr>
          <w:rFonts w:hint="eastAsia"/>
        </w:rPr>
        <w:t>至此，内外网已经完成连通，并满足Web访问的需求。</w:t>
      </w:r>
    </w:p>
    <w:p w:rsidR="00C70BD6" w:rsidRDefault="0003427D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5.网络测试</w:t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5.1 内网连通性测试</w:t>
      </w:r>
    </w:p>
    <w:p w:rsidR="00C70BD6" w:rsidRDefault="0003427D">
      <w:pPr>
        <w:jc w:val="left"/>
      </w:pPr>
      <w:r>
        <w:t>同一office中的终端相互之间：可以连通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594350" cy="962025"/>
            <wp:effectExtent l="0" t="0" r="6350" b="3175"/>
            <wp:docPr id="43" name="图片 1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 descr="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r>
        <w:t>不同部门的终端之间：无法连通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605780" cy="937895"/>
            <wp:effectExtent l="0" t="0" r="7620" b="1905"/>
            <wp:docPr id="44" name="图片 8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 descr="4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r>
        <w:t>同一部门的office和服务器之间：可以相互连通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592445" cy="1026795"/>
            <wp:effectExtent l="0" t="0" r="8255" b="1905"/>
            <wp:docPr id="45" name="图片 2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 descr="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588635" cy="990600"/>
            <wp:effectExtent l="0" t="0" r="12065" b="0"/>
            <wp:docPr id="46" name="图片 3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 descr="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r>
        <w:t>核心层与各部门终端：相互连通</w:t>
      </w:r>
    </w:p>
    <w:p w:rsidR="00C70BD6" w:rsidRDefault="0003427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520690" cy="1041400"/>
            <wp:effectExtent l="0" t="0" r="3810" b="0"/>
            <wp:docPr id="47" name="图片 1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 descr="4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542280" cy="982345"/>
            <wp:effectExtent l="0" t="0" r="7620" b="8255"/>
            <wp:docPr id="48" name="图片 3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 descr="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5.2 内外网间连通性测试</w:t>
      </w:r>
    </w:p>
    <w:p w:rsidR="00C70BD6" w:rsidRDefault="0003427D">
      <w:r>
        <w:t>核心层与外部终端：相互连通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612130" cy="957580"/>
            <wp:effectExtent l="0" t="0" r="1270" b="7620"/>
            <wp:docPr id="49" name="图片 2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 descr="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600065" cy="1050290"/>
            <wp:effectExtent l="0" t="0" r="635" b="3810"/>
            <wp:docPr id="50" name="图片 4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 descr="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r>
        <w:t>外部终端与各部门终端：无法连通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605780" cy="951230"/>
            <wp:effectExtent l="0" t="0" r="7620" b="1270"/>
            <wp:docPr id="51" name="图片 3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 descr="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598160" cy="949960"/>
            <wp:effectExtent l="0" t="0" r="2540" b="2540"/>
            <wp:docPr id="52" name="图片 5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 descr="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 xml:space="preserve">5.3 Web服务器测试 </w:t>
      </w:r>
    </w:p>
    <w:p w:rsidR="00C70BD6" w:rsidRDefault="0003427D">
      <w:r>
        <w:t>某部门office可访问本部门Web服务，不可访问其他部门Web服务</w:t>
      </w:r>
    </w:p>
    <w:p w:rsidR="00C70BD6" w:rsidRDefault="0003427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30495" cy="2059305"/>
            <wp:effectExtent l="0" t="0" r="1905" b="10795"/>
            <wp:docPr id="53" name="图片 7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 descr="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224145" cy="1217295"/>
            <wp:effectExtent l="0" t="0" r="8255" b="1905"/>
            <wp:docPr id="54" name="图片 8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 descr="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r>
        <w:t>各部门可以访问核心层Web服务，核心层可以访问各部门Web服务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244465" cy="2084705"/>
            <wp:effectExtent l="0" t="0" r="635" b="10795"/>
            <wp:docPr id="55" name="图片 1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 descr="5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248275" cy="2063115"/>
            <wp:effectExtent l="0" t="0" r="9525" b="6985"/>
            <wp:docPr id="56" name="图片 2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 descr="5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r>
        <w:t>核心层可访问外部Web服务，外部终端可以访问核心层Web服务</w:t>
      </w:r>
    </w:p>
    <w:p w:rsidR="00C70BD6" w:rsidRDefault="0003427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95265" cy="2085340"/>
            <wp:effectExtent l="0" t="0" r="635" b="10160"/>
            <wp:docPr id="57" name="图片 3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 descr="5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314950" cy="2193290"/>
            <wp:effectExtent l="0" t="0" r="6350" b="3810"/>
            <wp:docPr id="58" name="图片 4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" descr="5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r>
        <w:t>外部不可访问各部门Web服务，各部门不可访问外部Web服务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318760" cy="1167130"/>
            <wp:effectExtent l="0" t="0" r="2540" b="1270"/>
            <wp:docPr id="59" name="图片 1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 descr="5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333365" cy="1134745"/>
            <wp:effectExtent l="0" t="0" r="635" b="8255"/>
            <wp:docPr id="60" name="图片 2" descr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 descr="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5.4 FTP服务器测试</w:t>
      </w:r>
    </w:p>
    <w:p w:rsidR="00C70BD6" w:rsidRDefault="0003427D">
      <w:r>
        <w:t>某部门office可访问本部门FTP服务，不可访问其他部门FTP服务</w:t>
      </w:r>
    </w:p>
    <w:p w:rsidR="00C70BD6" w:rsidRDefault="0003427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387975" cy="1787525"/>
            <wp:effectExtent l="0" t="0" r="9525" b="3175"/>
            <wp:docPr id="61" name="图片 1" descr="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 descr="5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346065" cy="2167890"/>
            <wp:effectExtent l="0" t="0" r="635" b="3810"/>
            <wp:docPr id="62" name="图片 2" descr="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 descr="5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r>
        <w:t>各部门可以访问核心层FTP服务，核心层可以访问各部门FTP服务</w:t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385435" cy="2005330"/>
            <wp:effectExtent l="0" t="0" r="12065" b="1270"/>
            <wp:docPr id="63" name="图片 3" descr="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 descr="5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>
        <w:rPr>
          <w:noProof/>
        </w:rPr>
        <w:drawing>
          <wp:inline distT="0" distB="0" distL="114300" distR="114300">
            <wp:extent cx="5309870" cy="1868805"/>
            <wp:effectExtent l="0" t="0" r="11430" b="10795"/>
            <wp:docPr id="64" name="图片 4" descr="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 descr="6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r>
        <w:rPr>
          <w:rFonts w:hint="eastAsia"/>
        </w:rPr>
        <w:t>外部终端不可访问核心层FTP服务，不可访问各部门FTP服务</w:t>
      </w:r>
    </w:p>
    <w:p w:rsidR="00C70BD6" w:rsidRDefault="0003427D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69865" cy="2124075"/>
            <wp:effectExtent l="0" t="0" r="635" b="9525"/>
            <wp:docPr id="65" name="图片 1" descr="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 descr="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jc w:val="center"/>
      </w:pPr>
      <w:r>
        <w:rPr>
          <w:noProof/>
        </w:rPr>
        <w:drawing>
          <wp:inline distT="0" distB="0" distL="114300" distR="114300">
            <wp:extent cx="5260975" cy="2167890"/>
            <wp:effectExtent l="0" t="0" r="9525" b="3810"/>
            <wp:docPr id="66" name="图片 2" descr="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 descr="6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BD6" w:rsidRDefault="0003427D">
      <w:pPr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t>6.小结</w:t>
      </w:r>
    </w:p>
    <w:p w:rsidR="00C70BD6" w:rsidRDefault="0003427D">
      <w:pPr>
        <w:ind w:firstLine="420"/>
      </w:pPr>
      <w:r>
        <w:rPr>
          <w:rFonts w:hint="eastAsia"/>
        </w:rPr>
        <w:t>该项目是一个小型公司的网络结构设计。在设计的过程中，我们从实际应用出发，加入了一系列vlan划分和访问控制的设计，对各个终端的功能做出限定，确保内网的安全性。核心三层交换机的选择，也使结构更加清晰、更加便于管理。动态路由RIP的设计减少了配置静态路由的冗余操作，增强了网络的安全性和可靠性。同时，选择RIP而非OSPF是考虑到了网络的规模，选择RIP更简单，开销也更小。此外，围绕合理性和安全性，还有种种细节上的设计，比如说WiFi的接入和DHCP中继功能等等。</w:t>
      </w:r>
    </w:p>
    <w:p w:rsidR="00C70BD6" w:rsidRDefault="00C70BD6">
      <w:pPr>
        <w:jc w:val="center"/>
      </w:pPr>
    </w:p>
    <w:p w:rsidR="00C70BD6" w:rsidRDefault="00C70BD6">
      <w:pPr>
        <w:jc w:val="center"/>
      </w:pPr>
    </w:p>
    <w:sectPr w:rsidR="00C70B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C0C" w:rsidRDefault="00C75C0C"/>
  </w:endnote>
  <w:endnote w:type="continuationSeparator" w:id="0">
    <w:p w:rsidR="00C75C0C" w:rsidRDefault="00C75C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C0C" w:rsidRDefault="00C75C0C"/>
  </w:footnote>
  <w:footnote w:type="continuationSeparator" w:id="0">
    <w:p w:rsidR="00C75C0C" w:rsidRDefault="00C75C0C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03044CE"/>
    <w:multiLevelType w:val="multilevel"/>
    <w:tmpl w:val="903044CE"/>
    <w:lvl w:ilvl="0">
      <w:start w:val="4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BD52E98"/>
    <w:multiLevelType w:val="multilevel"/>
    <w:tmpl w:val="0BD52E98"/>
    <w:lvl w:ilvl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EB4556"/>
    <w:multiLevelType w:val="multilevel"/>
    <w:tmpl w:val="43EB4556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516404"/>
    <w:multiLevelType w:val="multilevel"/>
    <w:tmpl w:val="72516404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4F4"/>
    <w:rsid w:val="00013A0E"/>
    <w:rsid w:val="00015AD4"/>
    <w:rsid w:val="0003427D"/>
    <w:rsid w:val="00036144"/>
    <w:rsid w:val="00042BC4"/>
    <w:rsid w:val="000478FC"/>
    <w:rsid w:val="00076A28"/>
    <w:rsid w:val="00080CD6"/>
    <w:rsid w:val="00081D52"/>
    <w:rsid w:val="001154C2"/>
    <w:rsid w:val="00124747"/>
    <w:rsid w:val="001266EF"/>
    <w:rsid w:val="0014688C"/>
    <w:rsid w:val="001A4C68"/>
    <w:rsid w:val="001A7354"/>
    <w:rsid w:val="001C39D6"/>
    <w:rsid w:val="001C4F30"/>
    <w:rsid w:val="001D09AE"/>
    <w:rsid w:val="001E5173"/>
    <w:rsid w:val="00226A36"/>
    <w:rsid w:val="00233579"/>
    <w:rsid w:val="002872DF"/>
    <w:rsid w:val="002C33C0"/>
    <w:rsid w:val="002F1AE0"/>
    <w:rsid w:val="00310116"/>
    <w:rsid w:val="00315302"/>
    <w:rsid w:val="00385736"/>
    <w:rsid w:val="003A341B"/>
    <w:rsid w:val="00405D80"/>
    <w:rsid w:val="00422264"/>
    <w:rsid w:val="004366F7"/>
    <w:rsid w:val="004510E4"/>
    <w:rsid w:val="0046081B"/>
    <w:rsid w:val="00467593"/>
    <w:rsid w:val="004A5508"/>
    <w:rsid w:val="004C3D60"/>
    <w:rsid w:val="004D1E7D"/>
    <w:rsid w:val="004D45E7"/>
    <w:rsid w:val="005208F4"/>
    <w:rsid w:val="00523876"/>
    <w:rsid w:val="00547266"/>
    <w:rsid w:val="00547FF6"/>
    <w:rsid w:val="006A516F"/>
    <w:rsid w:val="006E02AB"/>
    <w:rsid w:val="006E0D81"/>
    <w:rsid w:val="006F11DC"/>
    <w:rsid w:val="007126E5"/>
    <w:rsid w:val="00716041"/>
    <w:rsid w:val="00722A18"/>
    <w:rsid w:val="0073700D"/>
    <w:rsid w:val="00771693"/>
    <w:rsid w:val="0077519A"/>
    <w:rsid w:val="007778D1"/>
    <w:rsid w:val="007C4269"/>
    <w:rsid w:val="007D4160"/>
    <w:rsid w:val="007D6ED0"/>
    <w:rsid w:val="008C69BB"/>
    <w:rsid w:val="008D78CA"/>
    <w:rsid w:val="00947022"/>
    <w:rsid w:val="00965F4F"/>
    <w:rsid w:val="00984DC7"/>
    <w:rsid w:val="009D37D4"/>
    <w:rsid w:val="009F2425"/>
    <w:rsid w:val="00A42913"/>
    <w:rsid w:val="00A43373"/>
    <w:rsid w:val="00A60404"/>
    <w:rsid w:val="00AA0055"/>
    <w:rsid w:val="00AA388C"/>
    <w:rsid w:val="00AA500A"/>
    <w:rsid w:val="00AB0E4A"/>
    <w:rsid w:val="00AD1208"/>
    <w:rsid w:val="00AF22F7"/>
    <w:rsid w:val="00B04F51"/>
    <w:rsid w:val="00B05307"/>
    <w:rsid w:val="00B70DC8"/>
    <w:rsid w:val="00B91E8D"/>
    <w:rsid w:val="00B93062"/>
    <w:rsid w:val="00B94B85"/>
    <w:rsid w:val="00B95C6F"/>
    <w:rsid w:val="00B97154"/>
    <w:rsid w:val="00BA1A46"/>
    <w:rsid w:val="00BB4A78"/>
    <w:rsid w:val="00BB6208"/>
    <w:rsid w:val="00BC2C39"/>
    <w:rsid w:val="00BD3EB0"/>
    <w:rsid w:val="00BF49FD"/>
    <w:rsid w:val="00BF7ACF"/>
    <w:rsid w:val="00C11A10"/>
    <w:rsid w:val="00C16B55"/>
    <w:rsid w:val="00C70BD6"/>
    <w:rsid w:val="00C75C0C"/>
    <w:rsid w:val="00C80670"/>
    <w:rsid w:val="00D06519"/>
    <w:rsid w:val="00D1457F"/>
    <w:rsid w:val="00D2371D"/>
    <w:rsid w:val="00D31A8E"/>
    <w:rsid w:val="00D3225C"/>
    <w:rsid w:val="00D467C7"/>
    <w:rsid w:val="00D51FF6"/>
    <w:rsid w:val="00D7056C"/>
    <w:rsid w:val="00D77147"/>
    <w:rsid w:val="00D82285"/>
    <w:rsid w:val="00DB34F4"/>
    <w:rsid w:val="00DC0F63"/>
    <w:rsid w:val="00DC3C51"/>
    <w:rsid w:val="00DD7A35"/>
    <w:rsid w:val="00DE303D"/>
    <w:rsid w:val="00DF74AB"/>
    <w:rsid w:val="00E250E2"/>
    <w:rsid w:val="00E4282E"/>
    <w:rsid w:val="00E56555"/>
    <w:rsid w:val="00EB6162"/>
    <w:rsid w:val="00EB671D"/>
    <w:rsid w:val="00EC291B"/>
    <w:rsid w:val="00ED2075"/>
    <w:rsid w:val="00EE3124"/>
    <w:rsid w:val="00F14E83"/>
    <w:rsid w:val="00F4189D"/>
    <w:rsid w:val="00F47FDF"/>
    <w:rsid w:val="00F9000C"/>
    <w:rsid w:val="00F93524"/>
    <w:rsid w:val="00FA15AB"/>
    <w:rsid w:val="00FA2723"/>
    <w:rsid w:val="00FF4EF7"/>
    <w:rsid w:val="0C7F1BBE"/>
    <w:rsid w:val="5DA52D03"/>
    <w:rsid w:val="63D43E1D"/>
    <w:rsid w:val="6ABD60AB"/>
    <w:rsid w:val="7B87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274E5F32-74A0-4787-AF77-10A37EBFA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qFormat/>
    <w:pPr>
      <w:autoSpaceDE w:val="0"/>
      <w:autoSpaceDN w:val="0"/>
      <w:adjustRightInd w:val="0"/>
      <w:ind w:left="120"/>
      <w:jc w:val="left"/>
    </w:pPr>
    <w:rPr>
      <w:rFonts w:ascii="宋体" w:eastAsia="宋体" w:hAnsi="Times New Roman" w:cs="宋体"/>
      <w:b/>
      <w:bCs/>
      <w:kern w:val="0"/>
      <w:sz w:val="28"/>
      <w:szCs w:val="2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2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8">
    <w:name w:val="Title"/>
    <w:basedOn w:val="a"/>
    <w:next w:val="a"/>
    <w:link w:val="Char3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467886" w:themeColor="hyperlink"/>
      <w:u w:val="single"/>
    </w:rPr>
  </w:style>
  <w:style w:type="character" w:styleId="HTML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Char">
    <w:name w:val="标题 2 Char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Char">
    <w:name w:val="标题 3 Char"/>
    <w:basedOn w:val="a0"/>
    <w:link w:val="3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Pr>
      <w:rFonts w:cstheme="majorBidi"/>
      <w:color w:val="0F4761" w:themeColor="accent1" w:themeShade="BF"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Pr>
      <w:rFonts w:cstheme="majorBidi"/>
      <w:color w:val="0F4761" w:themeColor="accent1" w:themeShade="BF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Pr>
      <w:rFonts w:cstheme="majorBidi"/>
      <w:b/>
      <w:bCs/>
      <w:color w:val="0F4761" w:themeColor="accent1" w:themeShade="BF"/>
    </w:rPr>
  </w:style>
  <w:style w:type="character" w:customStyle="1" w:styleId="7Char">
    <w:name w:val="标题 7 Char"/>
    <w:basedOn w:val="a0"/>
    <w:link w:val="7"/>
    <w:uiPriority w:val="9"/>
    <w:semiHidden/>
    <w:rPr>
      <w:rFonts w:cstheme="majorBidi"/>
      <w:b/>
      <w:bCs/>
      <w:color w:val="595959" w:themeColor="text1" w:themeTint="A6"/>
    </w:rPr>
  </w:style>
  <w:style w:type="character" w:customStyle="1" w:styleId="8Char">
    <w:name w:val="标题 8 Char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Char">
    <w:name w:val="标题 9 Char"/>
    <w:basedOn w:val="a0"/>
    <w:link w:val="9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Char3">
    <w:name w:val="标题 Char"/>
    <w:basedOn w:val="a0"/>
    <w:link w:val="a8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2">
    <w:name w:val="副标题 Char"/>
    <w:basedOn w:val="a0"/>
    <w:link w:val="a6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b">
    <w:name w:val="Quote"/>
    <w:basedOn w:val="a"/>
    <w:next w:val="a"/>
    <w:link w:val="Char4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4">
    <w:name w:val="引用 Char"/>
    <w:basedOn w:val="a0"/>
    <w:link w:val="ab"/>
    <w:uiPriority w:val="29"/>
    <w:rPr>
      <w:i/>
      <w:iCs/>
      <w:color w:val="404040" w:themeColor="text1" w:themeTint="BF"/>
    </w:rPr>
  </w:style>
  <w:style w:type="paragraph" w:styleId="ac">
    <w:name w:val="List Paragraph"/>
    <w:basedOn w:val="a"/>
    <w:uiPriority w:val="1"/>
    <w:qFormat/>
    <w:pPr>
      <w:ind w:left="720"/>
      <w:contextualSpacing/>
    </w:pPr>
  </w:style>
  <w:style w:type="character" w:customStyle="1" w:styleId="10">
    <w:name w:val="明显强调1"/>
    <w:basedOn w:val="a0"/>
    <w:uiPriority w:val="21"/>
    <w:qFormat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Char5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5">
    <w:name w:val="明显引用 Char"/>
    <w:basedOn w:val="a0"/>
    <w:link w:val="ad"/>
    <w:uiPriority w:val="30"/>
    <w:rPr>
      <w:i/>
      <w:iCs/>
      <w:color w:val="0F4761" w:themeColor="accent1" w:themeShade="BF"/>
    </w:rPr>
  </w:style>
  <w:style w:type="character" w:customStyle="1" w:styleId="11">
    <w:name w:val="明显参考1"/>
    <w:basedOn w:val="a0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</w:pPr>
    <w:rPr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正文文本 Char"/>
    <w:basedOn w:val="a0"/>
    <w:link w:val="a3"/>
    <w:uiPriority w:val="1"/>
    <w:rPr>
      <w:rFonts w:ascii="宋体" w:eastAsia="宋体" w:hAnsi="Times New Roman" w:cs="宋体"/>
      <w:b/>
      <w:bCs/>
      <w:kern w:val="0"/>
      <w:sz w:val="28"/>
      <w:szCs w:val="28"/>
    </w:rPr>
  </w:style>
  <w:style w:type="character" w:styleId="ae">
    <w:name w:val="Strong"/>
    <w:basedOn w:val="a0"/>
    <w:uiPriority w:val="22"/>
    <w:qFormat/>
    <w:rsid w:val="00965F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A14D1A-94F8-4199-B23A-539F7E15A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1523</Words>
  <Characters>8684</Characters>
  <Application>Microsoft Office Word</Application>
  <DocSecurity>0</DocSecurity>
  <Lines>72</Lines>
  <Paragraphs>20</Paragraphs>
  <ScaleCrop>false</ScaleCrop>
  <Company/>
  <LinksUpToDate>false</LinksUpToDate>
  <CharactersWithSpaces>10187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2668328920@qq.com</dc:creator>
  <cp:lastModifiedBy>Microsoft 帐户</cp:lastModifiedBy>
  <cp:revision>3</cp:revision>
  <dcterms:created xsi:type="dcterms:W3CDTF">2025-06-18T18:28:00Z</dcterms:created>
  <dcterms:modified xsi:type="dcterms:W3CDTF">2025-06-18T18:34:00Z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eyJoZGlkIjoiNjMzMTc1OGM5YmYzMmZhZGFlMjY0ODk5YTQxNWQyNTgiLCJ1c2VySWQiOiI0NjUzNDg2ODUifQ==</vt:lpwstr>
  </property>
  <property fmtid="{D5CDD505-2E9C-101B-9397-08002B2CF9AE}" pid="3" name="KSOProductBuildVer">
    <vt:lpwstr>2052-12.1.0.21541</vt:lpwstr>
  </property>
  <property fmtid="{D5CDD505-2E9C-101B-9397-08002B2CF9AE}" pid="4" name="ICV">
    <vt:lpwstr>D54DA68F5B394E69AAC89234720350E0_12</vt:lpwstr>
  </property>
</Properties>
</file>