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ECD1D" w14:textId="77777777" w:rsidR="009B4D02" w:rsidRDefault="00000000">
      <w:pPr>
        <w:jc w:val="center"/>
      </w:pPr>
      <w:r>
        <w:rPr>
          <w:b/>
          <w:sz w:val="52"/>
        </w:rPr>
        <w:t>UNIVERSITY SPORTS ENGAGEMENT REPORT</w:t>
      </w:r>
      <w:r>
        <w:rPr>
          <w:b/>
          <w:sz w:val="52"/>
        </w:rPr>
        <w:br/>
        <w:t>UET LAHORE</w:t>
      </w:r>
    </w:p>
    <w:p w14:paraId="457FB557" w14:textId="77777777" w:rsidR="009B4D02" w:rsidRDefault="00000000">
      <w:pPr>
        <w:jc w:val="center"/>
      </w:pPr>
      <w:r>
        <w:br/>
        <w:t>Course: Applications of Information and Communication Technology Lab (AICTL)</w:t>
      </w:r>
      <w:r>
        <w:br/>
      </w:r>
    </w:p>
    <w:p w14:paraId="4F5CA259" w14:textId="77777777" w:rsidR="009B4D02" w:rsidRDefault="00000000">
      <w:pPr>
        <w:jc w:val="center"/>
      </w:pPr>
      <w:r>
        <w:t>Instructor: Ms. Ramsha Khalid</w:t>
      </w:r>
      <w:r>
        <w:br/>
      </w:r>
    </w:p>
    <w:p w14:paraId="20815984" w14:textId="77777777" w:rsidR="00A56FE9" w:rsidRDefault="00000000">
      <w:pPr>
        <w:jc w:val="center"/>
      </w:pPr>
      <w:r>
        <w:t>Mid-Term Project</w:t>
      </w:r>
    </w:p>
    <w:p w14:paraId="541262F9" w14:textId="0B759C0B" w:rsidR="00A56FE9" w:rsidRDefault="00A56FE9">
      <w:pPr>
        <w:jc w:val="center"/>
      </w:pPr>
      <w:r>
        <w:t>Malik Shaher Yar Ahmad 2025-GA-27</w:t>
      </w:r>
    </w:p>
    <w:p w14:paraId="3C7A788D" w14:textId="511192D8" w:rsidR="00A56FE9" w:rsidRDefault="00A56FE9">
      <w:pPr>
        <w:jc w:val="center"/>
      </w:pPr>
      <w:r>
        <w:t>Muhammad Sagheer 2025-GA-14</w:t>
      </w:r>
    </w:p>
    <w:p w14:paraId="59203B1E" w14:textId="77777777" w:rsidR="00A56FE9" w:rsidRDefault="00A56FE9">
      <w:pPr>
        <w:jc w:val="center"/>
      </w:pPr>
      <w:r>
        <w:t>Johar Ali 2025-GA-56</w:t>
      </w:r>
    </w:p>
    <w:p w14:paraId="2FCCFEB5" w14:textId="371C70CD" w:rsidR="009B4D02" w:rsidRDefault="00000000">
      <w:pPr>
        <w:jc w:val="center"/>
      </w:pPr>
      <w:r>
        <w:br/>
      </w:r>
    </w:p>
    <w:p w14:paraId="66543F71" w14:textId="39B05F6A" w:rsidR="009B4D02" w:rsidRDefault="00000000">
      <w:r>
        <w:br w:type="page"/>
      </w:r>
      <w:r w:rsidR="00A56FE9" w:rsidRPr="00A56FE9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94079" wp14:editId="1B3B2911">
                <wp:simplePos x="0" y="0"/>
                <wp:positionH relativeFrom="column">
                  <wp:posOffset>-1143000</wp:posOffset>
                </wp:positionH>
                <wp:positionV relativeFrom="paragraph">
                  <wp:posOffset>-4076065</wp:posOffset>
                </wp:positionV>
                <wp:extent cx="12236637" cy="109851"/>
                <wp:effectExtent l="0" t="0" r="0" b="0"/>
                <wp:wrapNone/>
                <wp:docPr id="18" name="Text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C382179-AE71-61E6-580E-84A7D071278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637" cy="109851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C705D6E" w14:textId="77777777" w:rsidR="00A56FE9" w:rsidRDefault="00A56FE9" w:rsidP="00A56FE9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570" w:lineRule="exact"/>
                              <w:rPr>
                                <w:rFonts w:ascii="Montserrat" w:eastAsia="Montserrat" w:hAnsi="Montserrat" w:cs="Montserrat"/>
                                <w:color w:val="E5DCE6"/>
                                <w:kern w:val="24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E5DCE6"/>
                                <w:kern w:val="24"/>
                                <w:sz w:val="35"/>
                                <w:szCs w:val="35"/>
                              </w:rPr>
                              <w:t>Malik Shaher Yar Ahmad (2025-GA-27)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3E494079" id="Text 5" o:spid="_x0000_s1026" style="position:absolute;margin-left:-90pt;margin-top:-320.95pt;width:963.5pt;height:8.6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" filled="f" stroked="f">
                <v:textbox inset="0,0,0,0">
                  <w:txbxContent>
                    <w:p w14:paraId="4C705D6E" w14:textId="77777777" w:rsidR="00A56FE9" w:rsidRDefault="00A56FE9" w:rsidP="00A56FE9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570" w:lineRule="exact"/>
                        <w:rPr>
                          <w:rFonts w:ascii="Montserrat" w:eastAsia="Montserrat" w:hAnsi="Montserrat" w:cs="Montserrat"/>
                          <w:color w:val="E5DCE6"/>
                          <w:kern w:val="24"/>
                          <w:sz w:val="35"/>
                          <w:szCs w:val="35"/>
                        </w:rPr>
                      </w:pPr>
                      <w:r>
                        <w:rPr>
                          <w:rFonts w:ascii="Montserrat" w:eastAsia="Montserrat" w:hAnsi="Montserrat" w:cs="Montserrat"/>
                          <w:color w:val="E5DCE6"/>
                          <w:kern w:val="24"/>
                          <w:sz w:val="35"/>
                          <w:szCs w:val="35"/>
                        </w:rPr>
                        <w:t>Malik Shaher Yar Ahmad (2025-GA-27)</w:t>
                      </w:r>
                    </w:p>
                  </w:txbxContent>
                </v:textbox>
              </v:rect>
            </w:pict>
          </mc:Fallback>
        </mc:AlternateContent>
      </w:r>
      <w:r w:rsidR="00A56FE9" w:rsidRPr="00A56FE9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A3331D" wp14:editId="5AECB361">
                <wp:simplePos x="0" y="0"/>
                <wp:positionH relativeFrom="column">
                  <wp:posOffset>-990600</wp:posOffset>
                </wp:positionH>
                <wp:positionV relativeFrom="paragraph">
                  <wp:posOffset>-3039745</wp:posOffset>
                </wp:positionV>
                <wp:extent cx="12236637" cy="109851"/>
                <wp:effectExtent l="0" t="0" r="0" b="0"/>
                <wp:wrapNone/>
                <wp:docPr id="19" name="Text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BA488C5-B49E-A708-2307-42ABF3ABE2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637" cy="109851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97365BE" w14:textId="77777777" w:rsidR="00A56FE9" w:rsidRDefault="00A56FE9" w:rsidP="00A56FE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570" w:lineRule="exact"/>
                              <w:rPr>
                                <w:rFonts w:ascii="Montserrat" w:eastAsia="Montserrat" w:hAnsi="Montserrat" w:cs="Montserrat"/>
                                <w:color w:val="E5DCE6"/>
                                <w:kern w:val="24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E5DCE6"/>
                                <w:kern w:val="24"/>
                                <w:sz w:val="35"/>
                                <w:szCs w:val="35"/>
                              </w:rPr>
                              <w:t>Muhammad Sagheer (2025-GA-14)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47A3331D" id="Text 6" o:spid="_x0000_s1027" style="position:absolute;margin-left:-78pt;margin-top:-239.35pt;width:963.5pt;height:8.6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" filled="f" stroked="f">
                <v:textbox inset="0,0,0,0">
                  <w:txbxContent>
                    <w:p w14:paraId="297365BE" w14:textId="77777777" w:rsidR="00A56FE9" w:rsidRDefault="00A56FE9" w:rsidP="00A56FE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570" w:lineRule="exact"/>
                        <w:rPr>
                          <w:rFonts w:ascii="Montserrat" w:eastAsia="Montserrat" w:hAnsi="Montserrat" w:cs="Montserrat"/>
                          <w:color w:val="E5DCE6"/>
                          <w:kern w:val="24"/>
                          <w:sz w:val="35"/>
                          <w:szCs w:val="35"/>
                        </w:rPr>
                      </w:pPr>
                      <w:r>
                        <w:rPr>
                          <w:rFonts w:ascii="Montserrat" w:eastAsia="Montserrat" w:hAnsi="Montserrat" w:cs="Montserrat"/>
                          <w:color w:val="E5DCE6"/>
                          <w:kern w:val="24"/>
                          <w:sz w:val="35"/>
                          <w:szCs w:val="35"/>
                        </w:rPr>
                        <w:t>Muhammad Sagheer (2025-GA-14)</w:t>
                      </w:r>
                    </w:p>
                  </w:txbxContent>
                </v:textbox>
              </v:rect>
            </w:pict>
          </mc:Fallback>
        </mc:AlternateContent>
      </w:r>
      <w:r w:rsidR="00A56FE9" w:rsidRPr="00A56FE9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A73E5" wp14:editId="372CE1FF">
                <wp:simplePos x="0" y="0"/>
                <wp:positionH relativeFrom="column">
                  <wp:posOffset>-1143000</wp:posOffset>
                </wp:positionH>
                <wp:positionV relativeFrom="paragraph">
                  <wp:posOffset>-2308225</wp:posOffset>
                </wp:positionV>
                <wp:extent cx="12236637" cy="109851"/>
                <wp:effectExtent l="0" t="0" r="0" b="0"/>
                <wp:wrapNone/>
                <wp:docPr id="20" name="Text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E8A663-CB74-FA5C-0881-6B145F361F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637" cy="109851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31DABBE" w14:textId="77777777" w:rsidR="00A56FE9" w:rsidRDefault="00A56FE9" w:rsidP="00A56FE9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570" w:lineRule="exact"/>
                              <w:rPr>
                                <w:rFonts w:ascii="Montserrat" w:eastAsia="Montserrat" w:hAnsi="Montserrat" w:cs="Montserrat"/>
                                <w:color w:val="E5DCE6"/>
                                <w:kern w:val="24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E5DCE6"/>
                                <w:kern w:val="24"/>
                                <w:sz w:val="35"/>
                                <w:szCs w:val="35"/>
                              </w:rPr>
                              <w:t>Johar Ali (2025-GA-56)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45AA73E5" id="Text 7" o:spid="_x0000_s1028" style="position:absolute;margin-left:-90pt;margin-top:-181.75pt;width:963.5pt;height:8.6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" filled="f" stroked="f">
                <v:textbox inset="0,0,0,0">
                  <w:txbxContent>
                    <w:p w14:paraId="331DABBE" w14:textId="77777777" w:rsidR="00A56FE9" w:rsidRDefault="00A56FE9" w:rsidP="00A56FE9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570" w:lineRule="exact"/>
                        <w:rPr>
                          <w:rFonts w:ascii="Montserrat" w:eastAsia="Montserrat" w:hAnsi="Montserrat" w:cs="Montserrat"/>
                          <w:color w:val="E5DCE6"/>
                          <w:kern w:val="24"/>
                          <w:sz w:val="35"/>
                          <w:szCs w:val="35"/>
                        </w:rPr>
                      </w:pPr>
                      <w:r>
                        <w:rPr>
                          <w:rFonts w:ascii="Montserrat" w:eastAsia="Montserrat" w:hAnsi="Montserrat" w:cs="Montserrat"/>
                          <w:color w:val="E5DCE6"/>
                          <w:kern w:val="24"/>
                          <w:sz w:val="35"/>
                          <w:szCs w:val="35"/>
                        </w:rPr>
                        <w:t>Johar Ali (2025-GA-56)</w:t>
                      </w:r>
                    </w:p>
                  </w:txbxContent>
                </v:textbox>
              </v:rect>
            </w:pict>
          </mc:Fallback>
        </mc:AlternateContent>
      </w:r>
    </w:p>
    <w:p w14:paraId="4912BC26" w14:textId="77777777" w:rsidR="009B4D02" w:rsidRPr="00AE5626" w:rsidRDefault="00000000" w:rsidP="00AE5626">
      <w:pPr>
        <w:pStyle w:val="Heading1"/>
        <w:jc w:val="center"/>
        <w:rPr>
          <w:sz w:val="56"/>
          <w:szCs w:val="56"/>
        </w:rPr>
      </w:pPr>
      <w:r w:rsidRPr="00AE5626">
        <w:rPr>
          <w:sz w:val="56"/>
          <w:szCs w:val="56"/>
        </w:rPr>
        <w:lastRenderedPageBreak/>
        <w:t>Table of Contents</w:t>
      </w:r>
    </w:p>
    <w:p w14:paraId="6EC8DF6F" w14:textId="240AE7BB" w:rsidR="009B4D02" w:rsidRPr="00AE5626" w:rsidRDefault="00000000" w:rsidP="00AE5626">
      <w:pPr>
        <w:tabs>
          <w:tab w:val="left" w:pos="2205"/>
        </w:tabs>
        <w:rPr>
          <w:sz w:val="36"/>
          <w:szCs w:val="36"/>
        </w:rPr>
      </w:pPr>
      <w:r w:rsidRPr="00AE5626">
        <w:rPr>
          <w:sz w:val="36"/>
          <w:szCs w:val="36"/>
        </w:rPr>
        <w:t>1. Introduction</w:t>
      </w:r>
      <w:r w:rsidR="00AE5626" w:rsidRPr="00AE5626">
        <w:rPr>
          <w:sz w:val="36"/>
          <w:szCs w:val="36"/>
        </w:rPr>
        <w:tab/>
      </w:r>
    </w:p>
    <w:p w14:paraId="2B30992A" w14:textId="5AA26BB5" w:rsidR="009B4D02" w:rsidRPr="00AE5626" w:rsidRDefault="00000000" w:rsidP="00AE5626">
      <w:pPr>
        <w:tabs>
          <w:tab w:val="left" w:pos="2730"/>
        </w:tabs>
        <w:rPr>
          <w:sz w:val="36"/>
          <w:szCs w:val="36"/>
        </w:rPr>
      </w:pPr>
      <w:r w:rsidRPr="00AE5626">
        <w:rPr>
          <w:sz w:val="36"/>
          <w:szCs w:val="36"/>
        </w:rPr>
        <w:t>2. Methodology</w:t>
      </w:r>
      <w:r w:rsidR="00AE5626" w:rsidRPr="00AE5626">
        <w:rPr>
          <w:sz w:val="36"/>
          <w:szCs w:val="36"/>
        </w:rPr>
        <w:tab/>
      </w:r>
    </w:p>
    <w:p w14:paraId="0270B335" w14:textId="77777777" w:rsidR="009B4D02" w:rsidRPr="00AE5626" w:rsidRDefault="00000000">
      <w:pPr>
        <w:rPr>
          <w:sz w:val="36"/>
          <w:szCs w:val="36"/>
        </w:rPr>
      </w:pPr>
      <w:r w:rsidRPr="00AE5626">
        <w:rPr>
          <w:sz w:val="36"/>
          <w:szCs w:val="36"/>
        </w:rPr>
        <w:t>3. Gender Distribution</w:t>
      </w:r>
    </w:p>
    <w:p w14:paraId="3897AEA7" w14:textId="77777777" w:rsidR="009B4D02" w:rsidRPr="00AE5626" w:rsidRDefault="00000000">
      <w:pPr>
        <w:rPr>
          <w:sz w:val="36"/>
          <w:szCs w:val="36"/>
        </w:rPr>
      </w:pPr>
      <w:r w:rsidRPr="00AE5626">
        <w:rPr>
          <w:sz w:val="36"/>
          <w:szCs w:val="36"/>
        </w:rPr>
        <w:t>4. Semester Participation Summary</w:t>
      </w:r>
    </w:p>
    <w:p w14:paraId="2E141191" w14:textId="77777777" w:rsidR="009B4D02" w:rsidRPr="00AE5626" w:rsidRDefault="00000000">
      <w:pPr>
        <w:rPr>
          <w:sz w:val="36"/>
          <w:szCs w:val="36"/>
        </w:rPr>
      </w:pPr>
      <w:r w:rsidRPr="00AE5626">
        <w:rPr>
          <w:sz w:val="36"/>
          <w:szCs w:val="36"/>
        </w:rPr>
        <w:t>5. Sports Participation Overview</w:t>
      </w:r>
    </w:p>
    <w:p w14:paraId="52F2AA70" w14:textId="77777777" w:rsidR="009B4D02" w:rsidRPr="00AE5626" w:rsidRDefault="00000000">
      <w:pPr>
        <w:rPr>
          <w:sz w:val="36"/>
          <w:szCs w:val="36"/>
        </w:rPr>
      </w:pPr>
      <w:r w:rsidRPr="00AE5626">
        <w:rPr>
          <w:sz w:val="36"/>
          <w:szCs w:val="36"/>
        </w:rPr>
        <w:t>6. Satisfaction with Sports Facilities</w:t>
      </w:r>
    </w:p>
    <w:p w14:paraId="42815E75" w14:textId="77777777" w:rsidR="009B4D02" w:rsidRPr="00AE5626" w:rsidRDefault="00000000">
      <w:pPr>
        <w:rPr>
          <w:sz w:val="36"/>
          <w:szCs w:val="36"/>
        </w:rPr>
      </w:pPr>
      <w:r w:rsidRPr="00AE5626">
        <w:rPr>
          <w:sz w:val="36"/>
          <w:szCs w:val="36"/>
        </w:rPr>
        <w:t>7. Key Findings</w:t>
      </w:r>
    </w:p>
    <w:p w14:paraId="78118B30" w14:textId="77777777" w:rsidR="009B4D02" w:rsidRPr="00AE5626" w:rsidRDefault="00000000">
      <w:pPr>
        <w:rPr>
          <w:sz w:val="36"/>
          <w:szCs w:val="36"/>
        </w:rPr>
      </w:pPr>
      <w:r w:rsidRPr="00AE5626">
        <w:rPr>
          <w:sz w:val="36"/>
          <w:szCs w:val="36"/>
        </w:rPr>
        <w:t>8. Conclusion &amp; Suggestions</w:t>
      </w:r>
    </w:p>
    <w:p w14:paraId="5415A4BA" w14:textId="77777777" w:rsidR="009B4D02" w:rsidRDefault="00000000">
      <w:r>
        <w:br w:type="page"/>
      </w:r>
    </w:p>
    <w:p w14:paraId="5D5D49D0" w14:textId="77777777" w:rsidR="009B4D02" w:rsidRDefault="00000000">
      <w:pPr>
        <w:pStyle w:val="Heading1"/>
      </w:pPr>
      <w:r>
        <w:lastRenderedPageBreak/>
        <w:t>1. Introduction</w:t>
      </w:r>
    </w:p>
    <w:p w14:paraId="5EE58D06" w14:textId="77777777" w:rsidR="009B4D02" w:rsidRPr="00AE5626" w:rsidRDefault="00000000">
      <w:pPr>
        <w:rPr>
          <w:sz w:val="24"/>
          <w:szCs w:val="24"/>
        </w:rPr>
      </w:pPr>
      <w:r w:rsidRPr="00AE5626">
        <w:rPr>
          <w:sz w:val="24"/>
          <w:szCs w:val="24"/>
        </w:rPr>
        <w:t>This report provides a complete and structured analysis of sports engagement among students at UET Lahore. It includes demographic summaries, participation frequency, sports interests, satisfaction levels, and areas that need improvement.</w:t>
      </w:r>
    </w:p>
    <w:p w14:paraId="275FFE91" w14:textId="77777777" w:rsidR="009B4D02" w:rsidRDefault="00000000">
      <w:pPr>
        <w:pStyle w:val="Heading1"/>
      </w:pPr>
      <w:r>
        <w:t>2. Methodology</w:t>
      </w:r>
    </w:p>
    <w:p w14:paraId="28B5BCEB" w14:textId="77777777" w:rsidR="009B4D02" w:rsidRPr="00AE5626" w:rsidRDefault="00000000">
      <w:pPr>
        <w:rPr>
          <w:sz w:val="24"/>
          <w:szCs w:val="24"/>
        </w:rPr>
      </w:pPr>
      <w:r w:rsidRPr="00AE5626">
        <w:rPr>
          <w:sz w:val="24"/>
          <w:szCs w:val="24"/>
        </w:rPr>
        <w:t>Data was collected through a Google Form and includes 30 valid student responses. The form contained multiple-choice, checkbox, rating, and opinion-based questions.</w:t>
      </w:r>
    </w:p>
    <w:p w14:paraId="5F1D5EB5" w14:textId="77777777" w:rsidR="009B4D02" w:rsidRDefault="00000000">
      <w:pPr>
        <w:pStyle w:val="Heading1"/>
      </w:pPr>
      <w:r>
        <w:t>3. Gender Distribution</w:t>
      </w:r>
    </w:p>
    <w:p w14:paraId="04C72FB5" w14:textId="1E61F5D5" w:rsidR="009B4D02" w:rsidRDefault="00A91F74">
      <w:r>
        <w:rPr>
          <w:noProof/>
        </w:rPr>
        <w:drawing>
          <wp:inline distT="0" distB="0" distL="0" distR="0" wp14:anchorId="6085AFCA" wp14:editId="12921465">
            <wp:extent cx="5486400" cy="3200400"/>
            <wp:effectExtent l="0" t="0" r="0" b="0"/>
            <wp:docPr id="1371617561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87DE015" w14:textId="77777777" w:rsidR="009B4D02" w:rsidRDefault="00000000">
      <w:r>
        <w:t>The above chart shows the distribution of male and female respondents in the survey.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2380"/>
        <w:gridCol w:w="2380"/>
      </w:tblGrid>
      <w:tr w:rsidR="009B4D02" w14:paraId="641A05C2" w14:textId="77777777" w:rsidTr="00AA5678">
        <w:trPr>
          <w:trHeight w:val="525"/>
        </w:trPr>
        <w:tc>
          <w:tcPr>
            <w:tcW w:w="2380" w:type="dxa"/>
          </w:tcPr>
          <w:p w14:paraId="400A81B6" w14:textId="77777777" w:rsidR="009B4D02" w:rsidRDefault="00000000">
            <w:r>
              <w:t>Gender</w:t>
            </w:r>
          </w:p>
        </w:tc>
        <w:tc>
          <w:tcPr>
            <w:tcW w:w="2380" w:type="dxa"/>
          </w:tcPr>
          <w:p w14:paraId="6E1EF529" w14:textId="77777777" w:rsidR="009B4D02" w:rsidRDefault="00000000">
            <w:r>
              <w:t>Count</w:t>
            </w:r>
          </w:p>
        </w:tc>
        <w:tc>
          <w:tcPr>
            <w:tcW w:w="2380" w:type="dxa"/>
          </w:tcPr>
          <w:p w14:paraId="34B02220" w14:textId="77777777" w:rsidR="009B4D02" w:rsidRDefault="00000000">
            <w:r>
              <w:t>Percentage</w:t>
            </w:r>
          </w:p>
        </w:tc>
      </w:tr>
      <w:tr w:rsidR="009B4D02" w14:paraId="4E7D6AD8" w14:textId="77777777" w:rsidTr="00AA5678">
        <w:trPr>
          <w:trHeight w:val="525"/>
        </w:trPr>
        <w:tc>
          <w:tcPr>
            <w:tcW w:w="2380" w:type="dxa"/>
          </w:tcPr>
          <w:p w14:paraId="555BBF0A" w14:textId="77777777" w:rsidR="009B4D02" w:rsidRDefault="00000000">
            <w:r>
              <w:t>Male</w:t>
            </w:r>
          </w:p>
        </w:tc>
        <w:tc>
          <w:tcPr>
            <w:tcW w:w="2380" w:type="dxa"/>
          </w:tcPr>
          <w:p w14:paraId="3BBCBB20" w14:textId="77777777" w:rsidR="009B4D02" w:rsidRDefault="00000000">
            <w:r>
              <w:t>21</w:t>
            </w:r>
          </w:p>
        </w:tc>
        <w:tc>
          <w:tcPr>
            <w:tcW w:w="2380" w:type="dxa"/>
          </w:tcPr>
          <w:p w14:paraId="526381F5" w14:textId="77777777" w:rsidR="009B4D02" w:rsidRDefault="00000000">
            <w:r>
              <w:t>70.0%</w:t>
            </w:r>
          </w:p>
        </w:tc>
      </w:tr>
      <w:tr w:rsidR="009B4D02" w14:paraId="09CB3D49" w14:textId="77777777" w:rsidTr="00AA5678">
        <w:trPr>
          <w:trHeight w:val="496"/>
        </w:trPr>
        <w:tc>
          <w:tcPr>
            <w:tcW w:w="2380" w:type="dxa"/>
          </w:tcPr>
          <w:p w14:paraId="3C78CE50" w14:textId="77777777" w:rsidR="009B4D02" w:rsidRDefault="00000000">
            <w:r>
              <w:t>Female</w:t>
            </w:r>
          </w:p>
        </w:tc>
        <w:tc>
          <w:tcPr>
            <w:tcW w:w="2380" w:type="dxa"/>
          </w:tcPr>
          <w:p w14:paraId="018FB7D8" w14:textId="77777777" w:rsidR="009B4D02" w:rsidRDefault="00000000">
            <w:r>
              <w:t>9</w:t>
            </w:r>
          </w:p>
        </w:tc>
        <w:tc>
          <w:tcPr>
            <w:tcW w:w="2380" w:type="dxa"/>
          </w:tcPr>
          <w:p w14:paraId="018C98B6" w14:textId="77777777" w:rsidR="009B4D02" w:rsidRDefault="00000000">
            <w:r>
              <w:t>30.0%</w:t>
            </w:r>
          </w:p>
        </w:tc>
      </w:tr>
    </w:tbl>
    <w:p w14:paraId="54FADD37" w14:textId="77777777" w:rsidR="009B4D02" w:rsidRDefault="00000000">
      <w:pPr>
        <w:pStyle w:val="Heading1"/>
      </w:pPr>
      <w:r>
        <w:lastRenderedPageBreak/>
        <w:t>4. Semester Participation Summary</w:t>
      </w:r>
    </w:p>
    <w:p w14:paraId="37056151" w14:textId="0F8934E4" w:rsidR="009B4D02" w:rsidRDefault="00A91F74">
      <w:r w:rsidRPr="00A91F74">
        <w:rPr>
          <w:noProof/>
        </w:rPr>
        <w:drawing>
          <wp:inline distT="0" distB="0" distL="0" distR="0" wp14:anchorId="56BFEB19" wp14:editId="1332EEE2">
            <wp:extent cx="5105400" cy="2447925"/>
            <wp:effectExtent l="0" t="0" r="0" b="0"/>
            <wp:docPr id="61015036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A5DAD83-E29D-9403-A61B-5C565CCC34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4733518" w14:textId="77777777" w:rsidR="009B4D02" w:rsidRDefault="00000000">
      <w:r>
        <w:t>The chart displays the number of students who responded from each semester.</w:t>
      </w:r>
    </w:p>
    <w:p w14:paraId="34A4E285" w14:textId="77777777" w:rsidR="00AA5678" w:rsidRDefault="00AA5678"/>
    <w:tbl>
      <w:tblPr>
        <w:tblStyle w:val="TableGrid"/>
        <w:tblW w:w="7061" w:type="dxa"/>
        <w:tblLook w:val="04A0" w:firstRow="1" w:lastRow="0" w:firstColumn="1" w:lastColumn="0" w:noHBand="0" w:noVBand="1"/>
      </w:tblPr>
      <w:tblGrid>
        <w:gridCol w:w="3664"/>
        <w:gridCol w:w="3397"/>
      </w:tblGrid>
      <w:tr w:rsidR="009B4D02" w14:paraId="246CE0F0" w14:textId="77777777" w:rsidTr="00AA5678">
        <w:trPr>
          <w:trHeight w:val="542"/>
        </w:trPr>
        <w:tc>
          <w:tcPr>
            <w:tcW w:w="3664" w:type="dxa"/>
          </w:tcPr>
          <w:p w14:paraId="32C8BD4D" w14:textId="77777777" w:rsidR="009B4D02" w:rsidRDefault="00000000">
            <w:r>
              <w:t>Semester / Year</w:t>
            </w:r>
          </w:p>
        </w:tc>
        <w:tc>
          <w:tcPr>
            <w:tcW w:w="3397" w:type="dxa"/>
          </w:tcPr>
          <w:p w14:paraId="5A12F5CF" w14:textId="77777777" w:rsidR="009B4D02" w:rsidRDefault="00000000">
            <w:r>
              <w:t>Respondents</w:t>
            </w:r>
          </w:p>
        </w:tc>
      </w:tr>
      <w:tr w:rsidR="009B4D02" w14:paraId="63272E4D" w14:textId="77777777" w:rsidTr="00AA5678">
        <w:trPr>
          <w:trHeight w:val="542"/>
        </w:trPr>
        <w:tc>
          <w:tcPr>
            <w:tcW w:w="3664" w:type="dxa"/>
          </w:tcPr>
          <w:p w14:paraId="7FFE2FC0" w14:textId="77777777" w:rsidR="009B4D02" w:rsidRDefault="00000000">
            <w:r>
              <w:t>First</w:t>
            </w:r>
          </w:p>
        </w:tc>
        <w:tc>
          <w:tcPr>
            <w:tcW w:w="3397" w:type="dxa"/>
          </w:tcPr>
          <w:p w14:paraId="557ACD6A" w14:textId="77777777" w:rsidR="009B4D02" w:rsidRDefault="00000000">
            <w:r>
              <w:t>16</w:t>
            </w:r>
          </w:p>
        </w:tc>
      </w:tr>
      <w:tr w:rsidR="009B4D02" w14:paraId="55F45B5A" w14:textId="77777777" w:rsidTr="00AA5678">
        <w:trPr>
          <w:trHeight w:val="542"/>
        </w:trPr>
        <w:tc>
          <w:tcPr>
            <w:tcW w:w="3664" w:type="dxa"/>
          </w:tcPr>
          <w:p w14:paraId="71283528" w14:textId="77777777" w:rsidR="009B4D02" w:rsidRDefault="00000000">
            <w:r>
              <w:t>Second</w:t>
            </w:r>
          </w:p>
        </w:tc>
        <w:tc>
          <w:tcPr>
            <w:tcW w:w="3397" w:type="dxa"/>
          </w:tcPr>
          <w:p w14:paraId="2E8C4308" w14:textId="77777777" w:rsidR="009B4D02" w:rsidRDefault="00000000">
            <w:r>
              <w:t>4</w:t>
            </w:r>
          </w:p>
        </w:tc>
      </w:tr>
      <w:tr w:rsidR="009B4D02" w14:paraId="2AEA4F9F" w14:textId="77777777" w:rsidTr="00AA5678">
        <w:trPr>
          <w:trHeight w:val="510"/>
        </w:trPr>
        <w:tc>
          <w:tcPr>
            <w:tcW w:w="3664" w:type="dxa"/>
          </w:tcPr>
          <w:p w14:paraId="1A61768C" w14:textId="77777777" w:rsidR="009B4D02" w:rsidRDefault="00000000">
            <w:r>
              <w:t>Third</w:t>
            </w:r>
          </w:p>
        </w:tc>
        <w:tc>
          <w:tcPr>
            <w:tcW w:w="3397" w:type="dxa"/>
          </w:tcPr>
          <w:p w14:paraId="280D8D16" w14:textId="77777777" w:rsidR="009B4D02" w:rsidRDefault="00000000">
            <w:r>
              <w:t>4</w:t>
            </w:r>
          </w:p>
        </w:tc>
      </w:tr>
      <w:tr w:rsidR="009B4D02" w14:paraId="4EE2E4BF" w14:textId="77777777" w:rsidTr="00AA5678">
        <w:trPr>
          <w:trHeight w:val="542"/>
        </w:trPr>
        <w:tc>
          <w:tcPr>
            <w:tcW w:w="3664" w:type="dxa"/>
          </w:tcPr>
          <w:p w14:paraId="79FD5D4D" w14:textId="77777777" w:rsidR="009B4D02" w:rsidRDefault="00000000">
            <w:r>
              <w:t>Fifth</w:t>
            </w:r>
          </w:p>
        </w:tc>
        <w:tc>
          <w:tcPr>
            <w:tcW w:w="3397" w:type="dxa"/>
          </w:tcPr>
          <w:p w14:paraId="07F14B50" w14:textId="77777777" w:rsidR="009B4D02" w:rsidRDefault="00000000">
            <w:r>
              <w:t>4</w:t>
            </w:r>
          </w:p>
        </w:tc>
      </w:tr>
      <w:tr w:rsidR="009B4D02" w14:paraId="37909C2C" w14:textId="77777777" w:rsidTr="00AA5678">
        <w:trPr>
          <w:trHeight w:val="542"/>
        </w:trPr>
        <w:tc>
          <w:tcPr>
            <w:tcW w:w="3664" w:type="dxa"/>
          </w:tcPr>
          <w:p w14:paraId="716E656D" w14:textId="77777777" w:rsidR="009B4D02" w:rsidRDefault="00000000">
            <w:r>
              <w:t>Eighth</w:t>
            </w:r>
          </w:p>
        </w:tc>
        <w:tc>
          <w:tcPr>
            <w:tcW w:w="3397" w:type="dxa"/>
          </w:tcPr>
          <w:p w14:paraId="3335F1F9" w14:textId="77777777" w:rsidR="009B4D02" w:rsidRDefault="00000000">
            <w:r>
              <w:t>1</w:t>
            </w:r>
          </w:p>
        </w:tc>
      </w:tr>
      <w:tr w:rsidR="009B4D02" w14:paraId="74EEC6AE" w14:textId="77777777" w:rsidTr="00AA5678">
        <w:trPr>
          <w:trHeight w:val="542"/>
        </w:trPr>
        <w:tc>
          <w:tcPr>
            <w:tcW w:w="3664" w:type="dxa"/>
          </w:tcPr>
          <w:p w14:paraId="41C41F19" w14:textId="77777777" w:rsidR="009B4D02" w:rsidRDefault="00000000">
            <w:r>
              <w:t>Fourth</w:t>
            </w:r>
          </w:p>
        </w:tc>
        <w:tc>
          <w:tcPr>
            <w:tcW w:w="3397" w:type="dxa"/>
          </w:tcPr>
          <w:p w14:paraId="1BE9D721" w14:textId="77777777" w:rsidR="009B4D02" w:rsidRDefault="00000000">
            <w:r>
              <w:t>1</w:t>
            </w:r>
          </w:p>
        </w:tc>
      </w:tr>
    </w:tbl>
    <w:p w14:paraId="0748FC2C" w14:textId="77777777" w:rsidR="009B4D02" w:rsidRDefault="00000000">
      <w:pPr>
        <w:pStyle w:val="Heading1"/>
      </w:pPr>
      <w:r>
        <w:lastRenderedPageBreak/>
        <w:t>5. Sports Participation Overview</w:t>
      </w:r>
    </w:p>
    <w:p w14:paraId="15FEDA4F" w14:textId="013E4459" w:rsidR="009B4D02" w:rsidRDefault="00A56FE9">
      <w:r w:rsidRPr="00A56FE9">
        <w:rPr>
          <w:noProof/>
        </w:rPr>
        <w:drawing>
          <wp:inline distT="0" distB="0" distL="0" distR="0" wp14:anchorId="4B07FCBB" wp14:editId="2E9A16C1">
            <wp:extent cx="5486400" cy="3589655"/>
            <wp:effectExtent l="0" t="0" r="0" b="10795"/>
            <wp:docPr id="9953261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FC29D2E-A3DC-E881-85F2-E01AB4A1C7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D09D69F" w14:textId="77777777" w:rsidR="009B4D02" w:rsidRDefault="00000000">
      <w:r>
        <w:t>This chart highlights the most commonly played sports among UET Lahore students.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5"/>
        <w:gridCol w:w="3165"/>
      </w:tblGrid>
      <w:tr w:rsidR="009B4D02" w14:paraId="53B587ED" w14:textId="77777777" w:rsidTr="00AA5678">
        <w:trPr>
          <w:trHeight w:val="363"/>
        </w:trPr>
        <w:tc>
          <w:tcPr>
            <w:tcW w:w="3165" w:type="dxa"/>
          </w:tcPr>
          <w:p w14:paraId="2D7B8E5E" w14:textId="77777777" w:rsidR="009B4D02" w:rsidRDefault="00000000">
            <w:r>
              <w:t>Sport</w:t>
            </w:r>
          </w:p>
        </w:tc>
        <w:tc>
          <w:tcPr>
            <w:tcW w:w="3165" w:type="dxa"/>
          </w:tcPr>
          <w:p w14:paraId="781188AF" w14:textId="77777777" w:rsidR="009B4D02" w:rsidRDefault="00000000">
            <w:r>
              <w:t>Count</w:t>
            </w:r>
          </w:p>
        </w:tc>
      </w:tr>
      <w:tr w:rsidR="009B4D02" w14:paraId="74D69A76" w14:textId="77777777" w:rsidTr="00AA5678">
        <w:trPr>
          <w:trHeight w:val="363"/>
        </w:trPr>
        <w:tc>
          <w:tcPr>
            <w:tcW w:w="3165" w:type="dxa"/>
          </w:tcPr>
          <w:p w14:paraId="762C6DBB" w14:textId="77777777" w:rsidR="009B4D02" w:rsidRDefault="00000000">
            <w:r>
              <w:t>Cricket</w:t>
            </w:r>
          </w:p>
        </w:tc>
        <w:tc>
          <w:tcPr>
            <w:tcW w:w="3165" w:type="dxa"/>
          </w:tcPr>
          <w:p w14:paraId="217A8896" w14:textId="77777777" w:rsidR="009B4D02" w:rsidRDefault="00000000">
            <w:r>
              <w:t>11</w:t>
            </w:r>
          </w:p>
        </w:tc>
      </w:tr>
      <w:tr w:rsidR="009B4D02" w14:paraId="44D8755A" w14:textId="77777777" w:rsidTr="00AA5678">
        <w:trPr>
          <w:trHeight w:val="363"/>
        </w:trPr>
        <w:tc>
          <w:tcPr>
            <w:tcW w:w="3165" w:type="dxa"/>
          </w:tcPr>
          <w:p w14:paraId="67F09501" w14:textId="77777777" w:rsidR="009B4D02" w:rsidRDefault="00000000">
            <w:r>
              <w:t>Badminton</w:t>
            </w:r>
          </w:p>
        </w:tc>
        <w:tc>
          <w:tcPr>
            <w:tcW w:w="3165" w:type="dxa"/>
          </w:tcPr>
          <w:p w14:paraId="1391362F" w14:textId="77777777" w:rsidR="009B4D02" w:rsidRDefault="00000000">
            <w:r>
              <w:t>5</w:t>
            </w:r>
          </w:p>
        </w:tc>
      </w:tr>
      <w:tr w:rsidR="009B4D02" w14:paraId="5E97E578" w14:textId="77777777" w:rsidTr="00AA5678">
        <w:trPr>
          <w:trHeight w:val="341"/>
        </w:trPr>
        <w:tc>
          <w:tcPr>
            <w:tcW w:w="3165" w:type="dxa"/>
          </w:tcPr>
          <w:p w14:paraId="3F1AD417" w14:textId="77777777" w:rsidR="009B4D02" w:rsidRDefault="00000000">
            <w:r>
              <w:t>badminton</w:t>
            </w:r>
          </w:p>
        </w:tc>
        <w:tc>
          <w:tcPr>
            <w:tcW w:w="3165" w:type="dxa"/>
          </w:tcPr>
          <w:p w14:paraId="03473A65" w14:textId="77777777" w:rsidR="009B4D02" w:rsidRDefault="00000000">
            <w:r>
              <w:t>3</w:t>
            </w:r>
          </w:p>
        </w:tc>
      </w:tr>
      <w:tr w:rsidR="009B4D02" w14:paraId="48AE8D70" w14:textId="77777777" w:rsidTr="00AA5678">
        <w:trPr>
          <w:trHeight w:val="427"/>
        </w:trPr>
        <w:tc>
          <w:tcPr>
            <w:tcW w:w="3165" w:type="dxa"/>
          </w:tcPr>
          <w:p w14:paraId="044B0FF4" w14:textId="77777777" w:rsidR="009B4D02" w:rsidRDefault="00000000">
            <w:r>
              <w:t xml:space="preserve">Cricket </w:t>
            </w:r>
            <w:r>
              <w:rPr>
                <w:rFonts w:ascii="Segoe UI Emoji" w:hAnsi="Segoe UI Emoji" w:cs="Segoe UI Emoji"/>
              </w:rPr>
              <w:t>🏏</w:t>
            </w:r>
          </w:p>
        </w:tc>
        <w:tc>
          <w:tcPr>
            <w:tcW w:w="3165" w:type="dxa"/>
          </w:tcPr>
          <w:p w14:paraId="4EAFC893" w14:textId="77777777" w:rsidR="009B4D02" w:rsidRDefault="00000000">
            <w:r>
              <w:t>3</w:t>
            </w:r>
          </w:p>
        </w:tc>
      </w:tr>
      <w:tr w:rsidR="009B4D02" w14:paraId="5B99E53D" w14:textId="77777777" w:rsidTr="00AA5678">
        <w:trPr>
          <w:trHeight w:val="341"/>
        </w:trPr>
        <w:tc>
          <w:tcPr>
            <w:tcW w:w="3165" w:type="dxa"/>
          </w:tcPr>
          <w:p w14:paraId="6B74D9F3" w14:textId="77777777" w:rsidR="009B4D02" w:rsidRDefault="00000000">
            <w:r>
              <w:t>table tennis</w:t>
            </w:r>
          </w:p>
        </w:tc>
        <w:tc>
          <w:tcPr>
            <w:tcW w:w="3165" w:type="dxa"/>
          </w:tcPr>
          <w:p w14:paraId="7CDA3E6D" w14:textId="77777777" w:rsidR="009B4D02" w:rsidRDefault="00000000">
            <w:r>
              <w:t>2</w:t>
            </w:r>
          </w:p>
        </w:tc>
      </w:tr>
      <w:tr w:rsidR="009B4D02" w14:paraId="27B3920C" w14:textId="77777777" w:rsidTr="00AA5678">
        <w:trPr>
          <w:trHeight w:val="363"/>
        </w:trPr>
        <w:tc>
          <w:tcPr>
            <w:tcW w:w="3165" w:type="dxa"/>
          </w:tcPr>
          <w:p w14:paraId="39FC48ED" w14:textId="77777777" w:rsidR="009B4D02" w:rsidRDefault="00000000">
            <w:r>
              <w:t>Football</w:t>
            </w:r>
          </w:p>
        </w:tc>
        <w:tc>
          <w:tcPr>
            <w:tcW w:w="3165" w:type="dxa"/>
          </w:tcPr>
          <w:p w14:paraId="1E8677ED" w14:textId="77777777" w:rsidR="009B4D02" w:rsidRDefault="00000000">
            <w:r>
              <w:t>1</w:t>
            </w:r>
          </w:p>
        </w:tc>
      </w:tr>
      <w:tr w:rsidR="009B4D02" w14:paraId="0A8DE5A3" w14:textId="77777777" w:rsidTr="00AA5678">
        <w:trPr>
          <w:trHeight w:val="363"/>
        </w:trPr>
        <w:tc>
          <w:tcPr>
            <w:tcW w:w="3165" w:type="dxa"/>
          </w:tcPr>
          <w:p w14:paraId="2EF68CC2" w14:textId="77777777" w:rsidR="009B4D02" w:rsidRDefault="00000000">
            <w:r>
              <w:t>Fast bowling drills dail in Cricket</w:t>
            </w:r>
          </w:p>
        </w:tc>
        <w:tc>
          <w:tcPr>
            <w:tcW w:w="3165" w:type="dxa"/>
          </w:tcPr>
          <w:p w14:paraId="4382C35F" w14:textId="77777777" w:rsidR="009B4D02" w:rsidRDefault="00000000">
            <w:r>
              <w:t>1</w:t>
            </w:r>
          </w:p>
        </w:tc>
      </w:tr>
      <w:tr w:rsidR="009B4D02" w14:paraId="71DAE979" w14:textId="77777777" w:rsidTr="00AA5678">
        <w:trPr>
          <w:trHeight w:val="363"/>
        </w:trPr>
        <w:tc>
          <w:tcPr>
            <w:tcW w:w="3165" w:type="dxa"/>
          </w:tcPr>
          <w:p w14:paraId="00AF54B1" w14:textId="77777777" w:rsidR="009B4D02" w:rsidRDefault="00000000">
            <w:r>
              <w:t>Football.Cricket</w:t>
            </w:r>
          </w:p>
        </w:tc>
        <w:tc>
          <w:tcPr>
            <w:tcW w:w="3165" w:type="dxa"/>
          </w:tcPr>
          <w:p w14:paraId="6150BFCC" w14:textId="77777777" w:rsidR="009B4D02" w:rsidRDefault="00000000">
            <w:r>
              <w:t>1</w:t>
            </w:r>
          </w:p>
        </w:tc>
      </w:tr>
      <w:tr w:rsidR="009B4D02" w14:paraId="6F092F57" w14:textId="77777777" w:rsidTr="00AA5678">
        <w:trPr>
          <w:trHeight w:val="363"/>
        </w:trPr>
        <w:tc>
          <w:tcPr>
            <w:tcW w:w="3165" w:type="dxa"/>
          </w:tcPr>
          <w:p w14:paraId="763BAFA1" w14:textId="77777777" w:rsidR="009B4D02" w:rsidRDefault="00000000">
            <w:r>
              <w:t>Everything</w:t>
            </w:r>
          </w:p>
        </w:tc>
        <w:tc>
          <w:tcPr>
            <w:tcW w:w="3165" w:type="dxa"/>
          </w:tcPr>
          <w:p w14:paraId="6ACDAA3F" w14:textId="77777777" w:rsidR="009B4D02" w:rsidRDefault="00000000">
            <w:r>
              <w:t>1</w:t>
            </w:r>
          </w:p>
        </w:tc>
      </w:tr>
      <w:tr w:rsidR="009B4D02" w14:paraId="2A9BD2AD" w14:textId="77777777" w:rsidTr="00AA5678">
        <w:trPr>
          <w:trHeight w:val="363"/>
        </w:trPr>
        <w:tc>
          <w:tcPr>
            <w:tcW w:w="3165" w:type="dxa"/>
          </w:tcPr>
          <w:p w14:paraId="4E6A1191" w14:textId="77777777" w:rsidR="009B4D02" w:rsidRDefault="00000000">
            <w:r>
              <w:t>Soccer</w:t>
            </w:r>
          </w:p>
        </w:tc>
        <w:tc>
          <w:tcPr>
            <w:tcW w:w="3165" w:type="dxa"/>
          </w:tcPr>
          <w:p w14:paraId="5630D658" w14:textId="77777777" w:rsidR="009B4D02" w:rsidRDefault="00000000">
            <w:r>
              <w:t>1</w:t>
            </w:r>
          </w:p>
        </w:tc>
      </w:tr>
      <w:tr w:rsidR="009B4D02" w14:paraId="2128480C" w14:textId="77777777" w:rsidTr="00AA5678">
        <w:trPr>
          <w:trHeight w:val="363"/>
        </w:trPr>
        <w:tc>
          <w:tcPr>
            <w:tcW w:w="3165" w:type="dxa"/>
          </w:tcPr>
          <w:p w14:paraId="36EDEF1F" w14:textId="77777777" w:rsidR="009B4D02" w:rsidRDefault="00000000">
            <w:r>
              <w:t>Karate</w:t>
            </w:r>
          </w:p>
        </w:tc>
        <w:tc>
          <w:tcPr>
            <w:tcW w:w="3165" w:type="dxa"/>
          </w:tcPr>
          <w:p w14:paraId="60FB3B8C" w14:textId="77777777" w:rsidR="009B4D02" w:rsidRDefault="00000000">
            <w:r>
              <w:t>1</w:t>
            </w:r>
          </w:p>
        </w:tc>
      </w:tr>
      <w:tr w:rsidR="009B4D02" w14:paraId="60AD91DB" w14:textId="77777777" w:rsidTr="00AA5678">
        <w:trPr>
          <w:trHeight w:val="363"/>
        </w:trPr>
        <w:tc>
          <w:tcPr>
            <w:tcW w:w="3165" w:type="dxa"/>
          </w:tcPr>
          <w:p w14:paraId="2160B433" w14:textId="77777777" w:rsidR="009B4D02" w:rsidRDefault="00000000">
            <w:r>
              <w:t>Cirket</w:t>
            </w:r>
          </w:p>
        </w:tc>
        <w:tc>
          <w:tcPr>
            <w:tcW w:w="3165" w:type="dxa"/>
          </w:tcPr>
          <w:p w14:paraId="15EDD914" w14:textId="77777777" w:rsidR="009B4D02" w:rsidRDefault="00000000">
            <w:r>
              <w:t>1</w:t>
            </w:r>
          </w:p>
        </w:tc>
      </w:tr>
      <w:tr w:rsidR="009B4D02" w14:paraId="52759DAF" w14:textId="77777777" w:rsidTr="00AA5678">
        <w:trPr>
          <w:trHeight w:val="341"/>
        </w:trPr>
        <w:tc>
          <w:tcPr>
            <w:tcW w:w="3165" w:type="dxa"/>
          </w:tcPr>
          <w:p w14:paraId="7DC1643C" w14:textId="77777777" w:rsidR="009B4D02" w:rsidRDefault="00000000">
            <w:r>
              <w:t>No</w:t>
            </w:r>
          </w:p>
        </w:tc>
        <w:tc>
          <w:tcPr>
            <w:tcW w:w="3165" w:type="dxa"/>
          </w:tcPr>
          <w:p w14:paraId="7F2F3E4A" w14:textId="77777777" w:rsidR="009B4D02" w:rsidRDefault="00000000">
            <w:r>
              <w:t>1</w:t>
            </w:r>
          </w:p>
        </w:tc>
      </w:tr>
      <w:tr w:rsidR="009B4D02" w14:paraId="5EFD688B" w14:textId="77777777" w:rsidTr="00AA5678">
        <w:trPr>
          <w:trHeight w:val="363"/>
        </w:trPr>
        <w:tc>
          <w:tcPr>
            <w:tcW w:w="3165" w:type="dxa"/>
          </w:tcPr>
          <w:p w14:paraId="052F25B5" w14:textId="77777777" w:rsidR="009B4D02" w:rsidRDefault="00000000">
            <w:r>
              <w:t>None</w:t>
            </w:r>
          </w:p>
        </w:tc>
        <w:tc>
          <w:tcPr>
            <w:tcW w:w="3165" w:type="dxa"/>
          </w:tcPr>
          <w:p w14:paraId="7CC65024" w14:textId="77777777" w:rsidR="009B4D02" w:rsidRDefault="00000000">
            <w:r>
              <w:t>1</w:t>
            </w:r>
          </w:p>
        </w:tc>
      </w:tr>
      <w:tr w:rsidR="009B4D02" w14:paraId="7CB1ED6C" w14:textId="77777777" w:rsidTr="00AA5678">
        <w:trPr>
          <w:trHeight w:val="363"/>
        </w:trPr>
        <w:tc>
          <w:tcPr>
            <w:tcW w:w="3165" w:type="dxa"/>
          </w:tcPr>
          <w:p w14:paraId="3AA072E4" w14:textId="77777777" w:rsidR="009B4D02" w:rsidRDefault="00000000">
            <w:r>
              <w:lastRenderedPageBreak/>
              <w:t>Badminton cricket or table tennis</w:t>
            </w:r>
          </w:p>
        </w:tc>
        <w:tc>
          <w:tcPr>
            <w:tcW w:w="3165" w:type="dxa"/>
          </w:tcPr>
          <w:p w14:paraId="386458DD" w14:textId="77777777" w:rsidR="009B4D02" w:rsidRDefault="00000000">
            <w:r>
              <w:t>1</w:t>
            </w:r>
          </w:p>
        </w:tc>
      </w:tr>
      <w:tr w:rsidR="009B4D02" w14:paraId="3CEA64AB" w14:textId="77777777" w:rsidTr="00AA5678">
        <w:trPr>
          <w:trHeight w:val="363"/>
        </w:trPr>
        <w:tc>
          <w:tcPr>
            <w:tcW w:w="3165" w:type="dxa"/>
          </w:tcPr>
          <w:p w14:paraId="50EE51F4" w14:textId="77777777" w:rsidR="009B4D02" w:rsidRDefault="00000000">
            <w:r>
              <w:t>Badminton/football</w:t>
            </w:r>
          </w:p>
        </w:tc>
        <w:tc>
          <w:tcPr>
            <w:tcW w:w="3165" w:type="dxa"/>
          </w:tcPr>
          <w:p w14:paraId="61CAD215" w14:textId="77777777" w:rsidR="009B4D02" w:rsidRDefault="00000000">
            <w:r>
              <w:t>1</w:t>
            </w:r>
          </w:p>
        </w:tc>
      </w:tr>
    </w:tbl>
    <w:p w14:paraId="0724C353" w14:textId="77777777" w:rsidR="009B4D02" w:rsidRDefault="00000000">
      <w:pPr>
        <w:pStyle w:val="Heading1"/>
      </w:pPr>
      <w:r>
        <w:t>6. Satisfaction with Sports Facilities</w:t>
      </w:r>
    </w:p>
    <w:p w14:paraId="2865FA68" w14:textId="77777777" w:rsidR="009B4D02" w:rsidRDefault="00000000">
      <w:r>
        <w:rPr>
          <w:noProof/>
        </w:rPr>
        <w:drawing>
          <wp:inline distT="0" distB="0" distL="0" distR="0" wp14:anchorId="654208C2" wp14:editId="3156E3FA">
            <wp:extent cx="45720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dated_satisfac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248C" w14:textId="77777777" w:rsidR="009B4D02" w:rsidRDefault="00000000">
      <w:r>
        <w:t>The above chart shows students’ satisfaction with the sports facilities available at UET Lahore.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2895"/>
      </w:tblGrid>
      <w:tr w:rsidR="009B4D02" w14:paraId="4C2FECC6" w14:textId="77777777" w:rsidTr="00AA5678">
        <w:trPr>
          <w:trHeight w:val="490"/>
        </w:trPr>
        <w:tc>
          <w:tcPr>
            <w:tcW w:w="2895" w:type="dxa"/>
          </w:tcPr>
          <w:p w14:paraId="303AF49D" w14:textId="77777777" w:rsidR="009B4D02" w:rsidRDefault="00000000">
            <w:r>
              <w:t>Satisfaction Level</w:t>
            </w:r>
          </w:p>
        </w:tc>
        <w:tc>
          <w:tcPr>
            <w:tcW w:w="2895" w:type="dxa"/>
          </w:tcPr>
          <w:p w14:paraId="60C6F849" w14:textId="77777777" w:rsidR="009B4D02" w:rsidRDefault="00000000">
            <w:r>
              <w:t>Count</w:t>
            </w:r>
          </w:p>
        </w:tc>
      </w:tr>
      <w:tr w:rsidR="009B4D02" w14:paraId="68381394" w14:textId="77777777" w:rsidTr="00AA5678">
        <w:trPr>
          <w:trHeight w:val="490"/>
        </w:trPr>
        <w:tc>
          <w:tcPr>
            <w:tcW w:w="2895" w:type="dxa"/>
          </w:tcPr>
          <w:p w14:paraId="659B431E" w14:textId="77777777" w:rsidR="009B4D02" w:rsidRDefault="00000000">
            <w:r>
              <w:t>satisfied</w:t>
            </w:r>
          </w:p>
        </w:tc>
        <w:tc>
          <w:tcPr>
            <w:tcW w:w="2895" w:type="dxa"/>
          </w:tcPr>
          <w:p w14:paraId="106AB1EA" w14:textId="77777777" w:rsidR="009B4D02" w:rsidRDefault="00000000">
            <w:r>
              <w:t>18</w:t>
            </w:r>
          </w:p>
        </w:tc>
      </w:tr>
      <w:tr w:rsidR="009B4D02" w14:paraId="427B38B3" w14:textId="77777777" w:rsidTr="00AA5678">
        <w:trPr>
          <w:trHeight w:val="461"/>
        </w:trPr>
        <w:tc>
          <w:tcPr>
            <w:tcW w:w="2895" w:type="dxa"/>
          </w:tcPr>
          <w:p w14:paraId="4A541019" w14:textId="77777777" w:rsidR="009B4D02" w:rsidRDefault="00000000">
            <w:r>
              <w:t>unsatisfied</w:t>
            </w:r>
          </w:p>
        </w:tc>
        <w:tc>
          <w:tcPr>
            <w:tcW w:w="2895" w:type="dxa"/>
          </w:tcPr>
          <w:p w14:paraId="15FA682D" w14:textId="77777777" w:rsidR="009B4D02" w:rsidRDefault="00000000">
            <w:r>
              <w:t>12</w:t>
            </w:r>
          </w:p>
        </w:tc>
      </w:tr>
    </w:tbl>
    <w:p w14:paraId="0C3B0744" w14:textId="77777777" w:rsidR="009B4D02" w:rsidRDefault="00000000">
      <w:pPr>
        <w:pStyle w:val="Heading1"/>
      </w:pPr>
      <w:r>
        <w:t>7. Key Findings</w:t>
      </w:r>
    </w:p>
    <w:p w14:paraId="4F92862E" w14:textId="77777777" w:rsidR="009B4D02" w:rsidRPr="00AE5626" w:rsidRDefault="00000000">
      <w:pPr>
        <w:rPr>
          <w:sz w:val="24"/>
          <w:szCs w:val="24"/>
        </w:rPr>
      </w:pPr>
      <w:r w:rsidRPr="00AE5626">
        <w:rPr>
          <w:sz w:val="24"/>
          <w:szCs w:val="24"/>
        </w:rPr>
        <w:t>• High participation rate in sports across multiple semesters.</w:t>
      </w:r>
    </w:p>
    <w:p w14:paraId="433281AE" w14:textId="77777777" w:rsidR="009B4D02" w:rsidRPr="00AE5626" w:rsidRDefault="00000000">
      <w:pPr>
        <w:rPr>
          <w:sz w:val="24"/>
          <w:szCs w:val="24"/>
        </w:rPr>
      </w:pPr>
      <w:r w:rsidRPr="00AE5626">
        <w:rPr>
          <w:sz w:val="24"/>
          <w:szCs w:val="24"/>
        </w:rPr>
        <w:t>• Cricket and badminton are the most popular sports.</w:t>
      </w:r>
    </w:p>
    <w:p w14:paraId="03A5CA6E" w14:textId="77777777" w:rsidR="009B4D02" w:rsidRPr="00AE5626" w:rsidRDefault="00000000">
      <w:pPr>
        <w:rPr>
          <w:sz w:val="24"/>
          <w:szCs w:val="24"/>
        </w:rPr>
      </w:pPr>
      <w:r w:rsidRPr="00AE5626">
        <w:rPr>
          <w:sz w:val="24"/>
          <w:szCs w:val="24"/>
        </w:rPr>
        <w:t>• Mixed satisfaction levels for sports facilities.</w:t>
      </w:r>
    </w:p>
    <w:p w14:paraId="0A5385C0" w14:textId="77777777" w:rsidR="009B4D02" w:rsidRPr="00AE5626" w:rsidRDefault="00000000">
      <w:pPr>
        <w:rPr>
          <w:sz w:val="24"/>
          <w:szCs w:val="24"/>
        </w:rPr>
      </w:pPr>
      <w:r w:rsidRPr="00AE5626">
        <w:rPr>
          <w:sz w:val="24"/>
          <w:szCs w:val="24"/>
        </w:rPr>
        <w:t>• Students want upgraded grounds, equipment, and trained coaches.</w:t>
      </w:r>
    </w:p>
    <w:p w14:paraId="62B503F5" w14:textId="5F823F52" w:rsidR="009B4D02" w:rsidRPr="00AE5626" w:rsidRDefault="009B4D02">
      <w:pPr>
        <w:rPr>
          <w:sz w:val="24"/>
          <w:szCs w:val="24"/>
        </w:rPr>
      </w:pPr>
    </w:p>
    <w:p w14:paraId="5750085D" w14:textId="77777777" w:rsidR="00AE5626" w:rsidRDefault="00AE5626"/>
    <w:p w14:paraId="5AB18AA7" w14:textId="77777777" w:rsidR="00AE5626" w:rsidRDefault="00AE5626"/>
    <w:p w14:paraId="5CA7B748" w14:textId="77777777" w:rsidR="00AE5626" w:rsidRDefault="00AE5626" w:rsidP="00AE5626">
      <w:pPr>
        <w:pStyle w:val="Heading1"/>
      </w:pPr>
      <w:r>
        <w:lastRenderedPageBreak/>
        <w:t>8. Conclusion &amp; Suggestions</w:t>
      </w:r>
    </w:p>
    <w:p w14:paraId="292F1F12" w14:textId="77777777" w:rsidR="00AE5626" w:rsidRPr="00AE5626" w:rsidRDefault="00AE5626" w:rsidP="00AE5626">
      <w:pPr>
        <w:rPr>
          <w:sz w:val="24"/>
          <w:szCs w:val="24"/>
        </w:rPr>
      </w:pPr>
      <w:r w:rsidRPr="00AE5626">
        <w:rPr>
          <w:sz w:val="24"/>
          <w:szCs w:val="24"/>
        </w:rPr>
        <w:t>Improved sports facilities and organized sports activities can greatly enhance student participation and motivation.</w:t>
      </w:r>
    </w:p>
    <w:p w14:paraId="0FC7CE2F" w14:textId="77777777" w:rsidR="00AE5626" w:rsidRPr="00AE5626" w:rsidRDefault="00AE5626" w:rsidP="00AE5626">
      <w:pPr>
        <w:rPr>
          <w:sz w:val="24"/>
          <w:szCs w:val="24"/>
        </w:rPr>
      </w:pPr>
      <w:r w:rsidRPr="00AE5626">
        <w:rPr>
          <w:sz w:val="24"/>
          <w:szCs w:val="24"/>
        </w:rPr>
        <w:t>Suggestions:</w:t>
      </w:r>
    </w:p>
    <w:p w14:paraId="7F3D8FFA" w14:textId="77777777" w:rsidR="00AE5626" w:rsidRPr="00AE5626" w:rsidRDefault="00AE5626" w:rsidP="00AE5626">
      <w:pPr>
        <w:rPr>
          <w:sz w:val="24"/>
          <w:szCs w:val="24"/>
        </w:rPr>
      </w:pPr>
      <w:r w:rsidRPr="00AE5626">
        <w:rPr>
          <w:sz w:val="24"/>
          <w:szCs w:val="24"/>
        </w:rPr>
        <w:t>• Expand and maintain sports grounds.</w:t>
      </w:r>
    </w:p>
    <w:p w14:paraId="77C95EC8" w14:textId="77777777" w:rsidR="00AE5626" w:rsidRPr="00AE5626" w:rsidRDefault="00AE5626" w:rsidP="00AE5626">
      <w:pPr>
        <w:rPr>
          <w:sz w:val="24"/>
          <w:szCs w:val="24"/>
        </w:rPr>
      </w:pPr>
      <w:r w:rsidRPr="00AE5626">
        <w:rPr>
          <w:sz w:val="24"/>
          <w:szCs w:val="24"/>
        </w:rPr>
        <w:t>• Upgrade equipment and provide coaches.</w:t>
      </w:r>
    </w:p>
    <w:p w14:paraId="03460D54" w14:textId="77777777" w:rsidR="00AE5626" w:rsidRPr="00AE5626" w:rsidRDefault="00AE5626" w:rsidP="00AE5626">
      <w:pPr>
        <w:rPr>
          <w:sz w:val="24"/>
          <w:szCs w:val="24"/>
        </w:rPr>
      </w:pPr>
      <w:r w:rsidRPr="00AE5626">
        <w:rPr>
          <w:sz w:val="24"/>
          <w:szCs w:val="24"/>
        </w:rPr>
        <w:t>• Organize tournaments and leagues regularly.</w:t>
      </w:r>
    </w:p>
    <w:p w14:paraId="59B700D4" w14:textId="77777777" w:rsidR="00AE5626" w:rsidRPr="00AE5626" w:rsidRDefault="00AE5626">
      <w:pPr>
        <w:rPr>
          <w:sz w:val="24"/>
          <w:szCs w:val="24"/>
        </w:rPr>
      </w:pPr>
    </w:p>
    <w:sectPr w:rsidR="00AE5626" w:rsidRPr="00AE56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496755"/>
    <w:multiLevelType w:val="hybridMultilevel"/>
    <w:tmpl w:val="0908B3F8"/>
    <w:lvl w:ilvl="0" w:tplc="BED44A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E0D4B0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726E4A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F35EEB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AC0EF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DF8E02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E42030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A0AC6F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5106CF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abstractNum w:abstractNumId="10" w15:restartNumberingAfterBreak="0">
    <w:nsid w:val="3EDD6D51"/>
    <w:multiLevelType w:val="hybridMultilevel"/>
    <w:tmpl w:val="0A548122"/>
    <w:lvl w:ilvl="0" w:tplc="9B189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DE621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CB54E6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A8AA2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BBFEA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C2803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BA9208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A47EF7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C632F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abstractNum w:abstractNumId="11" w15:restartNumberingAfterBreak="0">
    <w:nsid w:val="5EB87C8F"/>
    <w:multiLevelType w:val="hybridMultilevel"/>
    <w:tmpl w:val="8850E842"/>
    <w:lvl w:ilvl="0" w:tplc="A82622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  <w:lvl w:ilvl="1" w:tplc="72302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  <w:lvl w:ilvl="2" w:tplc="84DC89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ontserrat" w:hAnsi="Montserrat" w:hint="default"/>
      </w:rPr>
    </w:lvl>
    <w:lvl w:ilvl="3" w:tplc="0CEE44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ontserrat" w:hAnsi="Montserrat" w:hint="default"/>
      </w:rPr>
    </w:lvl>
    <w:lvl w:ilvl="4" w:tplc="A7CE17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ontserrat" w:hAnsi="Montserrat" w:hint="default"/>
      </w:rPr>
    </w:lvl>
    <w:lvl w:ilvl="5" w:tplc="B802A0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ontserrat" w:hAnsi="Montserrat" w:hint="default"/>
      </w:rPr>
    </w:lvl>
    <w:lvl w:ilvl="6" w:tplc="66181B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ontserrat" w:hAnsi="Montserrat" w:hint="default"/>
      </w:rPr>
    </w:lvl>
    <w:lvl w:ilvl="7" w:tplc="E0A6FA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ontserrat" w:hAnsi="Montserrat" w:hint="default"/>
      </w:rPr>
    </w:lvl>
    <w:lvl w:ilvl="8" w:tplc="4DCE71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ontserrat" w:hAnsi="Montserrat" w:hint="default"/>
      </w:rPr>
    </w:lvl>
  </w:abstractNum>
  <w:num w:numId="1" w16cid:durableId="786387080">
    <w:abstractNumId w:val="8"/>
  </w:num>
  <w:num w:numId="2" w16cid:durableId="1294099311">
    <w:abstractNumId w:val="6"/>
  </w:num>
  <w:num w:numId="3" w16cid:durableId="156917888">
    <w:abstractNumId w:val="5"/>
  </w:num>
  <w:num w:numId="4" w16cid:durableId="1059281385">
    <w:abstractNumId w:val="4"/>
  </w:num>
  <w:num w:numId="5" w16cid:durableId="478152945">
    <w:abstractNumId w:val="7"/>
  </w:num>
  <w:num w:numId="6" w16cid:durableId="636033547">
    <w:abstractNumId w:val="3"/>
  </w:num>
  <w:num w:numId="7" w16cid:durableId="776412079">
    <w:abstractNumId w:val="2"/>
  </w:num>
  <w:num w:numId="8" w16cid:durableId="1908489975">
    <w:abstractNumId w:val="1"/>
  </w:num>
  <w:num w:numId="9" w16cid:durableId="1215505126">
    <w:abstractNumId w:val="0"/>
  </w:num>
  <w:num w:numId="10" w16cid:durableId="132911614">
    <w:abstractNumId w:val="10"/>
  </w:num>
  <w:num w:numId="11" w16cid:durableId="1510018766">
    <w:abstractNumId w:val="11"/>
  </w:num>
  <w:num w:numId="12" w16cid:durableId="16484315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181"/>
    <w:rsid w:val="0015074B"/>
    <w:rsid w:val="0029639D"/>
    <w:rsid w:val="00326F90"/>
    <w:rsid w:val="003B10C4"/>
    <w:rsid w:val="004746FA"/>
    <w:rsid w:val="00966E4D"/>
    <w:rsid w:val="00986D70"/>
    <w:rsid w:val="009B4D02"/>
    <w:rsid w:val="00A56FE9"/>
    <w:rsid w:val="00A91F74"/>
    <w:rsid w:val="00AA1D8D"/>
    <w:rsid w:val="00AA5678"/>
    <w:rsid w:val="00AE5626"/>
    <w:rsid w:val="00B47730"/>
    <w:rsid w:val="00C329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9CFB1"/>
  <w14:defaultImageDpi w14:val="300"/>
  <w15:docId w15:val="{A361399F-89AF-4C78-9007-655E763B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AA56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cap="all" spc="100" normalizeH="0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gender distribution</c:v>
                </c:pt>
              </c:strCache>
            </c:strRef>
          </c:tx>
          <c:spPr>
            <a:solidFill>
              <a:schemeClr val="lt1"/>
            </a:solidFill>
            <a:ln w="19050">
              <a:solidFill>
                <a:schemeClr val="accent1"/>
              </a:solidFill>
            </a:ln>
            <a:effectLst/>
          </c:spPr>
          <c:dPt>
            <c:idx val="0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25A-4F4D-8C10-25E21F3BCC70}"/>
              </c:ext>
            </c:extLst>
          </c:dPt>
          <c:dPt>
            <c:idx val="1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25A-4F4D-8C10-25E21F3BCC70}"/>
              </c:ext>
            </c:extLst>
          </c:dPt>
          <c:dPt>
            <c:idx val="2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25A-4F4D-8C10-25E21F3BCC7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accent1">
                      <a:lumMod val="60000"/>
                      <a:lumOff val="4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2"/>
                <c:pt idx="0">
                  <c:v>Male</c:v>
                </c:pt>
                <c:pt idx="1">
                  <c:v>Female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70</c:v>
                </c:pt>
                <c:pt idx="1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F09-4E82-96A7-42D555A7F09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Column1</c:v>
                </c:pt>
              </c:strCache>
            </c:strRef>
          </c:tx>
          <c:spPr>
            <a:solidFill>
              <a:schemeClr val="lt1"/>
            </a:solidFill>
            <a:ln w="19050">
              <a:solidFill>
                <a:schemeClr val="accent1"/>
              </a:solidFill>
            </a:ln>
            <a:effectLst/>
          </c:spPr>
          <c:dPt>
            <c:idx val="0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25A-4F4D-8C10-25E21F3BCC70}"/>
              </c:ext>
            </c:extLst>
          </c:dPt>
          <c:dPt>
            <c:idx val="1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825A-4F4D-8C10-25E21F3BCC70}"/>
              </c:ext>
            </c:extLst>
          </c:dPt>
          <c:dPt>
            <c:idx val="2"/>
            <c:bubble3D val="0"/>
            <c:spPr>
              <a:solidFill>
                <a:schemeClr val="lt1"/>
              </a:solidFill>
              <a:ln w="19050"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825A-4F4D-8C10-25E21F3BCC70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accent1">
                      <a:lumMod val="60000"/>
                      <a:lumOff val="4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2"/>
                <c:pt idx="0">
                  <c:v>Male</c:v>
                </c:pt>
                <c:pt idx="1">
                  <c:v>Female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</c:numCache>
            </c:numRef>
          </c:val>
          <c:extLst>
            <c:ext xmlns:c16="http://schemas.microsoft.com/office/drawing/2014/chart" uri="{C3380CC4-5D6E-409C-BE32-E72D297353CC}">
              <c16:uniqueId val="{00000001-3F09-4E82-96A7-42D555A7F090}"/>
            </c:ext>
          </c:extLst>
        </c:ser>
        <c:dLbls>
          <c:dLblPos val="inEnd"/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semester distribution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tint val="100000"/>
                      <a:shade val="100000"/>
                      <a:satMod val="130000"/>
                    </a:schemeClr>
                  </a:gs>
                  <a:gs pos="100000">
                    <a:schemeClr val="accent1">
                      <a:tint val="50000"/>
                      <a:shade val="100000"/>
                      <a:satMod val="350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1-3A37-4ACB-A1E9-655E56037ECE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tint val="100000"/>
                      <a:shade val="100000"/>
                      <a:satMod val="130000"/>
                    </a:schemeClr>
                  </a:gs>
                  <a:gs pos="100000">
                    <a:schemeClr val="accent2">
                      <a:tint val="50000"/>
                      <a:shade val="100000"/>
                      <a:satMod val="350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3-3A37-4ACB-A1E9-655E56037ECE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tint val="100000"/>
                      <a:shade val="100000"/>
                      <a:satMod val="130000"/>
                    </a:schemeClr>
                  </a:gs>
                  <a:gs pos="100000">
                    <a:schemeClr val="accent3">
                      <a:tint val="50000"/>
                      <a:shade val="100000"/>
                      <a:satMod val="350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5-3A37-4ACB-A1E9-655E56037ECE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tint val="100000"/>
                      <a:shade val="100000"/>
                      <a:satMod val="130000"/>
                    </a:schemeClr>
                  </a:gs>
                  <a:gs pos="100000">
                    <a:schemeClr val="accent4">
                      <a:tint val="50000"/>
                      <a:shade val="100000"/>
                      <a:satMod val="350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7-3A37-4ACB-A1E9-655E56037ECE}"/>
              </c:ext>
            </c:extLst>
          </c:dPt>
          <c:dPt>
            <c:idx val="4"/>
            <c:bubble3D val="0"/>
            <c:spPr>
              <a:gradFill rotWithShape="1">
                <a:gsLst>
                  <a:gs pos="0">
                    <a:schemeClr val="accent5">
                      <a:tint val="100000"/>
                      <a:shade val="100000"/>
                      <a:satMod val="130000"/>
                    </a:schemeClr>
                  </a:gs>
                  <a:gs pos="100000">
                    <a:schemeClr val="accent5">
                      <a:tint val="50000"/>
                      <a:shade val="100000"/>
                      <a:satMod val="350000"/>
                    </a:schemeClr>
                  </a:gs>
                </a:gsLst>
                <a:lin ang="16200000" scaled="0"/>
              </a:gradFill>
              <a:ln>
                <a:noFill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  <c:extLst>
              <c:ext xmlns:c16="http://schemas.microsoft.com/office/drawing/2014/chart" uri="{C3380CC4-5D6E-409C-BE32-E72D297353CC}">
                <c16:uniqueId val="{00000009-3A37-4ACB-A1E9-655E56037ECE}"/>
              </c:ext>
            </c:extLst>
          </c:dPt>
          <c:dLbls>
            <c:spPr>
              <a:solidFill>
                <a:sysClr val="window" lastClr="FFFFFF"/>
              </a:solidFill>
              <a:ln>
                <a:noFill/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Sheet1!$A$2:$A$6</c:f>
              <c:strCache>
                <c:ptCount val="5"/>
                <c:pt idx="0">
                  <c:v>1st semester</c:v>
                </c:pt>
                <c:pt idx="1">
                  <c:v>2nd semester</c:v>
                </c:pt>
                <c:pt idx="2">
                  <c:v>3rd semester</c:v>
                </c:pt>
                <c:pt idx="3">
                  <c:v>5th semester</c:v>
                </c:pt>
                <c:pt idx="4">
                  <c:v>8th semester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1.5</c:v>
                </c:pt>
                <c:pt idx="4">
                  <c:v>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3A37-4ACB-A1E9-655E56037E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62" b="0" i="0" u="none" strike="noStrike" kern="1200" spc="0" baseline="0">
              <a:solidFill>
                <a:schemeClr val="tx1"/>
              </a:solidFill>
              <a:latin typeface="Arial Black" panose="020B0A040201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sports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cricket</c:v>
                </c:pt>
                <c:pt idx="1">
                  <c:v>Badminton</c:v>
                </c:pt>
                <c:pt idx="2">
                  <c:v>Football</c:v>
                </c:pt>
                <c:pt idx="3">
                  <c:v>Table tennis</c:v>
                </c:pt>
                <c:pt idx="4">
                  <c:v>karaty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15</c:v>
                </c:pt>
                <c:pt idx="1">
                  <c:v>8.5</c:v>
                </c:pt>
                <c:pt idx="2">
                  <c:v>4.5</c:v>
                </c:pt>
                <c:pt idx="3">
                  <c:v>2.5</c:v>
                </c:pt>
                <c:pt idx="4">
                  <c:v>1.5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E1E-4445-A9E2-9246120DE1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551605312"/>
        <c:axId val="551606272"/>
      </c:barChart>
      <c:catAx>
        <c:axId val="5516053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/>
                </a:solidFill>
                <a:latin typeface="Arial Black" panose="020B0A04020102020204" pitchFamily="34" charset="0"/>
                <a:ea typeface="+mn-ea"/>
                <a:cs typeface="+mn-cs"/>
              </a:defRPr>
            </a:pPr>
            <a:endParaRPr lang="en-US"/>
          </a:p>
        </c:txPr>
        <c:crossAx val="551606272"/>
        <c:crosses val="autoZero"/>
        <c:auto val="1"/>
        <c:lblAlgn val="ctr"/>
        <c:lblOffset val="100"/>
        <c:noMultiLvlLbl val="0"/>
      </c:catAx>
      <c:valAx>
        <c:axId val="551606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/>
                </a:solidFill>
                <a:latin typeface="Arial Black" panose="020B0A04020102020204" pitchFamily="34" charset="0"/>
                <a:ea typeface="+mn-ea"/>
                <a:cs typeface="+mn-cs"/>
              </a:defRPr>
            </a:pPr>
            <a:endParaRPr lang="en-US"/>
          </a:p>
        </c:txPr>
        <c:crossAx val="551605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97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0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800" kern="1200" cap="all" spc="150" normalizeH="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>
      <cs:styleClr val="0"/>
    </cs:lnRef>
    <cs:fillRef idx="0"/>
    <cs:effectRef idx="0"/>
    <cs:fontRef idx="minor">
      <cs:styleClr val="0"/>
    </cs:fontRef>
    <cs:defRPr sz="900" b="1" kern="1200"/>
  </cs:dataLabel>
  <cs:dataLabelCallout>
    <cs:lnRef idx="0">
      <cs:styleClr val="0"/>
    </cs:lnRef>
    <cs:fillRef idx="0"/>
    <cs:effectRef idx="0"/>
    <cs:fontRef idx="minor">
      <cs:styleClr val="0"/>
    </cs:fontRef>
    <cs:spPr>
      <a:solidFill>
        <a:schemeClr val="lt1"/>
      </a:solidFill>
      <a:ln>
        <a:solidFill>
          <a:schemeClr val="phClr"/>
        </a:solidFill>
      </a:ln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0"/>
    </cs:lnRef>
    <cs:fillRef idx="0"/>
    <cs:effectRef idx="0"/>
    <cs:fontRef idx="minor">
      <a:schemeClr val="dk1"/>
    </cs:fontRef>
    <cs:spPr>
      <a:solidFill>
        <a:schemeClr val="lt1"/>
      </a:solidFill>
      <a:ln w="19050"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Ahmad Maqsood Ahmad</cp:lastModifiedBy>
  <cp:revision>3</cp:revision>
  <dcterms:created xsi:type="dcterms:W3CDTF">2025-11-18T10:32:00Z</dcterms:created>
  <dcterms:modified xsi:type="dcterms:W3CDTF">2025-11-18T10:40:00Z</dcterms:modified>
  <cp:category/>
</cp:coreProperties>
</file>