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A1A66" w14:textId="6FDECA87" w:rsidR="00A41A5F" w:rsidRDefault="0006103C" w:rsidP="0006103C">
      <w:pPr>
        <w:jc w:val="center"/>
        <w:rPr>
          <w:lang w:val="en-US"/>
        </w:rPr>
      </w:pPr>
      <w:r>
        <w:rPr>
          <w:lang w:val="en-US"/>
        </w:rPr>
        <w:t>Sales Insights Project (Stakeholder Feedback)</w:t>
      </w:r>
    </w:p>
    <w:p w14:paraId="5555AEFF" w14:textId="77777777" w:rsidR="0006103C" w:rsidRDefault="0006103C" w:rsidP="0006103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6103C" w14:paraId="6A4A9784" w14:textId="77777777" w:rsidTr="0006103C">
        <w:tc>
          <w:tcPr>
            <w:tcW w:w="4675" w:type="dxa"/>
          </w:tcPr>
          <w:p w14:paraId="545D83CB" w14:textId="2C49E569" w:rsidR="0006103C" w:rsidRDefault="0006103C" w:rsidP="0006103C">
            <w:pPr>
              <w:rPr>
                <w:lang w:val="en-US"/>
              </w:rPr>
            </w:pPr>
            <w:r>
              <w:rPr>
                <w:lang w:val="en-US"/>
              </w:rPr>
              <w:t>Pros</w:t>
            </w:r>
          </w:p>
        </w:tc>
        <w:tc>
          <w:tcPr>
            <w:tcW w:w="4675" w:type="dxa"/>
          </w:tcPr>
          <w:p w14:paraId="2295DCF6" w14:textId="61684B68" w:rsidR="0006103C" w:rsidRDefault="0006103C" w:rsidP="0006103C">
            <w:pPr>
              <w:rPr>
                <w:lang w:val="en-US"/>
              </w:rPr>
            </w:pPr>
            <w:r>
              <w:rPr>
                <w:lang w:val="en-US"/>
              </w:rPr>
              <w:t>Cons</w:t>
            </w:r>
          </w:p>
        </w:tc>
      </w:tr>
      <w:tr w:rsidR="0006103C" w14:paraId="3751F401" w14:textId="77777777" w:rsidTr="0006103C">
        <w:tc>
          <w:tcPr>
            <w:tcW w:w="4675" w:type="dxa"/>
          </w:tcPr>
          <w:p w14:paraId="3834512B" w14:textId="77777777" w:rsidR="0006103C" w:rsidRDefault="0006103C" w:rsidP="0006103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Good use of colors for a readable and likeable UI</w:t>
            </w:r>
          </w:p>
          <w:p w14:paraId="143E2E68" w14:textId="77777777" w:rsidR="0006103C" w:rsidRDefault="0006103C" w:rsidP="0006103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Spacing and UI design is readable and colorful </w:t>
            </w:r>
          </w:p>
          <w:p w14:paraId="536F3540" w14:textId="77777777" w:rsidR="0006103C" w:rsidRDefault="00AD5CAB" w:rsidP="0006103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Includes calendars, revenue, sales quantity, revenue trend, top 5 customers, and top 5 products charts</w:t>
            </w:r>
          </w:p>
          <w:p w14:paraId="6F988861" w14:textId="77777777" w:rsidR="00CE623E" w:rsidRDefault="00CE623E" w:rsidP="0006103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On the </w:t>
            </w:r>
            <w:proofErr w:type="spellStart"/>
            <w:r>
              <w:rPr>
                <w:lang w:val="en-US"/>
              </w:rPr>
              <w:t>PowerBI</w:t>
            </w:r>
            <w:proofErr w:type="spellEnd"/>
            <w:r>
              <w:rPr>
                <w:lang w:val="en-US"/>
              </w:rPr>
              <w:t xml:space="preserve"> file, all onclick buttons, and further insights on each year works and matches SQL data</w:t>
            </w:r>
          </w:p>
          <w:p w14:paraId="4AA38E1A" w14:textId="433B6EFA" w:rsidR="00CE623E" w:rsidRPr="00CE623E" w:rsidRDefault="00CE623E" w:rsidP="00CE623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SQL data was transfer properly with a few naming convention errors</w:t>
            </w:r>
          </w:p>
        </w:tc>
        <w:tc>
          <w:tcPr>
            <w:tcW w:w="4675" w:type="dxa"/>
          </w:tcPr>
          <w:p w14:paraId="7A7F9035" w14:textId="77777777" w:rsidR="0006103C" w:rsidRDefault="0006103C" w:rsidP="0006103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Top 5 Products chart, most popular product has a blank name title (x axis)</w:t>
            </w:r>
          </w:p>
          <w:p w14:paraId="2DFA3C74" w14:textId="77777777" w:rsidR="0006103C" w:rsidRDefault="0006103C" w:rsidP="0006103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Company revenue trend throughout the years from 2018 has been going down</w:t>
            </w:r>
          </w:p>
          <w:p w14:paraId="7A8A919E" w14:textId="77777777" w:rsidR="0006103C" w:rsidRDefault="00AD5CAB" w:rsidP="0006103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Top 5 Customers chart, on the (y axis) label isn’t fully showing</w:t>
            </w:r>
          </w:p>
          <w:p w14:paraId="309F8DE5" w14:textId="77777777" w:rsidR="00CE623E" w:rsidRDefault="00CE623E" w:rsidP="0006103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Titles on the calendar dates should be edited to something else or removed</w:t>
            </w:r>
          </w:p>
          <w:p w14:paraId="7F8F4B8A" w14:textId="76652568" w:rsidR="00CE623E" w:rsidRPr="0006103C" w:rsidRDefault="00CE623E" w:rsidP="0006103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 few naming convention errors, and numeral unit errors sizing on the main web dashboard</w:t>
            </w:r>
          </w:p>
        </w:tc>
      </w:tr>
    </w:tbl>
    <w:p w14:paraId="396AB721" w14:textId="77777777" w:rsidR="00CE623E" w:rsidRDefault="00CE623E" w:rsidP="00AD5CAB">
      <w:pPr>
        <w:rPr>
          <w:lang w:val="en-US"/>
        </w:rPr>
      </w:pPr>
    </w:p>
    <w:p w14:paraId="11EAE690" w14:textId="6FB2C370" w:rsidR="0006103C" w:rsidRDefault="00CE623E" w:rsidP="0006103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008285" wp14:editId="6DBBB6BF">
            <wp:extent cx="2392129" cy="3346450"/>
            <wp:effectExtent l="0" t="0" r="8255" b="6350"/>
            <wp:docPr id="125120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646" cy="3415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72CA3E2" wp14:editId="2158FBAC">
            <wp:extent cx="3035300" cy="2515890"/>
            <wp:effectExtent l="0" t="0" r="0" b="0"/>
            <wp:docPr id="70868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576" cy="2531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3BC74" w14:textId="563A21DB" w:rsidR="0006103C" w:rsidRPr="0006103C" w:rsidRDefault="0006103C" w:rsidP="0006103C">
      <w:pPr>
        <w:rPr>
          <w:lang w:val="en-US"/>
        </w:rPr>
      </w:pPr>
    </w:p>
    <w:sectPr w:rsidR="0006103C" w:rsidRPr="000610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BD24F4"/>
    <w:multiLevelType w:val="hybridMultilevel"/>
    <w:tmpl w:val="06B4A270"/>
    <w:lvl w:ilvl="0" w:tplc="CA744C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2984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03C"/>
    <w:rsid w:val="0006103C"/>
    <w:rsid w:val="002C5ABD"/>
    <w:rsid w:val="006518DA"/>
    <w:rsid w:val="00672889"/>
    <w:rsid w:val="007D5435"/>
    <w:rsid w:val="00A41A5F"/>
    <w:rsid w:val="00AD5CAB"/>
    <w:rsid w:val="00CE623E"/>
    <w:rsid w:val="00DF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14E1D"/>
  <w15:chartTrackingRefBased/>
  <w15:docId w15:val="{BAA57B59-29C0-416F-99A5-FE6A70636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1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1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Shaheryar Tayyabi</dc:creator>
  <cp:keywords/>
  <dc:description/>
  <cp:lastModifiedBy>Shaheryar Tayyabi</cp:lastModifiedBy>
  <cp:revision>3</cp:revision>
  <dcterms:created xsi:type="dcterms:W3CDTF">2024-07-17T00:45:00Z</dcterms:created>
  <dcterms:modified xsi:type="dcterms:W3CDTF">2024-07-17T01:39:00Z</dcterms:modified>
</cp:coreProperties>
</file>