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E684" w14:textId="77777777" w:rsidR="00000000" w:rsidRDefault="00D055E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Reading 47 Fundamentals of Credit Analysis </w:t>
      </w:r>
    </w:p>
    <w:p w14:paraId="50385B2D" w14:textId="77777777" w:rsidR="00000000" w:rsidRDefault="00D055E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May 26, 2019</w:t>
      </w:r>
    </w:p>
    <w:p w14:paraId="1D0EA5B1" w14:textId="77777777" w:rsidR="00000000" w:rsidRDefault="00D055E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9:53 PM</w:t>
      </w:r>
    </w:p>
    <w:p w14:paraId="55F730B2" w14:textId="77777777" w:rsidR="00000000" w:rsidRDefault="00D055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13FBC0" w14:textId="77777777" w:rsidR="00000000" w:rsidRDefault="00D055E5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 READING 47. Fundamentals of Credit Analysis </w:t>
      </w:r>
    </w:p>
    <w:p w14:paraId="24ADBB7C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FE4982" w14:textId="77777777" w:rsidR="00000000" w:rsidRDefault="00D055E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Describe </w:t>
      </w:r>
      <w:r>
        <w:rPr>
          <w:rFonts w:ascii="Calibri" w:eastAsia="Times New Roman" w:hAnsi="Calibri" w:cs="Calibri"/>
          <w:color w:val="2E75B5"/>
          <w:sz w:val="22"/>
          <w:szCs w:val="22"/>
        </w:rPr>
        <w:t>credit risk and credit-related risks affecting corporate bonds</w:t>
      </w:r>
    </w:p>
    <w:p w14:paraId="3156C251" w14:textId="77777777" w:rsidR="00000000" w:rsidRDefault="00D055E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default probability and loss severity as components of credit risk</w:t>
      </w:r>
    </w:p>
    <w:p w14:paraId="686958D7" w14:textId="77777777" w:rsidR="00000000" w:rsidRDefault="00D055E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seniority rankings of corporate debt and explain the potential violation of the priority of claims in a bank</w:t>
      </w:r>
      <w:r>
        <w:rPr>
          <w:rFonts w:ascii="Calibri" w:eastAsia="Times New Roman" w:hAnsi="Calibri" w:cs="Calibri"/>
          <w:color w:val="2E75B5"/>
          <w:sz w:val="22"/>
          <w:szCs w:val="22"/>
        </w:rPr>
        <w:t>ruptcy proceeding</w:t>
      </w:r>
    </w:p>
    <w:p w14:paraId="2C8231E2" w14:textId="77777777" w:rsidR="00000000" w:rsidRDefault="00D055E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Distinguish between corporate issuer credit ratings and issue credit ratings and describe the rating agency practice of “notching”</w:t>
      </w:r>
    </w:p>
    <w:p w14:paraId="19C075A8" w14:textId="77777777" w:rsidR="00000000" w:rsidRDefault="00D055E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risks in relying on ratings from credit rating agencies</w:t>
      </w:r>
    </w:p>
    <w:p w14:paraId="076E7D9C" w14:textId="77777777" w:rsidR="00000000" w:rsidRDefault="00D055E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Explain the four Cs (Capacity, Collateral, </w:t>
      </w:r>
      <w:r>
        <w:rPr>
          <w:rFonts w:ascii="Calibri" w:eastAsia="Times New Roman" w:hAnsi="Calibri" w:cs="Calibri"/>
          <w:color w:val="2E75B5"/>
          <w:sz w:val="22"/>
          <w:szCs w:val="22"/>
        </w:rPr>
        <w:t>Covenants, and Character) of traditional credit analysis</w:t>
      </w:r>
    </w:p>
    <w:p w14:paraId="34D57967" w14:textId="77777777" w:rsidR="00000000" w:rsidRDefault="00D055E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and interpret financial ratios used in credit analysis</w:t>
      </w:r>
    </w:p>
    <w:p w14:paraId="7C9F32F0" w14:textId="77777777" w:rsidR="00000000" w:rsidRDefault="00D055E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Evaluate the credit quality of a corporate bond issuer and a bond of that issuer, given key financial ratios of the issuer and the ind</w:t>
      </w:r>
      <w:r>
        <w:rPr>
          <w:rFonts w:ascii="Calibri" w:eastAsia="Times New Roman" w:hAnsi="Calibri" w:cs="Calibri"/>
          <w:color w:val="2E75B5"/>
          <w:sz w:val="22"/>
          <w:szCs w:val="22"/>
        </w:rPr>
        <w:t>ustry</w:t>
      </w:r>
    </w:p>
    <w:p w14:paraId="02722F2E" w14:textId="77777777" w:rsidR="00000000" w:rsidRDefault="00D055E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factors that influence the level and volatility of yield spreads</w:t>
      </w:r>
    </w:p>
    <w:p w14:paraId="7188B347" w14:textId="77777777" w:rsidR="00000000" w:rsidRDefault="00D055E5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Yield spread</w:t>
      </w:r>
      <w:r>
        <w:rPr>
          <w:rFonts w:ascii="Calibri" w:eastAsia="Times New Roman" w:hAnsi="Calibri" w:cs="Calibri"/>
          <w:sz w:val="22"/>
          <w:szCs w:val="22"/>
        </w:rPr>
        <w:t xml:space="preserve"> = liquidity premium + credit spread. Yield on corporate bond = real risk-free interest rate + expected inflation rate + maturity premium + liquidity premium + cred</w:t>
      </w:r>
      <w:r>
        <w:rPr>
          <w:rFonts w:ascii="Calibri" w:eastAsia="Times New Roman" w:hAnsi="Calibri" w:cs="Calibri"/>
          <w:sz w:val="22"/>
          <w:szCs w:val="22"/>
        </w:rPr>
        <w:t>it spread</w:t>
      </w:r>
    </w:p>
    <w:p w14:paraId="24529426" w14:textId="77777777" w:rsidR="00000000" w:rsidRDefault="00D055E5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special considerations when evaluating the credit of high yield, sovereign, and non-sovereign government debt issuers and issues</w:t>
      </w:r>
    </w:p>
    <w:p w14:paraId="0F0A28D6" w14:textId="77777777" w:rsidR="00000000" w:rsidRDefault="00D055E5">
      <w:pPr>
        <w:pStyle w:val="Heading5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 </w:t>
      </w:r>
    </w:p>
    <w:p w14:paraId="13CD419B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Credit risk: default risk, loss severity - loss given default </w:t>
      </w:r>
    </w:p>
    <w:p w14:paraId="445AA310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Expected loss = default risk * loss severity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642E68CA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Recovery rate: % of a bond's value an investor would receive if the issuer defaults. </w:t>
      </w:r>
    </w:p>
    <w:p w14:paraId="6376EE43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Yield spread: credit-risky bond and credit-risk-free bond of similar maturity; bond prices inversely related to spreads</w:t>
      </w:r>
    </w:p>
    <w:p w14:paraId="649F7B38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Spread risk: credit </w:t>
      </w:r>
      <w:r>
        <w:rPr>
          <w:rFonts w:ascii="Calibri" w:hAnsi="Calibri" w:cs="Calibri"/>
          <w:sz w:val="22"/>
          <w:szCs w:val="22"/>
        </w:rPr>
        <w:t xml:space="preserve">migration risk/downgrade risk, market liquidity risk </w:t>
      </w:r>
    </w:p>
    <w:p w14:paraId="55470F59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24BAC7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Seniority rankings for debt repayment priority - priority of claims: </w:t>
      </w:r>
    </w:p>
    <w:p w14:paraId="761E17EA" w14:textId="77777777" w:rsidR="00000000" w:rsidRDefault="00D055E5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First lien or first mortgage</w:t>
      </w:r>
    </w:p>
    <w:p w14:paraId="7B8871FA" w14:textId="77777777" w:rsidR="00000000" w:rsidRDefault="00D055E5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Senior secured debt </w:t>
      </w:r>
    </w:p>
    <w:p w14:paraId="3C897B55" w14:textId="77777777" w:rsidR="00000000" w:rsidRDefault="00D055E5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Junior secured debt </w:t>
      </w:r>
    </w:p>
    <w:p w14:paraId="014D3AEF" w14:textId="77777777" w:rsidR="00000000" w:rsidRDefault="00D055E5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Senior unsecured debt </w:t>
      </w:r>
    </w:p>
    <w:p w14:paraId="0ADA8824" w14:textId="77777777" w:rsidR="00000000" w:rsidRDefault="00D055E5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Senior subordinated debt</w:t>
      </w:r>
    </w:p>
    <w:p w14:paraId="7CA59216" w14:textId="77777777" w:rsidR="00000000" w:rsidRDefault="00D055E5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Subordinate</w:t>
      </w:r>
      <w:r>
        <w:rPr>
          <w:rFonts w:ascii="Calibri" w:eastAsia="Times New Roman" w:hAnsi="Calibri" w:cs="Calibri"/>
          <w:sz w:val="22"/>
          <w:szCs w:val="22"/>
        </w:rPr>
        <w:t>d debt</w:t>
      </w:r>
    </w:p>
    <w:p w14:paraId="76E2467E" w14:textId="77777777" w:rsidR="00000000" w:rsidRDefault="00D055E5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Junior subordinated debt </w:t>
      </w:r>
    </w:p>
    <w:p w14:paraId="61B758F7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Pari passu - have same priority of claims </w:t>
      </w:r>
    </w:p>
    <w:p w14:paraId="51DCEC0C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Notching is a difference between a issuer credit rating and an issue credit rating. </w:t>
      </w:r>
    </w:p>
    <w:p w14:paraId="23586CEA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Corporate family ratings (CFR): issuer credit ratings </w:t>
      </w:r>
    </w:p>
    <w:p w14:paraId="12571DB5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Corporate credit ratings (CCR): issue-sp</w:t>
      </w:r>
      <w:r>
        <w:rPr>
          <w:rFonts w:ascii="Calibri" w:hAnsi="Calibri" w:cs="Calibri"/>
          <w:sz w:val="22"/>
          <w:szCs w:val="22"/>
        </w:rPr>
        <w:t xml:space="preserve">ecific ratings </w:t>
      </w:r>
    </w:p>
    <w:p w14:paraId="331B7448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48CB98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Risks on ratings from credit rating agencies: </w:t>
      </w:r>
    </w:p>
    <w:p w14:paraId="66B74D19" w14:textId="77777777" w:rsidR="00000000" w:rsidRDefault="00D055E5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Credit ratings are dynamic </w:t>
      </w:r>
    </w:p>
    <w:p w14:paraId="2115B1D8" w14:textId="77777777" w:rsidR="00000000" w:rsidRDefault="00D055E5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Rating agencies are not perfect </w:t>
      </w:r>
    </w:p>
    <w:p w14:paraId="58546550" w14:textId="77777777" w:rsidR="00000000" w:rsidRDefault="00D055E5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Event risk Is difficult to assess </w:t>
      </w:r>
    </w:p>
    <w:p w14:paraId="38BF9098" w14:textId="77777777" w:rsidR="00000000" w:rsidRDefault="00D055E5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Credit ratings lag market pricing </w:t>
      </w:r>
    </w:p>
    <w:p w14:paraId="281AEB97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CCC790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Cs of traditional credit analysis: </w:t>
      </w:r>
    </w:p>
    <w:p w14:paraId="6A10B2A1" w14:textId="77777777" w:rsidR="00000000" w:rsidRDefault="00D055E5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Capacity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</w:p>
    <w:p w14:paraId="1DA1CA18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Industry </w:t>
      </w:r>
      <w:r>
        <w:rPr>
          <w:rFonts w:ascii="Calibri" w:eastAsia="Times New Roman" w:hAnsi="Calibri" w:cs="Calibri"/>
          <w:sz w:val="22"/>
          <w:szCs w:val="22"/>
        </w:rPr>
        <w:t xml:space="preserve">structure </w:t>
      </w:r>
    </w:p>
    <w:p w14:paraId="62D2BB01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Industry fundamentals </w:t>
      </w:r>
    </w:p>
    <w:p w14:paraId="495D0FB9" w14:textId="77777777" w:rsidR="00000000" w:rsidRDefault="00D055E5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Industry cyclicality </w:t>
      </w:r>
    </w:p>
    <w:p w14:paraId="1230F770" w14:textId="77777777" w:rsidR="00000000" w:rsidRDefault="00D055E5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Industry growth prospects </w:t>
      </w:r>
    </w:p>
    <w:p w14:paraId="7B91453F" w14:textId="77777777" w:rsidR="00000000" w:rsidRDefault="00D055E5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Industry published statistics </w:t>
      </w:r>
    </w:p>
    <w:p w14:paraId="0F1A7F9F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Company fundamentals </w:t>
      </w:r>
    </w:p>
    <w:p w14:paraId="069EA273" w14:textId="77777777" w:rsidR="00000000" w:rsidRDefault="00D055E5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Competitive position </w:t>
      </w:r>
    </w:p>
    <w:p w14:paraId="0ECAC549" w14:textId="77777777" w:rsidR="00000000" w:rsidRDefault="00D055E5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Operating history </w:t>
      </w:r>
    </w:p>
    <w:p w14:paraId="13FF3B24" w14:textId="77777777" w:rsidR="00000000" w:rsidRDefault="00D055E5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Management's strategy and execution </w:t>
      </w:r>
    </w:p>
    <w:p w14:paraId="418CA1B4" w14:textId="77777777" w:rsidR="00000000" w:rsidRDefault="00D055E5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Ratios and ratio analysis </w:t>
      </w:r>
    </w:p>
    <w:p w14:paraId="4B24571F" w14:textId="77777777" w:rsidR="00000000" w:rsidRDefault="00D055E5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Collateral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</w:p>
    <w:p w14:paraId="4C2F2D35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Intangible assets</w:t>
      </w:r>
    </w:p>
    <w:p w14:paraId="48E62824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Depreciation </w:t>
      </w:r>
    </w:p>
    <w:p w14:paraId="409EB768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Equity market capitalization </w:t>
      </w:r>
    </w:p>
    <w:p w14:paraId="23EEF1D1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Human and intellectual capital </w:t>
      </w:r>
    </w:p>
    <w:p w14:paraId="20BF9B05" w14:textId="77777777" w:rsidR="00000000" w:rsidRDefault="00D055E5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Covenants </w:t>
      </w:r>
    </w:p>
    <w:p w14:paraId="71AADC37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Affirmative covenants </w:t>
      </w:r>
    </w:p>
    <w:p w14:paraId="42CF1C2C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Negative covenants </w:t>
      </w:r>
    </w:p>
    <w:p w14:paraId="1E7896EF" w14:textId="77777777" w:rsidR="00000000" w:rsidRDefault="00D055E5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Character </w:t>
      </w:r>
    </w:p>
    <w:p w14:paraId="1343053A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Soundness of strategy </w:t>
      </w:r>
    </w:p>
    <w:p w14:paraId="0D2C309B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Track record </w:t>
      </w:r>
    </w:p>
    <w:p w14:paraId="73515610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Accounting policies </w:t>
      </w:r>
      <w:r>
        <w:rPr>
          <w:rFonts w:ascii="Calibri" w:eastAsia="Times New Roman" w:hAnsi="Calibri" w:cs="Calibri"/>
          <w:sz w:val="22"/>
          <w:szCs w:val="22"/>
        </w:rPr>
        <w:t xml:space="preserve">and tax strategies </w:t>
      </w:r>
    </w:p>
    <w:p w14:paraId="125FA704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Fraud and malfeasance record </w:t>
      </w:r>
    </w:p>
    <w:p w14:paraId="7A96FA06" w14:textId="77777777" w:rsidR="00000000" w:rsidRDefault="00D055E5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Prior treatment of bondholders </w:t>
      </w:r>
    </w:p>
    <w:p w14:paraId="0D02B384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Yield spread = liquidity premium + credit spread  by 5 interrelated factors: </w:t>
      </w:r>
    </w:p>
    <w:p w14:paraId="3BAD81D4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Credit cycle</w:t>
      </w:r>
    </w:p>
    <w:p w14:paraId="0A5A88AC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Economic conditions </w:t>
      </w:r>
    </w:p>
    <w:p w14:paraId="4E39DC1D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Financial market performance </w:t>
      </w:r>
    </w:p>
    <w:p w14:paraId="1CBE3621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Broker-dealer capital </w:t>
      </w:r>
    </w:p>
    <w:p w14:paraId="482F518D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General market demand and supply </w:t>
      </w:r>
    </w:p>
    <w:p w14:paraId="5A586596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3E23C1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DEADA"/>
        </w:rPr>
        <w:t>High yield debt = non-investment grade = junk bonds = below Baa3/BBB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46EE6B0B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High leverage </w:t>
      </w:r>
    </w:p>
    <w:p w14:paraId="438D6D39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Unproven operating history </w:t>
      </w:r>
    </w:p>
    <w:p w14:paraId="23A3F096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Low or negative free cash flow </w:t>
      </w:r>
    </w:p>
    <w:p w14:paraId="63516BE7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High sensitivity to business cycles </w:t>
      </w:r>
    </w:p>
    <w:p w14:paraId="45A56CB6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Low confidence</w:t>
      </w:r>
      <w:r>
        <w:rPr>
          <w:rFonts w:ascii="Calibri" w:eastAsia="Times New Roman" w:hAnsi="Calibri" w:cs="Calibri"/>
          <w:sz w:val="22"/>
          <w:szCs w:val="22"/>
        </w:rPr>
        <w:t xml:space="preserve"> in management </w:t>
      </w:r>
    </w:p>
    <w:p w14:paraId="76485C41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Unclear competitive advantages </w:t>
      </w:r>
    </w:p>
    <w:p w14:paraId="51081728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Large off-balance-sheet liabilities </w:t>
      </w:r>
    </w:p>
    <w:p w14:paraId="3E6D48F3" w14:textId="77777777" w:rsidR="00000000" w:rsidRDefault="00D055E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Industry in decline </w:t>
      </w:r>
    </w:p>
    <w:p w14:paraId="01946FF1" w14:textId="77777777" w:rsidR="00000000" w:rsidRDefault="00D055E5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Liquidity </w:t>
      </w:r>
    </w:p>
    <w:p w14:paraId="369725FA" w14:textId="77777777" w:rsidR="00000000" w:rsidRDefault="00D055E5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Financial projections </w:t>
      </w:r>
    </w:p>
    <w:p w14:paraId="5F98AEDA" w14:textId="77777777" w:rsidR="00000000" w:rsidRDefault="00D055E5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Debt structure </w:t>
      </w:r>
    </w:p>
    <w:p w14:paraId="7F78CDFD" w14:textId="77777777" w:rsidR="00000000" w:rsidRDefault="00D055E5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Corporate structure </w:t>
      </w:r>
    </w:p>
    <w:p w14:paraId="58835939" w14:textId="77777777" w:rsidR="00000000" w:rsidRDefault="00D055E5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Covenants </w:t>
      </w:r>
    </w:p>
    <w:p w14:paraId="4202B25A" w14:textId="77777777" w:rsidR="00000000" w:rsidRDefault="00D055E5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Change of control put </w:t>
      </w:r>
    </w:p>
    <w:p w14:paraId="7C810DF1" w14:textId="77777777" w:rsidR="00000000" w:rsidRDefault="00D055E5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Restricted payments </w:t>
      </w:r>
    </w:p>
    <w:p w14:paraId="7E00E24A" w14:textId="77777777" w:rsidR="00000000" w:rsidRDefault="00D055E5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Limitations on liens </w:t>
      </w:r>
    </w:p>
    <w:p w14:paraId="02F627F3" w14:textId="77777777" w:rsidR="00000000" w:rsidRDefault="00D055E5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</w:t>
      </w:r>
      <w:r>
        <w:rPr>
          <w:rFonts w:ascii="Calibri" w:eastAsia="Times New Roman" w:hAnsi="Calibri" w:cs="Calibri"/>
          <w:sz w:val="22"/>
          <w:szCs w:val="22"/>
        </w:rPr>
        <w:t xml:space="preserve">stricted vs. unrestricted subsidiaries </w:t>
      </w:r>
    </w:p>
    <w:p w14:paraId="38673A84" w14:textId="77777777" w:rsidR="00000000" w:rsidRDefault="00D055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3CBE5B" w14:textId="77777777" w:rsidR="00000000" w:rsidRDefault="00D055E5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Sovereign Debt </w:t>
      </w:r>
    </w:p>
    <w:p w14:paraId="145FA930" w14:textId="77777777" w:rsidR="00000000" w:rsidRDefault="00D055E5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Institutional effectiveness </w:t>
      </w:r>
    </w:p>
    <w:p w14:paraId="34EA614B" w14:textId="77777777" w:rsidR="00000000" w:rsidRDefault="00D055E5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Economic prospects </w:t>
      </w:r>
    </w:p>
    <w:p w14:paraId="1EA33F55" w14:textId="77777777" w:rsidR="00000000" w:rsidRDefault="00D055E5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International investment position </w:t>
      </w:r>
    </w:p>
    <w:p w14:paraId="77C1657C" w14:textId="77777777" w:rsidR="00000000" w:rsidRDefault="00D055E5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Fiscal flexibility </w:t>
      </w:r>
    </w:p>
    <w:p w14:paraId="515F3C6F" w14:textId="77777777" w:rsidR="00000000" w:rsidRDefault="00D055E5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Monetary flexibility </w:t>
      </w:r>
    </w:p>
    <w:p w14:paraId="4D9E47DD" w14:textId="77777777" w:rsidR="00000000" w:rsidRDefault="00D055E5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Non-Sovereign Government Bond/Municipal</w:t>
      </w:r>
    </w:p>
    <w:p w14:paraId="4C37C572" w14:textId="77777777" w:rsidR="00000000" w:rsidRDefault="00D055E5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General obligation (GO) </w:t>
      </w:r>
    </w:p>
    <w:p w14:paraId="129E904A" w14:textId="77777777" w:rsidR="00000000" w:rsidRDefault="00D055E5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Revenue bonds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4D55"/>
    <w:multiLevelType w:val="hybridMultilevel"/>
    <w:tmpl w:val="D720679A"/>
    <w:lvl w:ilvl="0" w:tplc="FF420A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602F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05C2A5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8BBC43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EACB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5548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EBC2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68C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561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C3179"/>
    <w:multiLevelType w:val="multilevel"/>
    <w:tmpl w:val="340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startOverride w:val="10"/>
    </w:lvlOverride>
  </w:num>
  <w:num w:numId="4">
    <w:abstractNumId w:val="0"/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  <w:num w:numId="7">
    <w:abstractNumId w:val="0"/>
    <w:lvlOverride w:ilvl="1">
      <w:startOverride w:val="1"/>
    </w:lvlOverride>
  </w:num>
  <w:num w:numId="8">
    <w:abstractNumId w:val="0"/>
    <w:lvlOverride w:ilvl="1">
      <w:startOverride w:val="1"/>
    </w:lvlOverride>
  </w:num>
  <w:num w:numId="9">
    <w:abstractNumId w:val="0"/>
    <w:lvlOverride w:ilvl="1"/>
    <w:lvlOverride w:ilvl="2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E5"/>
    <w:rsid w:val="00D0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2C183"/>
  <w15:chartTrackingRefBased/>
  <w15:docId w15:val="{E1F99B8D-0810-4333-98DD-BBAD6B94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Peng</dc:creator>
  <cp:keywords/>
  <dc:description/>
  <cp:lastModifiedBy>Tian Peng</cp:lastModifiedBy>
  <cp:revision>2</cp:revision>
  <dcterms:created xsi:type="dcterms:W3CDTF">2021-10-02T23:51:00Z</dcterms:created>
  <dcterms:modified xsi:type="dcterms:W3CDTF">2021-10-02T23:51:00Z</dcterms:modified>
</cp:coreProperties>
</file>