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昨日回顾</w:t>
      </w: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作业</w:t>
      </w: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函数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函数基础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函数的定义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形式：</w:t>
      </w:r>
      <w:r>
        <w:rPr>
          <w:rFonts w:ascii="" w:hAnsi="" w:cs="" w:eastAsia=""/>
          <w:sz w:val="22"/>
        </w:rPr>
        <w:t>function</w:t>
      </w: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>函数名</w:t>
      </w:r>
      <w:r>
        <w:rPr>
          <w:rFonts w:ascii="" w:hAnsi="" w:cs="" w:eastAsia=""/>
          <w:sz w:val="22"/>
        </w:rPr>
        <w:t>（</w:t>
      </w:r>
      <w:r>
        <w:rPr>
          <w:rFonts w:ascii="" w:hAnsi="" w:cs="" w:eastAsia=""/>
          <w:sz w:val="22"/>
        </w:rPr>
        <w:t>$</w:t>
      </w:r>
      <w:r>
        <w:rPr>
          <w:rFonts w:ascii="" w:hAnsi="" w:cs="" w:eastAsia=""/>
          <w:sz w:val="22"/>
        </w:rPr>
        <w:t>形参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$</w:t>
      </w:r>
      <w:r>
        <w:rPr>
          <w:rFonts w:ascii="" w:hAnsi="" w:cs="" w:eastAsia=""/>
          <w:sz w:val="22"/>
        </w:rPr>
        <w:t>形参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函数体。。。。。。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说明：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定义时使用的形参，其实就是一个变量——只能在该函数内部使用的变量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形参作为变量，起名字是“自己定义”——自然应该遵循命名规范</w:t>
      </w:r>
    </w:p>
    <w:p>
      <w:pPr>
        <w:spacing w:line="240"/>
        <w:jc w:val="left"/>
      </w:pP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函数的调用</w:t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 xml:space="preserve"> </w:t>
      </w:r>
      <w:r>
        <w:rPr>
          <w:rFonts w:ascii="" w:hAnsi="" w:cs="" w:eastAsia=""/>
          <w:sz w:val="22"/>
        </w:rPr>
        <w:t>function</w:t>
      </w: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>函数名</w:t>
      </w:r>
      <w:r>
        <w:rPr>
          <w:rFonts w:ascii="" w:hAnsi="" w:cs="" w:eastAsia=""/>
          <w:sz w:val="22"/>
        </w:rPr>
        <w:t>（</w:t>
      </w:r>
      <w:r>
        <w:rPr>
          <w:rFonts w:ascii="" w:hAnsi="" w:cs="" w:eastAsia=""/>
          <w:sz w:val="22"/>
        </w:rPr>
        <w:t>$</w:t>
      </w:r>
      <w:r>
        <w:rPr>
          <w:rFonts w:ascii="" w:hAnsi="" w:cs="" w:eastAsia=""/>
          <w:sz w:val="22"/>
        </w:rPr>
        <w:t>实参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$</w:t>
      </w:r>
      <w:r>
        <w:rPr>
          <w:rFonts w:ascii="" w:hAnsi="" w:cs="" w:eastAsia=""/>
          <w:sz w:val="22"/>
        </w:rPr>
        <w:t>实参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说明：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实参应该跟要调用的函数的形参“一一对应”；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实参就是“数据值”，可能是直接值（比如</w:t>
      </w:r>
      <w:r>
        <w:rPr>
          <w:rFonts w:ascii="" w:hAnsi="" w:cs="" w:eastAsia=""/>
          <w:sz w:val="22"/>
        </w:rPr>
        <w:t>5</w:t>
      </w:r>
      <w:r>
        <w:rPr>
          <w:rFonts w:ascii="" w:hAnsi="" w:cs="" w:eastAsia=""/>
          <w:sz w:val="22"/>
        </w:rPr>
        <w:t>，“</w:t>
      </w:r>
      <w:r>
        <w:rPr>
          <w:rFonts w:ascii="" w:hAnsi="" w:cs="" w:eastAsia=""/>
          <w:sz w:val="22"/>
        </w:rPr>
        <w:t>abc</w:t>
      </w:r>
      <w:r>
        <w:rPr>
          <w:rFonts w:ascii="" w:hAnsi="" w:cs="" w:eastAsia=""/>
          <w:sz w:val="22"/>
        </w:rPr>
        <w:t>”），也可能是变量值（比如</w:t>
      </w:r>
      <w:r>
        <w:rPr>
          <w:rFonts w:ascii="" w:hAnsi="" w:cs="" w:eastAsia=""/>
          <w:sz w:val="22"/>
        </w:rPr>
        <w:t>$v1</w:t>
      </w:r>
      <w:r>
        <w:rPr>
          <w:rFonts w:ascii="" w:hAnsi="" w:cs="" w:eastAsia=""/>
          <w:sz w:val="22"/>
        </w:rPr>
        <w:t>）</w:t>
      </w:r>
    </w:p>
    <w:p>
      <w:pPr>
        <w:spacing w:line="240"/>
        <w:jc w:val="left"/>
      </w:pPr>
      <w:r>
        <w:drawing>
          <wp:inline distT="0" distR="0" distB="0" distL="0">
            <wp:extent cx="2029397" cy="944499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/>
                    <a:stretch/>
                  </pic:blipFill>
                  <pic:spPr>
                    <a:xfrm>
                      <a:off x="0" y="0"/>
                      <a:ext cx="2029397" cy="94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函数调用详细过程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首先，将函数调用的实参数据，传递（赋值）给函数的形参（变量）；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程序的执行过程，进入到函数内部——此时可以认为是一个跟外界“隔离”的“独立运行空间”。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在函数内部，按正常的流程顺序，执行其中的代码；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直到函数结束，则退出该运行空间，而返回到原来的函数的位置，继续执行后续代码！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如果在函数内部执行的过程中，有</w:t>
      </w:r>
      <w:r>
        <w:rPr>
          <w:rFonts w:ascii="" w:hAnsi="" w:cs="" w:eastAsia=""/>
          <w:sz w:val="22"/>
        </w:rPr>
        <w:t>return</w:t>
      </w:r>
      <w:r>
        <w:rPr>
          <w:rFonts w:ascii="" w:hAnsi="" w:cs="" w:eastAsia=""/>
          <w:sz w:val="22"/>
        </w:rPr>
        <w:t>语句，则会立即终止函数，并回到函数调用位置。</w:t>
      </w:r>
    </w:p>
    <w:p>
      <w:pPr>
        <w:spacing w:line="240"/>
        <w:ind w:left="240"/>
        <w:jc w:val="left"/>
      </w:pPr>
      <w:r>
        <w:drawing>
          <wp:inline distT="0" distR="0" distB="0" distL="0">
            <wp:extent cx="1786890" cy="158267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1786890" cy="158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函数的参数问题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函数形参的默认值问题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我们可以给一个函数定义时的形参，赋值一个“默认值”，则这个函数调用的时候，该形参对应的实参，可以不给值。</w:t>
      </w:r>
    </w:p>
    <w:p>
      <w:pPr>
        <w:spacing w:line="240"/>
        <w:jc w:val="left"/>
      </w:pPr>
      <w:r>
        <w:drawing>
          <wp:inline distT="0" distR="0" distB="0" distL="0">
            <wp:extent cx="3114294" cy="829628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3114294" cy="82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函数形参的默认值，可以只给部分形参设置默认值，但设置默认值的形参，都要放在“右边”（后边）：</w:t>
      </w:r>
    </w:p>
    <w:p>
      <w:pPr>
        <w:spacing w:line="240"/>
        <w:jc w:val="left"/>
      </w:pPr>
      <w:r>
        <w:drawing>
          <wp:inline distT="0" distR="0" distB="0" distL="0">
            <wp:extent cx="2833497" cy="84239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833497" cy="84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形参的传值问题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一句话：形参的传值问题，其实就是“变量之间的传值问题”：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其实无非就是实参变量，传值给形参变量的问题。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即：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此时，也同样有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种传值方式：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值传递：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这是默认值，如果前面没有特别设定，参数传值都是值传递。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引用传递：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需要在形参的前面加</w:t>
      </w:r>
      <w:r>
        <w:rPr>
          <w:rFonts w:ascii="" w:hAnsi="" w:cs="" w:eastAsia=""/>
          <w:sz w:val="22"/>
        </w:rPr>
        <w:t>&amp;</w:t>
      </w:r>
      <w:r>
        <w:rPr>
          <w:rFonts w:ascii="" w:hAnsi="" w:cs="" w:eastAsia=""/>
          <w:sz w:val="22"/>
        </w:rPr>
        <w:t>符号：</w:t>
      </w:r>
    </w:p>
    <w:p>
      <w:pPr>
        <w:spacing w:line="240"/>
        <w:jc w:val="left"/>
      </w:pPr>
      <w:r>
        <w:drawing>
          <wp:inline distT="0" distR="0" distB="0" distL="0">
            <wp:extent cx="3324892" cy="139122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3324892" cy="139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函数参数的数量问题</w:t>
      </w:r>
    </w:p>
    <w:p>
      <w:pPr>
        <w:numPr>
          <w:ilvl w:val="0"/>
          <w:numId w:val="4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通常，函数调用时的实参数量，应该跟函数定义时的形参数量保持一致</w:t>
      </w:r>
    </w:p>
    <w:p>
      <w:pPr>
        <w:numPr>
          <w:ilvl w:val="0"/>
          <w:numId w:val="4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如果函数定义时，形参有默认值，则对应的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实参就可以进行一定程度的省略：</w:t>
      </w:r>
    </w:p>
    <w:p>
      <w:pPr>
        <w:spacing w:line="240"/>
        <w:ind w:left="480" w:firstLine="420"/>
        <w:jc w:val="left"/>
      </w:pPr>
      <w:r>
        <w:rPr>
          <w:rFonts w:ascii="" w:hAnsi="" w:cs="" w:eastAsia=""/>
          <w:sz w:val="22"/>
        </w:rPr>
        <w:t>注意：省略只能从右往左进行。</w:t>
      </w:r>
    </w:p>
    <w:p>
      <w:pPr>
        <w:numPr>
          <w:ilvl w:val="0"/>
          <w:numId w:val="4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有一种定义和使用函数的特别形式（不常见）：它不定义形参，而实参任意给出。</w:t>
      </w:r>
    </w:p>
    <w:p>
      <w:pPr>
        <w:spacing w:line="240"/>
        <w:ind w:left="480" w:firstLine="420"/>
        <w:jc w:val="left"/>
      </w:pPr>
      <w:r>
        <w:rPr>
          <w:rFonts w:ascii="" w:hAnsi="" w:cs="" w:eastAsia=""/>
          <w:sz w:val="22"/>
        </w:rPr>
        <w:t>其实，系统中也有类似的函数：比如：</w:t>
      </w:r>
    </w:p>
    <w:p>
      <w:pPr>
        <w:spacing w:line="240"/>
        <w:ind w:left="480" w:firstLine="420"/>
        <w:jc w:val="left"/>
      </w:pPr>
      <w:r>
        <w:rPr>
          <w:rFonts w:ascii="" w:hAnsi="" w:cs="" w:eastAsia=""/>
          <w:sz w:val="22"/>
        </w:rPr>
        <w:t>V</w:t>
      </w:r>
      <w:r>
        <w:rPr>
          <w:rFonts w:ascii="" w:hAnsi="" w:cs="" w:eastAsia=""/>
          <w:sz w:val="22"/>
        </w:rPr>
        <w:t>ar_dump($v1);</w:t>
      </w:r>
    </w:p>
    <w:p>
      <w:pPr>
        <w:spacing w:line="240"/>
        <w:ind w:left="480" w:firstLine="420"/>
        <w:jc w:val="left"/>
      </w:pPr>
      <w:r>
        <w:rPr>
          <w:rFonts w:ascii="" w:hAnsi="" w:cs="" w:eastAsia=""/>
          <w:sz w:val="22"/>
        </w:rPr>
        <w:t>V</w:t>
      </w:r>
      <w:r>
        <w:rPr>
          <w:rFonts w:ascii="" w:hAnsi="" w:cs="" w:eastAsia=""/>
          <w:sz w:val="22"/>
        </w:rPr>
        <w:t>ar_dump($v1, $v2, $v3);</w:t>
      </w:r>
    </w:p>
    <w:p>
      <w:pPr>
        <w:spacing w:line="240"/>
        <w:ind w:left="480" w:firstLine="420"/>
        <w:jc w:val="left"/>
      </w:pPr>
      <w:r>
        <w:rPr>
          <w:rFonts w:ascii="" w:hAnsi="" w:cs="" w:eastAsia=""/>
          <w:sz w:val="22"/>
        </w:rPr>
        <w:t>可见，该函数就可以接受任意个数的实参；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我们自己也可以定义这种函数。其实这种函数，依赖的是以下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个系统函数来获取相应的信息，以得到实参数据的处理：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：</w:t>
      </w:r>
      <w:r>
        <w:rPr>
          <w:rFonts w:ascii="" w:hAnsi="" w:cs="" w:eastAsia=""/>
          <w:sz w:val="22"/>
        </w:rPr>
        <w:t>func_get_args();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获取实参数据列表，成为一个数组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2:func_get_arg($i);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获取第</w:t>
      </w:r>
      <w:r>
        <w:rPr>
          <w:rFonts w:ascii="" w:hAnsi="" w:cs="" w:eastAsia=""/>
          <w:sz w:val="22"/>
        </w:rPr>
        <w:t>$i</w:t>
      </w:r>
      <w:r>
        <w:rPr>
          <w:rFonts w:ascii="" w:hAnsi="" w:cs="" w:eastAsia=""/>
          <w:sz w:val="22"/>
        </w:rPr>
        <w:t>个实参数据，</w:t>
      </w:r>
      <w:r>
        <w:rPr>
          <w:rFonts w:ascii="" w:hAnsi="" w:cs="" w:eastAsia=""/>
          <w:sz w:val="22"/>
        </w:rPr>
        <w:t>$i</w:t>
      </w:r>
      <w:r>
        <w:rPr>
          <w:rFonts w:ascii="" w:hAnsi="" w:cs="" w:eastAsia=""/>
          <w:sz w:val="22"/>
        </w:rPr>
        <w:t>从</w:t>
      </w:r>
      <w:r>
        <w:rPr>
          <w:rFonts w:ascii="" w:hAnsi="" w:cs="" w:eastAsia=""/>
          <w:sz w:val="22"/>
        </w:rPr>
        <w:t>0</w:t>
      </w:r>
      <w:r>
        <w:rPr>
          <w:rFonts w:ascii="" w:hAnsi="" w:cs="" w:eastAsia=""/>
          <w:sz w:val="22"/>
        </w:rPr>
        <w:t>开始算起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3:func_num_args(); 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获取实参的数量（个数）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下面就是例子：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3533788" cy="174562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3533788" cy="174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函数的返回值问题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一个观念问题：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函数的返回值，不是语法规定，而是应用所需：需要就返回，不需要就无需返回。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返回值，一定是通过</w:t>
      </w:r>
      <w:r>
        <w:rPr>
          <w:rFonts w:ascii="" w:hAnsi="" w:cs="" w:eastAsia=""/>
          <w:sz w:val="22"/>
        </w:rPr>
        <w:t>return</w:t>
      </w:r>
      <w:r>
        <w:rPr>
          <w:rFonts w:ascii="" w:hAnsi="" w:cs="" w:eastAsia=""/>
          <w:sz w:val="22"/>
        </w:rPr>
        <w:t>语句！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 xml:space="preserve">unction </w:t>
      </w:r>
      <w:r>
        <w:rPr>
          <w:rFonts w:ascii="" w:hAnsi="" w:cs="" w:eastAsia=""/>
          <w:sz w:val="22"/>
        </w:rPr>
        <w:t>函数名（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。。。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R</w:t>
      </w:r>
      <w:r>
        <w:rPr>
          <w:rFonts w:ascii="" w:hAnsi="" w:cs="" w:eastAsia=""/>
          <w:sz w:val="22"/>
        </w:rPr>
        <w:t>eturn xx</w:t>
      </w:r>
      <w:r>
        <w:rPr>
          <w:rFonts w:ascii="" w:hAnsi="" w:cs="" w:eastAsia=""/>
          <w:sz w:val="22"/>
        </w:rPr>
        <w:t>数据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注意：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R</w:t>
      </w:r>
      <w:r>
        <w:rPr>
          <w:rFonts w:ascii="" w:hAnsi="" w:cs="" w:eastAsia=""/>
          <w:sz w:val="22"/>
        </w:rPr>
        <w:t>eturn</w:t>
      </w:r>
      <w:r>
        <w:rPr>
          <w:rFonts w:ascii="" w:hAnsi="" w:cs="" w:eastAsia=""/>
          <w:sz w:val="22"/>
        </w:rPr>
        <w:t>语句的作用，不管后面跟不跟数据值，都会立即终止函数的执行，返回到函数调</w:t>
      </w:r>
      <w:r>
        <w:rPr>
          <w:rFonts w:ascii="" w:hAnsi="" w:cs="" w:eastAsia=""/>
          <w:sz w:val="22"/>
        </w:rPr>
        <w:t>用的位置并继续后续工作。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函数的其他形式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可变函数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先想想可变变量：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$v1 = 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abc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$abc = 123;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>cho  $$v1;  //</w:t>
      </w:r>
      <w:r>
        <w:rPr>
          <w:rFonts w:ascii="" w:hAnsi="" w:cs="" w:eastAsia=""/>
          <w:sz w:val="22"/>
        </w:rPr>
        <w:t>输出</w:t>
      </w:r>
      <w:r>
        <w:rPr>
          <w:rFonts w:ascii="" w:hAnsi="" w:cs="" w:eastAsia=""/>
          <w:sz w:val="22"/>
        </w:rPr>
        <w:t>123</w:t>
      </w:r>
      <w:r>
        <w:rPr>
          <w:rFonts w:ascii="" w:hAnsi="" w:cs="" w:eastAsia=""/>
          <w:sz w:val="22"/>
        </w:rPr>
        <w:t>，这就是所谓的可变变量。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可变变量：一个变量的名字还是一个变量！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可变函数：一个函数的名字是一个变量！</w:t>
      </w:r>
    </w:p>
    <w:p>
      <w:pPr>
        <w:spacing w:line="240"/>
        <w:jc w:val="left"/>
      </w:pPr>
      <w:r>
        <w:drawing>
          <wp:inline distT="0" distR="0" distB="0" distL="0">
            <wp:extent cx="3446145" cy="970026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3446145" cy="9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演示可变函数的一个灵活使用：</w:t>
      </w:r>
    </w:p>
    <w:p>
      <w:pPr>
        <w:spacing w:line="240"/>
        <w:jc w:val="left"/>
      </w:pPr>
      <w:r>
        <w:drawing>
          <wp:inline distT="0" distR="0" distB="0" distL="0">
            <wp:extent cx="3533788" cy="115467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3533788" cy="115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匿名函数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匿名函数就是没有名字的函数。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有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种形式的匿名函数：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形式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：将一个匿名函数“赋值”给一个变量——此时该变量就代表该匿名函数了！</w:t>
      </w:r>
    </w:p>
    <w:p>
      <w:pPr>
        <w:spacing w:line="240"/>
        <w:jc w:val="left"/>
      </w:pPr>
      <w:r>
        <w:drawing>
          <wp:inline distT="0" distR="0" distB="0" distL="0">
            <wp:extent cx="2999422" cy="1595438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2999422" cy="159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形式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是直接讲一个匿名函数当做“实参”来使用！——即调用“别的函数”的时候，使用一个匿名函数来当做实参。自然，在该函数</w:t>
      </w:r>
      <w:r>
        <w:rPr>
          <w:rFonts w:ascii="" w:hAnsi="" w:cs="" w:eastAsia=""/>
          <w:sz w:val="22"/>
        </w:rPr>
        <w:t>A</w:t>
      </w:r>
      <w:r>
        <w:rPr>
          <w:rFonts w:ascii="" w:hAnsi="" w:cs="" w:eastAsia=""/>
          <w:sz w:val="22"/>
        </w:rPr>
        <w:t>中，也就应该对该匿名函数当做一个函数来用！</w:t>
      </w:r>
    </w:p>
    <w:p>
      <w:pPr>
        <w:spacing w:line="240"/>
        <w:jc w:val="left"/>
      </w:pPr>
      <w:r>
        <w:drawing>
          <wp:inline distT="0" distR="0" distB="0" distL="0">
            <wp:extent cx="3286601" cy="1378458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/>
                    <a:stretch/>
                  </pic:blipFill>
                  <pic:spPr>
                    <a:xfrm>
                      <a:off x="0" y="0"/>
                      <a:ext cx="3286601" cy="137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533788" cy="138569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/>
                    <a:stretch/>
                  </pic:blipFill>
                  <pic:spPr>
                    <a:xfrm>
                      <a:off x="0" y="0"/>
                      <a:ext cx="3533788" cy="138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变量的作用域问题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变量的作用域，就是指：一个变量，在什么范围中可以使用的情况。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hp</w:t>
      </w:r>
      <w:r>
        <w:rPr>
          <w:rFonts w:ascii="" w:hAnsi="" w:cs="" w:eastAsia=""/>
          <w:sz w:val="22"/>
        </w:rPr>
        <w:t>中。有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种变量作用域：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局部作用域：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就是指一个函数的内部范围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对应这样的变量，就称为“局部变量”；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超全局作用域：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就是指所有的代码范围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对应这样的变量，就称为“超全局变量”；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其实就有系统预定义的几个：</w:t>
      </w:r>
      <w:r>
        <w:rPr>
          <w:rFonts w:ascii="" w:hAnsi="" w:cs="" w:eastAsia=""/>
          <w:sz w:val="22"/>
        </w:rPr>
        <w:t>$_GET,$_POST,$_SERVER,$_REQUEST,$GLOBALS,$_SESSION,$_COOKIE,$_FILES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全局作用域：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就是不在函数内部的范围——函数外部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对应这样的变量，就称为“全局变量”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drawing>
          <wp:inline distT="0" distR="0" distB="0" distL="0">
            <wp:extent cx="3533788" cy="1437596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/>
                    <a:stretch/>
                  </pic:blipFill>
                  <pic:spPr>
                    <a:xfrm>
                      <a:off x="0" y="0"/>
                      <a:ext cx="3533788" cy="143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通常，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1.</w:t>
      </w:r>
      <w:r>
        <w:rPr>
          <w:rFonts w:ascii="" w:hAnsi="" w:cs="" w:eastAsia=""/>
          <w:sz w:val="22"/>
        </w:rPr>
        <w:t>全局变量不能访问局部变量；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2.</w:t>
      </w:r>
      <w:r>
        <w:rPr>
          <w:rFonts w:ascii="" w:hAnsi="" w:cs="" w:eastAsia=""/>
          <w:sz w:val="22"/>
        </w:rPr>
        <w:t>局部变量不能访问全局变量；</w:t>
      </w:r>
    </w:p>
    <w:p>
      <w:pPr>
        <w:spacing w:line="240"/>
        <w:jc w:val="left"/>
      </w:pPr>
    </w:p>
    <w:p>
      <w:pPr>
        <w:spacing w:line="240"/>
        <w:jc w:val="left"/>
      </w:pPr>
      <w:r>
        <w:drawing>
          <wp:inline distT="0" distR="0" distB="0" distL="0">
            <wp:extent cx="3533788" cy="130528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3533788" cy="130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3.</w:t>
      </w:r>
      <w:r>
        <w:rPr>
          <w:rFonts w:ascii="" w:hAnsi="" w:cs="" w:eastAsia=""/>
          <w:sz w:val="22"/>
        </w:rPr>
        <w:t>函数内部的变量（局部变量），通常在函数调用执行结束后，就被“销毁”了。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4.</w:t>
      </w:r>
      <w:r>
        <w:rPr>
          <w:rFonts w:ascii="" w:hAnsi="" w:cs="" w:eastAsia=""/>
          <w:sz w:val="22"/>
        </w:rPr>
        <w:t>但有一种局部变量，在函数调用结束之后不被销毁：它叫做“静态变量”：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使用形式：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 xml:space="preserve">unction </w:t>
      </w:r>
      <w:r>
        <w:rPr>
          <w:rFonts w:ascii="" w:hAnsi="" w:cs="" w:eastAsia=""/>
          <w:sz w:val="22"/>
        </w:rPr>
        <w:t>函数名</w:t>
      </w:r>
      <w:r>
        <w:rPr>
          <w:rFonts w:ascii="" w:hAnsi="" w:cs="" w:eastAsia=""/>
          <w:sz w:val="22"/>
        </w:rPr>
        <w:t xml:space="preserve"> (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) 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S</w:t>
      </w:r>
      <w:r>
        <w:rPr>
          <w:rFonts w:ascii="" w:hAnsi="" w:cs="" w:eastAsia=""/>
          <w:sz w:val="22"/>
        </w:rPr>
        <w:t>tatic  $</w:t>
      </w:r>
      <w:r>
        <w:rPr>
          <w:rFonts w:ascii="" w:hAnsi="" w:cs="" w:eastAsia=""/>
          <w:sz w:val="22"/>
        </w:rPr>
        <w:t>变量名</w:t>
      </w:r>
      <w:r>
        <w:rPr>
          <w:rFonts w:ascii="" w:hAnsi="" w:cs="" w:eastAsia=""/>
          <w:sz w:val="22"/>
        </w:rPr>
        <w:t xml:space="preserve"> = </w:t>
      </w:r>
      <w:r>
        <w:rPr>
          <w:rFonts w:ascii="" w:hAnsi="" w:cs="" w:eastAsia=""/>
          <w:sz w:val="22"/>
        </w:rPr>
        <w:t>初始值；</w:t>
      </w:r>
      <w:r>
        <w:rPr>
          <w:rFonts w:ascii="" w:hAnsi="" w:cs="" w:eastAsia=""/>
          <w:sz w:val="22"/>
        </w:rPr>
        <w:t xml:space="preserve">  //</w:t>
      </w:r>
      <w:r>
        <w:rPr>
          <w:rFonts w:ascii="" w:hAnsi="" w:cs="" w:eastAsia=""/>
          <w:sz w:val="22"/>
        </w:rPr>
        <w:t>这就是静态变量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。。。。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drawing>
          <wp:inline distT="0" distR="0" distB="0" distL="0">
            <wp:extent cx="3533788" cy="1080643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/>
                    <a:stretch/>
                  </pic:blipFill>
                  <pic:spPr>
                    <a:xfrm>
                      <a:off x="0" y="0"/>
                      <a:ext cx="3533788" cy="108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如何在局部作用域使用（访问）全局变量？（常见需求）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有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种做法：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做法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使用</w:t>
      </w:r>
      <w:r>
        <w:rPr>
          <w:rFonts w:ascii="" w:hAnsi="" w:cs="" w:eastAsia=""/>
          <w:sz w:val="22"/>
        </w:rPr>
        <w:t>global</w:t>
      </w:r>
      <w:r>
        <w:rPr>
          <w:rFonts w:ascii="" w:hAnsi="" w:cs="" w:eastAsia=""/>
          <w:sz w:val="22"/>
        </w:rPr>
        <w:t>关键字来实现：</w:t>
      </w:r>
    </w:p>
    <w:p>
      <w:pPr>
        <w:spacing w:line="240"/>
        <w:jc w:val="left"/>
      </w:pPr>
    </w:p>
    <w:p>
      <w:pPr>
        <w:spacing w:line="240"/>
        <w:jc w:val="left"/>
      </w:pPr>
      <w:r>
        <w:drawing>
          <wp:inline distT="0" distR="0" distB="0" distL="0">
            <wp:extent cx="3533788" cy="1543533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3533788" cy="154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做法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使用</w:t>
      </w:r>
      <w:r>
        <w:rPr>
          <w:rFonts w:ascii="" w:hAnsi="" w:cs="" w:eastAsia=""/>
          <w:sz w:val="22"/>
        </w:rPr>
        <w:t>GLOBALS</w:t>
      </w:r>
      <w:r>
        <w:rPr>
          <w:rFonts w:ascii="" w:hAnsi="" w:cs="" w:eastAsia=""/>
          <w:sz w:val="22"/>
        </w:rPr>
        <w:t>超全局变量来实现：</w:t>
      </w:r>
    </w:p>
    <w:p>
      <w:pPr>
        <w:spacing w:line="240"/>
        <w:jc w:val="left"/>
      </w:pPr>
      <w:r>
        <w:drawing>
          <wp:inline distT="0" distR="0" distB="0" distL="0">
            <wp:extent cx="3533788" cy="139037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/>
                    <a:stretch/>
                  </pic:blipFill>
                  <pic:spPr>
                    <a:xfrm>
                      <a:off x="0" y="0"/>
                      <a:ext cx="3533788" cy="139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但，如果我们对</w:t>
      </w:r>
      <w:r>
        <w:rPr>
          <w:rFonts w:ascii="" w:hAnsi="" w:cs="" w:eastAsia=""/>
          <w:sz w:val="22"/>
        </w:rPr>
        <w:t>$GLOBALS</w:t>
      </w:r>
      <w:r>
        <w:rPr>
          <w:rFonts w:ascii="" w:hAnsi="" w:cs="" w:eastAsia=""/>
          <w:sz w:val="22"/>
        </w:rPr>
        <w:t>变量的某个单元（也即下标）进行</w:t>
      </w:r>
      <w:r>
        <w:rPr>
          <w:rFonts w:ascii="" w:hAnsi="" w:cs="" w:eastAsia=""/>
          <w:sz w:val="22"/>
        </w:rPr>
        <w:t>unset,</w:t>
      </w:r>
      <w:r>
        <w:rPr>
          <w:rFonts w:ascii="" w:hAnsi="" w:cs="" w:eastAsia=""/>
          <w:sz w:val="22"/>
        </w:rPr>
        <w:t>则其就会完全对应销毁该变量。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这是因为，</w:t>
      </w:r>
      <w:r>
        <w:rPr>
          <w:rFonts w:ascii="" w:hAnsi="" w:cs="" w:eastAsia=""/>
          <w:sz w:val="22"/>
        </w:rPr>
        <w:t>$GLOBALS</w:t>
      </w:r>
      <w:r>
        <w:rPr>
          <w:rFonts w:ascii="" w:hAnsi="" w:cs="" w:eastAsia=""/>
          <w:sz w:val="22"/>
        </w:rPr>
        <w:t>对全局变量的使用可以看做是全局变量的另一种语法形式而已，而不是“引用关系”，举例如下：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drawing>
          <wp:inline distT="0" distR="0" distB="0" distL="0">
            <wp:extent cx="3216402" cy="1359313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/>
                    <a:stretch/>
                  </pic:blipFill>
                  <pic:spPr>
                    <a:xfrm>
                      <a:off x="0" y="0"/>
                      <a:ext cx="3216402" cy="135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有关函数的系统函数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unction_exists():</w:t>
      </w:r>
      <w:r>
        <w:rPr>
          <w:rFonts w:ascii="" w:hAnsi="" w:cs="" w:eastAsia=""/>
          <w:sz w:val="22"/>
        </w:rPr>
        <w:t>判断一个函数是否被定义过，其中使用的参数为“函数名”：</w:t>
      </w:r>
    </w:p>
    <w:p>
      <w:pPr>
        <w:spacing w:line="240"/>
        <w:jc w:val="left"/>
      </w:pPr>
      <w:r>
        <w:drawing>
          <wp:inline distT="0" distR="0" distB="0" distL="0">
            <wp:extent cx="2680335" cy="77857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/>
                    <a:stretch/>
                  </pic:blipFill>
                  <pic:spPr>
                    <a:xfrm>
                      <a:off x="0" y="0"/>
                      <a:ext cx="2680335" cy="77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unc_get_arg();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unc_get_args;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unc_num_args();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其他系统函数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要自己会查！</w:t>
      </w:r>
    </w:p>
    <w:p>
      <w:pPr>
        <w:spacing w:line="240"/>
        <w:jc w:val="left"/>
      </w:pPr>
      <w:r>
        <w:drawing>
          <wp:inline distT="0" distR="0" distB="0" distL="0">
            <wp:extent cx="4384262" cy="2208086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/>
                    <a:stretch/>
                  </pic:blipFill>
                  <pic:spPr>
                    <a:xfrm>
                      <a:off x="0" y="0"/>
                      <a:ext cx="4384262" cy="220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有关函数的编程思想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递归思想——递归函数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递归函数，就是：在一个函数内部调用它</w:t>
      </w:r>
      <w:r>
        <w:rPr>
          <w:rFonts w:ascii="" w:hAnsi="" w:cs="" w:eastAsia=""/>
          <w:sz w:val="22"/>
        </w:rPr>
        <w:t>自己的函数！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先考察一个简单的函数：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unction f1($n) 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>cho $n;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$n++;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1($n);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1(1);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从这个简单的函数可以看出，该函数调用是“永无止境”的（没完没了），最终会将内存消耗完毕。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显然，这不是个正常的做法！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实用的递归函数是：能够控制这个调用的过程，会在某个时刻（条件下）停下来！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实例演示：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求</w:t>
      </w:r>
      <w:r>
        <w:rPr>
          <w:rFonts w:ascii="" w:hAnsi="" w:cs="" w:eastAsia=""/>
          <w:sz w:val="22"/>
        </w:rPr>
        <w:t>5</w:t>
      </w:r>
      <w:r>
        <w:rPr>
          <w:rFonts w:ascii="" w:hAnsi="" w:cs="" w:eastAsia=""/>
          <w:sz w:val="22"/>
        </w:rPr>
        <w:t>的阶乘。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数学上，有这样两个有关阶乘的基本规则：</w:t>
      </w:r>
    </w:p>
    <w:p>
      <w:pPr>
        <w:numPr>
          <w:ilvl w:val="0"/>
          <w:numId w:val="5"/>
        </w:numPr>
        <w:spacing w:line="240"/>
        <w:ind w:firstLine="420"/>
        <w:jc w:val="left"/>
      </w:pPr>
      <w:r>
        <w:rPr>
          <w:rFonts w:ascii="" w:hAnsi="" w:cs="" w:eastAsia=""/>
          <w:sz w:val="22"/>
          <w:highlight w:val="yellow"/>
        </w:rPr>
        <w:t>n</w:t>
      </w:r>
      <w:r>
        <w:rPr>
          <w:rFonts w:ascii="" w:hAnsi="" w:cs="" w:eastAsia=""/>
          <w:sz w:val="22"/>
          <w:highlight w:val="yellow"/>
        </w:rPr>
        <w:t>的阶乘，是</w:t>
      </w:r>
      <w:r>
        <w:rPr>
          <w:rFonts w:ascii="" w:hAnsi="" w:cs="" w:eastAsia=""/>
          <w:sz w:val="22"/>
          <w:highlight w:val="yellow"/>
        </w:rPr>
        <w:t>n-1</w:t>
      </w:r>
      <w:r>
        <w:rPr>
          <w:rFonts w:ascii="" w:hAnsi="" w:cs="" w:eastAsia=""/>
          <w:sz w:val="22"/>
          <w:highlight w:val="yellow"/>
        </w:rPr>
        <w:t>的阶乘，乘以</w:t>
      </w:r>
      <w:r>
        <w:rPr>
          <w:rFonts w:ascii="" w:hAnsi="" w:cs="" w:eastAsia=""/>
          <w:sz w:val="22"/>
          <w:highlight w:val="yellow"/>
        </w:rPr>
        <w:t>n</w:t>
      </w:r>
      <w:r>
        <w:rPr>
          <w:rFonts w:ascii="" w:hAnsi="" w:cs="" w:eastAsia=""/>
          <w:sz w:val="22"/>
          <w:highlight w:val="yellow"/>
        </w:rPr>
        <w:t>的结果</w:t>
      </w:r>
    </w:p>
    <w:p>
      <w:pPr>
        <w:numPr>
          <w:ilvl w:val="0"/>
          <w:numId w:val="5"/>
        </w:numPr>
        <w:spacing w:line="240"/>
        <w:ind w:firstLine="420"/>
        <w:jc w:val="left"/>
      </w:pPr>
      <w:r>
        <w:rPr>
          <w:rFonts w:ascii="" w:hAnsi="" w:cs="" w:eastAsia=""/>
          <w:sz w:val="22"/>
          <w:highlight w:val="yellow"/>
        </w:rPr>
        <w:t>1</w:t>
      </w:r>
      <w:r>
        <w:rPr>
          <w:rFonts w:ascii="" w:hAnsi="" w:cs="" w:eastAsia=""/>
          <w:sz w:val="22"/>
          <w:highlight w:val="yellow"/>
        </w:rPr>
        <w:t>的阶乘是</w:t>
      </w:r>
      <w:r>
        <w:rPr>
          <w:rFonts w:ascii="" w:hAnsi="" w:cs="" w:eastAsia=""/>
          <w:sz w:val="22"/>
          <w:highlight w:val="yellow"/>
        </w:rPr>
        <w:t>1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现在，假设有一个函数，该函数“能够”计算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的阶乘。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unction jiecheng($n) {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$v1 = jiecheng(8); //</w:t>
      </w:r>
      <w:r>
        <w:rPr>
          <w:rFonts w:ascii="" w:hAnsi="" w:cs="" w:eastAsia=""/>
          <w:sz w:val="22"/>
        </w:rPr>
        <w:t>结果应该是</w:t>
      </w:r>
      <w:r>
        <w:rPr>
          <w:rFonts w:ascii="" w:hAnsi="" w:cs="" w:eastAsia=""/>
          <w:sz w:val="22"/>
        </w:rPr>
        <w:t>8</w:t>
      </w:r>
      <w:r>
        <w:rPr>
          <w:rFonts w:ascii="" w:hAnsi="" w:cs="" w:eastAsia=""/>
          <w:sz w:val="22"/>
        </w:rPr>
        <w:t>的阶乘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$v2 = jiecehng(5); //</w:t>
      </w:r>
      <w:r>
        <w:rPr>
          <w:rFonts w:ascii="" w:hAnsi="" w:cs="" w:eastAsia=""/>
          <w:sz w:val="22"/>
        </w:rPr>
        <w:t>结果应该是</w:t>
      </w:r>
      <w:r>
        <w:rPr>
          <w:rFonts w:ascii="" w:hAnsi="" w:cs="" w:eastAsia=""/>
          <w:sz w:val="22"/>
        </w:rPr>
        <w:t>5</w:t>
      </w:r>
      <w:r>
        <w:rPr>
          <w:rFonts w:ascii="" w:hAnsi="" w:cs="" w:eastAsia=""/>
          <w:sz w:val="22"/>
        </w:rPr>
        <w:t>的阶乘</w:t>
      </w:r>
    </w:p>
    <w:p>
      <w:pPr>
        <w:spacing w:line="240"/>
        <w:jc w:val="left"/>
      </w:pPr>
      <w:r>
        <w:drawing>
          <wp:inline distT="0" distR="0" distB="0" distL="0">
            <wp:extent cx="3452527" cy="241230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rcRect/>
                    <a:stretch/>
                  </pic:blipFill>
                  <pic:spPr>
                    <a:xfrm>
                      <a:off x="0" y="0"/>
                      <a:ext cx="3452527" cy="241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递归思想的总结：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当面对一个“大问题”，该大问题可以由该问题的同类问题的“小一级问题”</w:t>
      </w:r>
      <w:r>
        <w:rPr>
          <w:rFonts w:ascii="" w:hAnsi="" w:cs="" w:eastAsia=""/>
          <w:sz w:val="22"/>
          <w:highlight w:val="yellow"/>
        </w:rPr>
        <w:t>经过简单计算获得。而且可以获知（或已知）这类问题的“最小一级问题”的答案。则，此时可以使用递归方法来解决该问题。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>则此时该函数的基本模式是：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>F</w:t>
      </w:r>
      <w:r>
        <w:rPr>
          <w:rFonts w:ascii="" w:hAnsi="" w:cs="" w:eastAsia=""/>
          <w:sz w:val="22"/>
          <w:highlight w:val="yellow"/>
        </w:rPr>
        <w:t>unction  digui($n) {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>I</w:t>
      </w:r>
      <w:r>
        <w:rPr>
          <w:rFonts w:ascii="" w:hAnsi="" w:cs="" w:eastAsia=""/>
          <w:sz w:val="22"/>
          <w:highlight w:val="yellow"/>
        </w:rPr>
        <w:t>f(</w:t>
      </w:r>
      <w:r>
        <w:rPr>
          <w:rFonts w:ascii="" w:hAnsi="" w:cs="" w:eastAsia=""/>
          <w:sz w:val="22"/>
          <w:highlight w:val="yellow"/>
        </w:rPr>
        <w:t>是最小一级</w:t>
      </w:r>
      <w:r>
        <w:rPr>
          <w:rFonts w:ascii="" w:hAnsi="" w:cs="" w:eastAsia=""/>
          <w:sz w:val="22"/>
          <w:highlight w:val="yellow"/>
        </w:rPr>
        <w:t>) {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>R</w:t>
      </w:r>
      <w:r>
        <w:rPr>
          <w:rFonts w:ascii="" w:hAnsi="" w:cs="" w:eastAsia=""/>
          <w:sz w:val="22"/>
          <w:highlight w:val="yellow"/>
        </w:rPr>
        <w:t xml:space="preserve">eturn </w:t>
      </w:r>
      <w:r>
        <w:rPr>
          <w:rFonts w:ascii="" w:hAnsi="" w:cs="" w:eastAsia=""/>
          <w:sz w:val="22"/>
          <w:highlight w:val="yellow"/>
        </w:rPr>
        <w:t>已知的答案；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 xml:space="preserve">$jieguo = </w:t>
      </w:r>
      <w:r>
        <w:rPr>
          <w:rFonts w:ascii="" w:hAnsi="" w:cs="" w:eastAsia=""/>
          <w:sz w:val="22"/>
          <w:highlight w:val="yellow"/>
        </w:rPr>
        <w:t xml:space="preserve">$n * </w:t>
      </w:r>
      <w:r>
        <w:rPr>
          <w:rFonts w:ascii="" w:hAnsi="" w:cs="" w:eastAsia=""/>
          <w:sz w:val="22"/>
          <w:highlight w:val="yellow"/>
        </w:rPr>
        <w:t>digui($n-1)</w:t>
      </w:r>
      <w:r>
        <w:rPr>
          <w:rFonts w:ascii="" w:hAnsi="" w:cs="" w:eastAsia=""/>
          <w:sz w:val="22"/>
          <w:highlight w:val="yellow"/>
        </w:rPr>
        <w:t>；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>R</w:t>
      </w:r>
      <w:r>
        <w:rPr>
          <w:rFonts w:ascii="" w:hAnsi="" w:cs="" w:eastAsia=""/>
          <w:sz w:val="22"/>
          <w:highlight w:val="yellow"/>
        </w:rPr>
        <w:t>eturn  $jieguo;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  <w:highlight w:val="yellow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课件练习：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以下数列：</w:t>
      </w:r>
      <w:r>
        <w:rPr>
          <w:rFonts w:ascii="" w:hAnsi="" w:cs="" w:eastAsia=""/>
          <w:sz w:val="22"/>
        </w:rPr>
        <w:t>1, 1, 2, 3, 5, 8, 13</w:t>
      </w:r>
      <w:r>
        <w:rPr>
          <w:rFonts w:ascii="" w:hAnsi="" w:cs="" w:eastAsia=""/>
          <w:sz w:val="22"/>
        </w:rPr>
        <w:t>，。。。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说明：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第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项是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，第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项是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其他项是其前两项的和；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求：第</w:t>
      </w:r>
      <w:r>
        <w:rPr>
          <w:rFonts w:ascii="" w:hAnsi="" w:cs="" w:eastAsia=""/>
          <w:sz w:val="22"/>
        </w:rPr>
        <w:t>20</w:t>
      </w:r>
      <w:r>
        <w:rPr>
          <w:rFonts w:ascii="" w:hAnsi="" w:cs="" w:eastAsia=""/>
          <w:sz w:val="22"/>
        </w:rPr>
        <w:t>项。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unction shulie($n) {//</w:t>
      </w:r>
      <w:r>
        <w:rPr>
          <w:rFonts w:ascii="" w:hAnsi="" w:cs="" w:eastAsia=""/>
          <w:sz w:val="22"/>
        </w:rPr>
        <w:t>把</w:t>
      </w:r>
      <w:r>
        <w:rPr>
          <w:rFonts w:ascii="" w:hAnsi="" w:cs="" w:eastAsia=""/>
          <w:sz w:val="22"/>
        </w:rPr>
        <w:t>n</w:t>
      </w:r>
      <w:r>
        <w:rPr>
          <w:rFonts w:ascii="" w:hAnsi="" w:cs="" w:eastAsia=""/>
          <w:sz w:val="22"/>
        </w:rPr>
        <w:t>理解为第几项；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>f($n == 1 || $n ==2) 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R</w:t>
      </w:r>
      <w:r>
        <w:rPr>
          <w:rFonts w:ascii="" w:hAnsi="" w:cs="" w:eastAsia=""/>
          <w:sz w:val="22"/>
        </w:rPr>
        <w:t>eturn 1;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$jieguo = shulie($n-2) + shulie($n-1);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R</w:t>
      </w:r>
      <w:r>
        <w:rPr>
          <w:rFonts w:ascii="" w:hAnsi="" w:cs="" w:eastAsia=""/>
          <w:sz w:val="22"/>
        </w:rPr>
        <w:t>eturn $jieguo;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$v1 = shulie(20)</w:t>
      </w:r>
      <w:r>
        <w:rPr>
          <w:rFonts w:ascii="" w:hAnsi="" w:cs="" w:eastAsia=""/>
          <w:sz w:val="22"/>
        </w:rPr>
        <w:t>；</w:t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递归思想图示：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递推（迭代）思想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也同样思考这个问题：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求</w:t>
      </w:r>
      <w:r>
        <w:rPr>
          <w:rFonts w:ascii="" w:hAnsi="" w:cs="" w:eastAsia=""/>
          <w:sz w:val="22"/>
        </w:rPr>
        <w:t>5</w:t>
      </w:r>
      <w:r>
        <w:rPr>
          <w:rFonts w:ascii="" w:hAnsi="" w:cs="" w:eastAsia=""/>
          <w:sz w:val="22"/>
        </w:rPr>
        <w:t>的阶乘：</w:t>
      </w:r>
    </w:p>
    <w:p>
      <w:pPr>
        <w:spacing w:line="240"/>
        <w:ind w:firstLine="42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演示最初级的做法：</w:t>
      </w:r>
    </w:p>
    <w:p>
      <w:pPr>
        <w:spacing w:line="240"/>
        <w:jc w:val="left"/>
      </w:pPr>
      <w:r>
        <w:drawing>
          <wp:inline distT="0" distR="0" distB="0" distL="0">
            <wp:extent cx="2986659" cy="1021080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rcRect/>
                    <a:stretch/>
                  </pic:blipFill>
                  <pic:spPr>
                    <a:xfrm>
                      <a:off x="0" y="0"/>
                      <a:ext cx="2986659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将上述代码，使用一个变量，也同样能完成：</w:t>
      </w:r>
    </w:p>
    <w:p>
      <w:pPr>
        <w:spacing w:line="240"/>
        <w:ind w:firstLine="420"/>
        <w:jc w:val="left"/>
      </w:pPr>
      <w:r>
        <w:drawing>
          <wp:inline distT="0" distR="0" distB="0" distL="0">
            <wp:extent cx="2776061" cy="995553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rcRect/>
                    <a:stretch/>
                  </pic:blipFill>
                  <pic:spPr>
                    <a:xfrm>
                      <a:off x="0" y="0"/>
                      <a:ext cx="2776061" cy="99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然后，将上述代码的规律性体现出来——就是使用循环：</w:t>
      </w:r>
    </w:p>
    <w:p>
      <w:pPr>
        <w:spacing w:line="240"/>
        <w:ind w:firstLine="420"/>
        <w:jc w:val="left"/>
      </w:pPr>
      <w:r>
        <w:drawing>
          <wp:inline distT="0" distR="0" distB="0" distL="0">
            <wp:extent cx="2648426" cy="765810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rcRect/>
                    <a:stretch/>
                  </pic:blipFill>
                  <pic:spPr>
                    <a:xfrm>
                      <a:off x="0" y="0"/>
                      <a:ext cx="2648426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然后，将该语句，再次进行转换，使用递推思想中的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个观念：前一个答案，后一个答案：</w:t>
      </w:r>
    </w:p>
    <w:p>
      <w:pPr>
        <w:spacing w:line="240"/>
        <w:ind w:firstLine="420"/>
        <w:jc w:val="left"/>
      </w:pPr>
      <w:r>
        <w:drawing>
          <wp:inline distT="0" distR="0" distB="0" distL="0">
            <wp:extent cx="3533788" cy="896423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rcRect/>
                    <a:stretch/>
                  </pic:blipFill>
                  <pic:spPr>
                    <a:xfrm>
                      <a:off x="0" y="0"/>
                      <a:ext cx="3533788" cy="89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递推总结：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如果，要求一个“大问题”，且该问题有如下</w:t>
      </w:r>
      <w:r>
        <w:rPr>
          <w:rFonts w:ascii="" w:hAnsi="" w:cs="" w:eastAsia=""/>
          <w:sz w:val="22"/>
          <w:highlight w:val="yellow"/>
        </w:rPr>
        <w:t>2</w:t>
      </w:r>
      <w:r>
        <w:rPr>
          <w:rFonts w:ascii="" w:hAnsi="" w:cs="" w:eastAsia=""/>
          <w:sz w:val="22"/>
          <w:highlight w:val="yellow"/>
        </w:rPr>
        <w:t>个特点：</w:t>
      </w:r>
    </w:p>
    <w:p>
      <w:pPr>
        <w:numPr>
          <w:ilvl w:val="0"/>
          <w:numId w:val="6"/>
        </w:numPr>
        <w:spacing w:line="240"/>
        <w:ind w:firstLine="420"/>
        <w:jc w:val="left"/>
      </w:pPr>
      <w:r>
        <w:rPr>
          <w:rFonts w:ascii="" w:hAnsi="" w:cs="" w:eastAsia=""/>
          <w:sz w:val="22"/>
          <w:highlight w:val="yellow"/>
        </w:rPr>
        <w:t>已知该问题的同类问题的最小问题的答案。</w:t>
      </w:r>
    </w:p>
    <w:p>
      <w:pPr>
        <w:numPr>
          <w:ilvl w:val="0"/>
          <w:numId w:val="6"/>
        </w:numPr>
        <w:spacing w:line="240"/>
        <w:ind w:firstLine="420"/>
        <w:jc w:val="left"/>
      </w:pPr>
      <w:r>
        <w:rPr>
          <w:rFonts w:ascii="" w:hAnsi="" w:cs="" w:eastAsia=""/>
          <w:sz w:val="22"/>
          <w:highlight w:val="yellow"/>
        </w:rPr>
        <w:t>如果知道这种问题的小一级问题的答案，就可以轻松求得其“大一级”问题的答案，并且此问题的级次问题有一定的规律；</w:t>
      </w:r>
    </w:p>
    <w:p>
      <w:pPr>
        <w:spacing w:line="240"/>
        <w:ind w:left="720"/>
        <w:jc w:val="left"/>
      </w:pPr>
      <w:r>
        <w:rPr>
          <w:rFonts w:ascii="" w:hAnsi="" w:cs="" w:eastAsia=""/>
          <w:sz w:val="22"/>
          <w:highlight w:val="yellow"/>
        </w:rPr>
        <w:t>则此时就可以使用递推思想来解决该问题，代码模式为：</w:t>
      </w:r>
    </w:p>
    <w:p>
      <w:pPr>
        <w:spacing w:line="240"/>
        <w:ind w:left="720"/>
        <w:jc w:val="left"/>
      </w:pPr>
      <w:r>
        <w:rPr>
          <w:rFonts w:ascii="" w:hAnsi="" w:cs="" w:eastAsia=""/>
          <w:sz w:val="22"/>
          <w:highlight w:val="yellow"/>
        </w:rPr>
        <w:t xml:space="preserve">$qian = </w:t>
      </w:r>
      <w:r>
        <w:rPr>
          <w:rFonts w:ascii="" w:hAnsi="" w:cs="" w:eastAsia=""/>
          <w:sz w:val="22"/>
          <w:highlight w:val="yellow"/>
        </w:rPr>
        <w:t>已知的最小一级问题的答案；</w:t>
      </w:r>
    </w:p>
    <w:p>
      <w:pPr>
        <w:spacing w:line="240"/>
        <w:ind w:left="720"/>
        <w:jc w:val="left"/>
      </w:pPr>
      <w:r>
        <w:rPr>
          <w:rFonts w:ascii="" w:hAnsi="" w:cs="" w:eastAsia=""/>
          <w:sz w:val="22"/>
          <w:highlight w:val="yellow"/>
        </w:rPr>
        <w:t>F</w:t>
      </w:r>
      <w:r>
        <w:rPr>
          <w:rFonts w:ascii="" w:hAnsi="" w:cs="" w:eastAsia=""/>
          <w:sz w:val="22"/>
          <w:highlight w:val="yellow"/>
        </w:rPr>
        <w:t xml:space="preserve">or($i = </w:t>
      </w:r>
      <w:r>
        <w:rPr>
          <w:rFonts w:ascii="" w:hAnsi="" w:cs="" w:eastAsia=""/>
          <w:sz w:val="22"/>
          <w:highlight w:val="yellow"/>
        </w:rPr>
        <w:t>最小一级的下一级；</w:t>
      </w:r>
      <w:r>
        <w:rPr>
          <w:rFonts w:ascii="" w:hAnsi="" w:cs="" w:eastAsia=""/>
          <w:sz w:val="22"/>
          <w:highlight w:val="yellow"/>
        </w:rPr>
        <w:t xml:space="preserve"> $i &lt;= </w:t>
      </w:r>
      <w:r>
        <w:rPr>
          <w:rFonts w:ascii="" w:hAnsi="" w:cs="" w:eastAsia=""/>
          <w:sz w:val="22"/>
          <w:highlight w:val="yellow"/>
        </w:rPr>
        <w:t>最大一级的级次；</w:t>
      </w:r>
      <w:r>
        <w:rPr>
          <w:rFonts w:ascii="" w:hAnsi="" w:cs="" w:eastAsia=""/>
          <w:sz w:val="22"/>
          <w:highlight w:val="yellow"/>
        </w:rPr>
        <w:t xml:space="preserve"> ++$i) {</w:t>
      </w:r>
    </w:p>
    <w:p>
      <w:pPr>
        <w:spacing w:line="240"/>
        <w:ind w:left="720"/>
        <w:jc w:val="left"/>
      </w:pP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 xml:space="preserve">$jieguo = </w:t>
      </w:r>
      <w:r>
        <w:rPr>
          <w:rFonts w:ascii="" w:hAnsi="" w:cs="" w:eastAsia=""/>
          <w:sz w:val="22"/>
          <w:highlight w:val="yellow"/>
        </w:rPr>
        <w:t>对</w:t>
      </w:r>
      <w:r>
        <w:rPr>
          <w:rFonts w:ascii="" w:hAnsi="" w:cs="" w:eastAsia=""/>
          <w:sz w:val="22"/>
          <w:highlight w:val="yellow"/>
        </w:rPr>
        <w:t>$qian</w:t>
      </w:r>
      <w:r>
        <w:rPr>
          <w:rFonts w:ascii="" w:hAnsi="" w:cs="" w:eastAsia=""/>
          <w:sz w:val="22"/>
          <w:highlight w:val="yellow"/>
        </w:rPr>
        <w:t>进行一定的计算，通常需要使用到</w:t>
      </w:r>
      <w:r>
        <w:rPr>
          <w:rFonts w:ascii="" w:hAnsi="" w:cs="" w:eastAsia=""/>
          <w:sz w:val="22"/>
          <w:highlight w:val="yellow"/>
        </w:rPr>
        <w:t>$i;</w:t>
      </w:r>
    </w:p>
    <w:p>
      <w:pPr>
        <w:spacing w:line="240"/>
        <w:ind w:left="720"/>
        <w:jc w:val="left"/>
      </w:pP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>$qian = $jieguo;</w:t>
      </w:r>
    </w:p>
    <w:p>
      <w:pPr>
        <w:spacing w:line="240"/>
        <w:ind w:left="720"/>
        <w:jc w:val="left"/>
      </w:pPr>
      <w:r>
        <w:rPr>
          <w:rFonts w:ascii="" w:hAnsi="" w:cs="" w:eastAsia=""/>
          <w:sz w:val="22"/>
          <w:highlight w:val="yellow"/>
        </w:rPr>
        <w:t>}</w:t>
      </w:r>
    </w:p>
    <w:p>
      <w:pPr>
        <w:spacing w:line="240"/>
        <w:ind w:left="720"/>
        <w:jc w:val="left"/>
      </w:pPr>
      <w:r>
        <w:rPr>
          <w:rFonts w:ascii="" w:hAnsi="" w:cs="" w:eastAsia=""/>
          <w:sz w:val="22"/>
          <w:highlight w:val="yellow"/>
        </w:rPr>
        <w:t>E</w:t>
      </w:r>
      <w:r>
        <w:rPr>
          <w:rFonts w:ascii="" w:hAnsi="" w:cs="" w:eastAsia=""/>
          <w:sz w:val="22"/>
          <w:highlight w:val="yellow"/>
        </w:rPr>
        <w:t xml:space="preserve">cho  </w:t>
      </w:r>
      <w:r>
        <w:rPr>
          <w:rFonts w:ascii="" w:hAnsi="" w:cs="" w:eastAsia=""/>
          <w:sz w:val="22"/>
          <w:highlight w:val="yellow"/>
        </w:rPr>
        <w:t>“</w:t>
      </w:r>
      <w:r>
        <w:rPr>
          <w:rFonts w:ascii="" w:hAnsi="" w:cs="" w:eastAsia=""/>
          <w:sz w:val="22"/>
          <w:highlight w:val="yellow"/>
        </w:rPr>
        <w:t>结果为：</w:t>
      </w:r>
      <w:r>
        <w:rPr>
          <w:rFonts w:ascii="" w:hAnsi="" w:cs="" w:eastAsia=""/>
          <w:sz w:val="22"/>
          <w:highlight w:val="yellow"/>
        </w:rPr>
        <w:t>”</w:t>
      </w:r>
      <w:r>
        <w:rPr>
          <w:rFonts w:ascii="" w:hAnsi="" w:cs="" w:eastAsia=""/>
          <w:sz w:val="22"/>
          <w:highlight w:val="yellow"/>
        </w:rPr>
        <w:t xml:space="preserve"> . $jieguo;</w:t>
      </w: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  <w:r>
        <w:rPr>
          <w:rFonts w:ascii="" w:hAnsi="" w:cs="" w:eastAsia=""/>
          <w:sz w:val="22"/>
        </w:rPr>
        <w:t>递推思想图示：</w:t>
      </w: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ind w:left="72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通常，如果一个问题，既能使用递归思想解决，又能使用递推思想解决，则应该使用递推算法。</w:t>
      </w:r>
    </w:p>
    <w:p>
      <w:pPr>
        <w:spacing w:line="240"/>
        <w:ind w:left="72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下面用地推思想来完成刚才的数列题：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以下数列：</w:t>
      </w:r>
      <w:r>
        <w:rPr>
          <w:rFonts w:ascii="" w:hAnsi="" w:cs="" w:eastAsia=""/>
          <w:sz w:val="22"/>
        </w:rPr>
        <w:t>1, 1, 2, 3, 5, 8, 13</w:t>
      </w:r>
      <w:r>
        <w:rPr>
          <w:rFonts w:ascii="" w:hAnsi="" w:cs="" w:eastAsia=""/>
          <w:sz w:val="22"/>
        </w:rPr>
        <w:t>，。。。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求第</w:t>
      </w:r>
      <w:r>
        <w:rPr>
          <w:rFonts w:ascii="" w:hAnsi="" w:cs="" w:eastAsia=""/>
          <w:sz w:val="22"/>
        </w:rPr>
        <w:t>20</w:t>
      </w:r>
      <w:r>
        <w:rPr>
          <w:rFonts w:ascii="" w:hAnsi="" w:cs="" w:eastAsia=""/>
          <w:sz w:val="22"/>
        </w:rPr>
        <w:t>项：</w:t>
      </w:r>
    </w:p>
    <w:p>
      <w:pPr>
        <w:spacing w:line="240"/>
        <w:jc w:val="left"/>
      </w:pPr>
      <w:r>
        <w:drawing>
          <wp:inline distT="0" distR="0" distB="0" distL="0">
            <wp:extent cx="3369564" cy="1678400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rcRect/>
                    <a:stretch/>
                  </pic:blipFill>
                  <pic:spPr>
                    <a:xfrm>
                      <a:off x="0" y="0"/>
                      <a:ext cx="3369564" cy="1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2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3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4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5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22" Target="media/image19.png" Type="http://schemas.openxmlformats.org/officeDocument/2006/relationships/image"/><Relationship Id="rId23" Target="media/image20.png" Type="http://schemas.openxmlformats.org/officeDocument/2006/relationships/image"/><Relationship Id="rId24" Target="media/image21.png" Type="http://schemas.openxmlformats.org/officeDocument/2006/relationships/image"/><Relationship Id="rId25" Target="media/image22.png" Type="http://schemas.openxmlformats.org/officeDocument/2006/relationships/image"/><Relationship Id="rId26" Target="media/image23.png" Type="http://schemas.openxmlformats.org/officeDocument/2006/relationships/image"/><Relationship Id="rId27" Target="media/image24.png" Type="http://schemas.openxmlformats.org/officeDocument/2006/relationships/image"/><Relationship Id="rId28" Target="media/image25.png" Type="http://schemas.openxmlformats.org/officeDocument/2006/relationships/imag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2022-01-02T05:11:24Z</dcterms:created>
  <dc:creator> </dc:creator>
</cp:coreProperties>
</file>