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12F4" w14:textId="77777777" w:rsidR="00BD213C" w:rsidRDefault="00BD213C" w:rsidP="00BD213C">
      <w:pPr>
        <w:spacing w:line="480" w:lineRule="auto"/>
        <w:jc w:val="center"/>
        <w:rPr>
          <w:rFonts w:ascii="Times New Roman" w:eastAsia="Aptos" w:hAnsi="Times New Roman" w:cs="Times New Roman"/>
        </w:rPr>
      </w:pPr>
    </w:p>
    <w:p w14:paraId="3D6B7AC5" w14:textId="77777777" w:rsidR="00BD213C" w:rsidRDefault="00BD213C" w:rsidP="00BD213C">
      <w:pPr>
        <w:spacing w:line="480" w:lineRule="auto"/>
        <w:jc w:val="center"/>
        <w:rPr>
          <w:rFonts w:ascii="Times New Roman" w:eastAsia="Aptos" w:hAnsi="Times New Roman" w:cs="Times New Roman"/>
        </w:rPr>
      </w:pPr>
    </w:p>
    <w:p w14:paraId="5B495D60" w14:textId="77777777" w:rsidR="00BD213C" w:rsidRDefault="00BD213C" w:rsidP="00BD213C">
      <w:pPr>
        <w:spacing w:line="480" w:lineRule="auto"/>
        <w:jc w:val="center"/>
        <w:rPr>
          <w:rFonts w:ascii="Times New Roman" w:eastAsia="Aptos" w:hAnsi="Times New Roman" w:cs="Times New Roman"/>
        </w:rPr>
      </w:pPr>
    </w:p>
    <w:p w14:paraId="3A8554A4" w14:textId="77777777" w:rsidR="00BD213C" w:rsidRDefault="00BD213C" w:rsidP="00BD213C">
      <w:pPr>
        <w:spacing w:line="480" w:lineRule="auto"/>
        <w:jc w:val="center"/>
        <w:rPr>
          <w:rFonts w:ascii="Times New Roman" w:eastAsia="Aptos" w:hAnsi="Times New Roman" w:cs="Times New Roman"/>
        </w:rPr>
      </w:pPr>
    </w:p>
    <w:p w14:paraId="50889CA9" w14:textId="28901513" w:rsidR="00BD213C" w:rsidRPr="00F82588" w:rsidRDefault="00BD213C" w:rsidP="00BD213C">
      <w:pPr>
        <w:spacing w:line="480" w:lineRule="auto"/>
        <w:jc w:val="center"/>
        <w:rPr>
          <w:rFonts w:ascii="Times New Roman" w:eastAsia="Aptos" w:hAnsi="Times New Roman" w:cs="Times New Roman"/>
        </w:rPr>
      </w:pPr>
      <w:r>
        <w:rPr>
          <w:rFonts w:ascii="Times New Roman" w:eastAsia="Aptos" w:hAnsi="Times New Roman" w:cs="Times New Roman"/>
        </w:rPr>
        <w:t>Assignment Activity</w:t>
      </w:r>
    </w:p>
    <w:p w14:paraId="23EEE393" w14:textId="77777777" w:rsidR="00BD213C" w:rsidRPr="00F82588" w:rsidRDefault="00BD213C" w:rsidP="00BD213C">
      <w:pPr>
        <w:spacing w:line="480" w:lineRule="auto"/>
        <w:jc w:val="center"/>
        <w:rPr>
          <w:rFonts w:ascii="Times New Roman" w:eastAsia="Aptos" w:hAnsi="Times New Roman" w:cs="Times New Roman"/>
        </w:rPr>
      </w:pPr>
      <w:r w:rsidRPr="00F82588">
        <w:rPr>
          <w:rFonts w:ascii="Times New Roman" w:eastAsia="Aptos" w:hAnsi="Times New Roman" w:cs="Times New Roman"/>
        </w:rPr>
        <w:t>Renae Harewood</w:t>
      </w:r>
    </w:p>
    <w:p w14:paraId="1E9D52A0" w14:textId="77777777" w:rsidR="00BD213C" w:rsidRPr="00F82588" w:rsidRDefault="00BD213C" w:rsidP="00BD213C">
      <w:pPr>
        <w:spacing w:line="480" w:lineRule="auto"/>
        <w:jc w:val="center"/>
        <w:rPr>
          <w:rFonts w:ascii="Times New Roman" w:eastAsia="Aptos" w:hAnsi="Times New Roman" w:cs="Times New Roman"/>
        </w:rPr>
      </w:pPr>
      <w:r w:rsidRPr="00F82588">
        <w:rPr>
          <w:rFonts w:ascii="Times New Roman" w:eastAsia="Aptos" w:hAnsi="Times New Roman" w:cs="Times New Roman"/>
        </w:rPr>
        <w:t>Information Technology, University of the People</w:t>
      </w:r>
    </w:p>
    <w:p w14:paraId="14777DE6" w14:textId="143036B0" w:rsidR="00BD213C" w:rsidRPr="00F82588" w:rsidRDefault="00BD213C" w:rsidP="00BD213C">
      <w:pPr>
        <w:spacing w:line="480" w:lineRule="auto"/>
        <w:jc w:val="center"/>
        <w:rPr>
          <w:rFonts w:ascii="Times New Roman" w:eastAsia="Aptos" w:hAnsi="Times New Roman" w:cs="Times New Roman"/>
        </w:rPr>
      </w:pPr>
      <w:r w:rsidRPr="00BD213C">
        <w:rPr>
          <w:rFonts w:ascii="Times New Roman" w:eastAsia="Aptos" w:hAnsi="Times New Roman" w:cs="Times New Roman"/>
        </w:rPr>
        <w:t>MSIT 5910-01 Capstone Project</w:t>
      </w:r>
    </w:p>
    <w:p w14:paraId="472595C1" w14:textId="77777777" w:rsidR="00BD213C" w:rsidRPr="00F82588" w:rsidRDefault="00BD213C" w:rsidP="00BD213C">
      <w:pPr>
        <w:spacing w:line="480" w:lineRule="auto"/>
        <w:jc w:val="center"/>
        <w:rPr>
          <w:rFonts w:ascii="Times New Roman" w:eastAsia="Aptos" w:hAnsi="Times New Roman" w:cs="Times New Roman"/>
        </w:rPr>
      </w:pPr>
      <w:r w:rsidRPr="00F82588">
        <w:rPr>
          <w:rFonts w:ascii="Times New Roman" w:eastAsia="Aptos" w:hAnsi="Times New Roman" w:cs="Times New Roman"/>
        </w:rPr>
        <w:t xml:space="preserve">Dinesh Kumar </w:t>
      </w:r>
      <w:proofErr w:type="spellStart"/>
      <w:r w:rsidRPr="00F82588">
        <w:rPr>
          <w:rFonts w:ascii="Times New Roman" w:eastAsia="Aptos" w:hAnsi="Times New Roman" w:cs="Times New Roman"/>
        </w:rPr>
        <w:t>Dharamdasani</w:t>
      </w:r>
      <w:proofErr w:type="spellEnd"/>
    </w:p>
    <w:p w14:paraId="07EEE59B" w14:textId="26D1E1D7" w:rsidR="00BD213C" w:rsidRPr="00F82588" w:rsidRDefault="00BD213C" w:rsidP="00BD213C">
      <w:pPr>
        <w:spacing w:line="480" w:lineRule="auto"/>
        <w:jc w:val="center"/>
        <w:rPr>
          <w:rFonts w:ascii="Times New Roman" w:eastAsia="Aptos" w:hAnsi="Times New Roman" w:cs="Times New Roman"/>
        </w:rPr>
      </w:pPr>
      <w:r>
        <w:rPr>
          <w:rFonts w:ascii="Times New Roman" w:eastAsia="Aptos" w:hAnsi="Times New Roman" w:cs="Times New Roman"/>
        </w:rPr>
        <w:t>April 19, 2026</w:t>
      </w:r>
    </w:p>
    <w:p w14:paraId="35C5093E" w14:textId="72EB32A3" w:rsidR="00BD213C" w:rsidRDefault="00BD213C"/>
    <w:p w14:paraId="136589BF" w14:textId="77777777" w:rsidR="00BD213C" w:rsidRDefault="00BD213C"/>
    <w:p w14:paraId="0229373F" w14:textId="77777777" w:rsidR="00BD213C" w:rsidRDefault="00BD213C"/>
    <w:p w14:paraId="659197A7" w14:textId="77777777" w:rsidR="00BD213C" w:rsidRDefault="00BD213C"/>
    <w:p w14:paraId="0167CEC9" w14:textId="77777777" w:rsidR="00BD213C" w:rsidRDefault="00BD213C"/>
    <w:p w14:paraId="44AA5F39" w14:textId="77777777" w:rsidR="00BD213C" w:rsidRDefault="00BD213C"/>
    <w:p w14:paraId="32741051" w14:textId="77777777" w:rsidR="00BD213C" w:rsidRDefault="00BD213C"/>
    <w:p w14:paraId="64EBC3E9" w14:textId="77777777" w:rsidR="00BD213C" w:rsidRDefault="00BD213C"/>
    <w:p w14:paraId="5C17B08B" w14:textId="77777777" w:rsidR="00BD213C" w:rsidRDefault="00BD213C"/>
    <w:p w14:paraId="15ACAD23" w14:textId="77777777" w:rsidR="00BD213C" w:rsidRDefault="00BD213C"/>
    <w:p w14:paraId="2E5CC559" w14:textId="77777777" w:rsidR="00BD213C" w:rsidRDefault="00BD213C" w:rsidP="00256711">
      <w:pPr>
        <w:spacing w:line="480" w:lineRule="auto"/>
        <w:ind w:left="720" w:hanging="360"/>
      </w:pPr>
    </w:p>
    <w:p w14:paraId="6B7A6302" w14:textId="454C1E86" w:rsidR="00CD2881" w:rsidRPr="00BD213C" w:rsidRDefault="00CD2881" w:rsidP="00BD213C">
      <w:pPr>
        <w:pStyle w:val="ListParagraph"/>
        <w:numPr>
          <w:ilvl w:val="0"/>
          <w:numId w:val="30"/>
        </w:numPr>
        <w:spacing w:line="480" w:lineRule="auto"/>
        <w:rPr>
          <w:rFonts w:ascii="Times New Roman" w:hAnsi="Times New Roman" w:cs="Times New Roman"/>
          <w:b/>
          <w:bCs/>
        </w:rPr>
      </w:pPr>
      <w:r w:rsidRPr="00BD213C">
        <w:rPr>
          <w:rFonts w:ascii="Times New Roman" w:hAnsi="Times New Roman" w:cs="Times New Roman"/>
          <w:b/>
          <w:bCs/>
        </w:rPr>
        <w:lastRenderedPageBreak/>
        <w:t>Defining the Problem Statement</w:t>
      </w:r>
    </w:p>
    <w:p w14:paraId="513531CC"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Problem Context</w:t>
      </w:r>
    </w:p>
    <w:p w14:paraId="00C43282"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 rapid adoption of cloud-based platforms has transformed how organizations manage communication, collaboration, and data storage. Solutions such as Microsoft 365 are widely used by small and mid-sized businesses (SMBs) due to their scalability, accessibility, and cost-effectiveness. However, despite these advantages, many SMBs lack structured governance and security frameworks to manage these environments effectively.</w:t>
      </w:r>
    </w:p>
    <w:p w14:paraId="01D25F13"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This problem falls within the domains of cloud computing and cybersecurity, where misconfigurations, weak identity management, and lack of monitoring significantly increase organizational risk. Research shows that cloud misconfigurations and poor access controls are among the leading causes of data breaches (Alharbi &amp; Atkins, 2021). Additionally, organizations often fail to utilize built-in security tools, leaving systems exposed to threats such as phishing, unauthorized access, and data leakage (Behl &amp; Behl, 2022).</w:t>
      </w:r>
    </w:p>
    <w:p w14:paraId="5F264A68" w14:textId="61BDE068"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Without centralized governance, administrative tasks such as user provisioning, access control, and compliance monitoring are handled inconsistently. This results in limited visibility, inefficient operations, and increased vulnerability to cyber threats.</w:t>
      </w:r>
    </w:p>
    <w:p w14:paraId="5B015D9C"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Stakeholders</w:t>
      </w:r>
    </w:p>
    <w:p w14:paraId="5E70FDBD"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 primary stakeholders affected by this problem include:</w:t>
      </w:r>
    </w:p>
    <w:p w14:paraId="2FC33439" w14:textId="77777777" w:rsidR="00CD2881" w:rsidRPr="003A0143" w:rsidRDefault="00CD2881" w:rsidP="00256711">
      <w:pPr>
        <w:pStyle w:val="ListParagraph"/>
        <w:numPr>
          <w:ilvl w:val="0"/>
          <w:numId w:val="12"/>
        </w:numPr>
        <w:spacing w:line="480" w:lineRule="auto"/>
        <w:rPr>
          <w:rFonts w:ascii="Times New Roman" w:hAnsi="Times New Roman" w:cs="Times New Roman"/>
        </w:rPr>
      </w:pPr>
      <w:r w:rsidRPr="003A0143">
        <w:rPr>
          <w:rFonts w:ascii="Times New Roman" w:hAnsi="Times New Roman" w:cs="Times New Roman"/>
          <w:b/>
          <w:bCs/>
        </w:rPr>
        <w:t>IT Administrators:</w:t>
      </w:r>
      <w:r w:rsidRPr="003A0143">
        <w:rPr>
          <w:rFonts w:ascii="Times New Roman" w:hAnsi="Times New Roman" w:cs="Times New Roman"/>
        </w:rPr>
        <w:t xml:space="preserve"> Responsible for managing users, security configurations, and system monitoring. Lack of automation increases workload and risk of human error. </w:t>
      </w:r>
    </w:p>
    <w:p w14:paraId="6EB72C25" w14:textId="77777777" w:rsidR="00CD2881" w:rsidRPr="003A0143" w:rsidRDefault="00CD2881" w:rsidP="00256711">
      <w:pPr>
        <w:pStyle w:val="ListParagraph"/>
        <w:numPr>
          <w:ilvl w:val="0"/>
          <w:numId w:val="12"/>
        </w:numPr>
        <w:spacing w:line="480" w:lineRule="auto"/>
        <w:rPr>
          <w:rFonts w:ascii="Times New Roman" w:hAnsi="Times New Roman" w:cs="Times New Roman"/>
        </w:rPr>
      </w:pPr>
      <w:r w:rsidRPr="003A0143">
        <w:rPr>
          <w:rFonts w:ascii="Times New Roman" w:hAnsi="Times New Roman" w:cs="Times New Roman"/>
          <w:b/>
          <w:bCs/>
        </w:rPr>
        <w:lastRenderedPageBreak/>
        <w:t>Business Management:</w:t>
      </w:r>
      <w:r w:rsidRPr="003A0143">
        <w:rPr>
          <w:rFonts w:ascii="Times New Roman" w:hAnsi="Times New Roman" w:cs="Times New Roman"/>
        </w:rPr>
        <w:t xml:space="preserve"> Faces financial and reputational risks associated with data breaches or operational disruptions. </w:t>
      </w:r>
    </w:p>
    <w:p w14:paraId="0425858D" w14:textId="77777777" w:rsidR="00CD2881" w:rsidRPr="003A0143" w:rsidRDefault="00CD2881" w:rsidP="00256711">
      <w:pPr>
        <w:pStyle w:val="ListParagraph"/>
        <w:numPr>
          <w:ilvl w:val="0"/>
          <w:numId w:val="12"/>
        </w:numPr>
        <w:spacing w:line="480" w:lineRule="auto"/>
        <w:rPr>
          <w:rFonts w:ascii="Times New Roman" w:hAnsi="Times New Roman" w:cs="Times New Roman"/>
        </w:rPr>
      </w:pPr>
      <w:r w:rsidRPr="003A0143">
        <w:rPr>
          <w:rFonts w:ascii="Times New Roman" w:hAnsi="Times New Roman" w:cs="Times New Roman"/>
          <w:b/>
          <w:bCs/>
        </w:rPr>
        <w:t>End Users (Employees):</w:t>
      </w:r>
      <w:r w:rsidRPr="003A0143">
        <w:rPr>
          <w:rFonts w:ascii="Times New Roman" w:hAnsi="Times New Roman" w:cs="Times New Roman"/>
        </w:rPr>
        <w:t xml:space="preserve"> Depend on secure and reliable systems for daily operations; security failures can disrupt productivity. </w:t>
      </w:r>
    </w:p>
    <w:p w14:paraId="2E811A50" w14:textId="77777777" w:rsidR="00CD2881" w:rsidRPr="003A0143" w:rsidRDefault="00CD2881" w:rsidP="00256711">
      <w:pPr>
        <w:pStyle w:val="ListParagraph"/>
        <w:numPr>
          <w:ilvl w:val="0"/>
          <w:numId w:val="12"/>
        </w:numPr>
        <w:spacing w:line="480" w:lineRule="auto"/>
        <w:rPr>
          <w:rFonts w:ascii="Times New Roman" w:hAnsi="Times New Roman" w:cs="Times New Roman"/>
        </w:rPr>
      </w:pPr>
      <w:r w:rsidRPr="003A0143">
        <w:rPr>
          <w:rFonts w:ascii="Times New Roman" w:hAnsi="Times New Roman" w:cs="Times New Roman"/>
          <w:b/>
          <w:bCs/>
        </w:rPr>
        <w:t>Customers/Clients:</w:t>
      </w:r>
      <w:r w:rsidRPr="003A0143">
        <w:rPr>
          <w:rFonts w:ascii="Times New Roman" w:hAnsi="Times New Roman" w:cs="Times New Roman"/>
        </w:rPr>
        <w:t xml:space="preserve"> Their data may be exposed if proper safeguards are not in place, impacting trust and compliance. </w:t>
      </w:r>
    </w:p>
    <w:p w14:paraId="29DB295C" w14:textId="77777777" w:rsidR="00CD2881" w:rsidRPr="003A0143" w:rsidRDefault="00CD2881" w:rsidP="00256711">
      <w:pPr>
        <w:pStyle w:val="ListParagraph"/>
        <w:numPr>
          <w:ilvl w:val="0"/>
          <w:numId w:val="12"/>
        </w:numPr>
        <w:spacing w:line="480" w:lineRule="auto"/>
        <w:rPr>
          <w:rFonts w:ascii="Times New Roman" w:hAnsi="Times New Roman" w:cs="Times New Roman"/>
        </w:rPr>
      </w:pPr>
      <w:r w:rsidRPr="003A0143">
        <w:rPr>
          <w:rFonts w:ascii="Times New Roman" w:hAnsi="Times New Roman" w:cs="Times New Roman"/>
          <w:b/>
          <w:bCs/>
        </w:rPr>
        <w:t>Regulatory Bodies:</w:t>
      </w:r>
      <w:r w:rsidRPr="003A0143">
        <w:rPr>
          <w:rFonts w:ascii="Times New Roman" w:hAnsi="Times New Roman" w:cs="Times New Roman"/>
        </w:rPr>
        <w:t xml:space="preserve"> Organizations must comply with data protection regulations, and failure to do so may result in penalties. </w:t>
      </w:r>
    </w:p>
    <w:p w14:paraId="62BF685F" w14:textId="787829D5" w:rsidR="00057BB2"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Solving this problem will improve operational efficiency, strengthen security posture, and enhance trust across stakeholders.</w:t>
      </w:r>
    </w:p>
    <w:p w14:paraId="764F3ABF"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Problem Statement</w:t>
      </w:r>
    </w:p>
    <w:p w14:paraId="4ABE0F66" w14:textId="0F6C2621"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Small and mid-sized businesses using Microsoft 365 lack a centralized governance and security monitoring framework, resulting in inconsistent system configurations, limited visibility into user activity, and increased exposure to cybersecurity threats. This gap leads to operational inefficiencies, compliance risks, and potential data breaches, highlighting the need for a structured, automated, and scalable governance solution.</w:t>
      </w:r>
    </w:p>
    <w:p w14:paraId="78619584" w14:textId="7CA5F85C" w:rsidR="00CD2881" w:rsidRPr="00BD213C" w:rsidRDefault="00CD2881" w:rsidP="00BD213C">
      <w:pPr>
        <w:pStyle w:val="ListParagraph"/>
        <w:numPr>
          <w:ilvl w:val="0"/>
          <w:numId w:val="30"/>
        </w:numPr>
        <w:spacing w:line="480" w:lineRule="auto"/>
        <w:rPr>
          <w:rFonts w:ascii="Times New Roman" w:hAnsi="Times New Roman" w:cs="Times New Roman"/>
          <w:b/>
          <w:bCs/>
        </w:rPr>
      </w:pPr>
      <w:r w:rsidRPr="00BD213C">
        <w:rPr>
          <w:rFonts w:ascii="Times New Roman" w:hAnsi="Times New Roman" w:cs="Times New Roman"/>
          <w:b/>
          <w:bCs/>
        </w:rPr>
        <w:t>Project Scope, Goals, and Expected Outcomes</w:t>
      </w:r>
    </w:p>
    <w:p w14:paraId="52B1E482"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Project Scope</w:t>
      </w:r>
    </w:p>
    <w:p w14:paraId="0D983D4D"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This project focuses on the design and partial implementation of a Cloud Governance and Security Monitoring Framework within a Microsoft 365 environment. The scope includes:</w:t>
      </w:r>
    </w:p>
    <w:p w14:paraId="24745FEF" w14:textId="77777777" w:rsidR="00CD2881" w:rsidRPr="00227A0C" w:rsidRDefault="00CD2881" w:rsidP="00256711">
      <w:pPr>
        <w:pStyle w:val="ListParagraph"/>
        <w:numPr>
          <w:ilvl w:val="0"/>
          <w:numId w:val="14"/>
        </w:numPr>
        <w:spacing w:line="480" w:lineRule="auto"/>
        <w:rPr>
          <w:rFonts w:ascii="Times New Roman" w:hAnsi="Times New Roman" w:cs="Times New Roman"/>
        </w:rPr>
      </w:pPr>
      <w:r w:rsidRPr="00227A0C">
        <w:rPr>
          <w:rFonts w:ascii="Times New Roman" w:hAnsi="Times New Roman" w:cs="Times New Roman"/>
        </w:rPr>
        <w:lastRenderedPageBreak/>
        <w:t xml:space="preserve">Configuring security controls such as multifactor authentication (MFA) and role-based access control (RBAC) </w:t>
      </w:r>
    </w:p>
    <w:p w14:paraId="1F9106B4" w14:textId="77777777" w:rsidR="00CD2881" w:rsidRPr="00CD2881" w:rsidRDefault="00CD2881" w:rsidP="00256711">
      <w:pPr>
        <w:numPr>
          <w:ilvl w:val="0"/>
          <w:numId w:val="14"/>
        </w:numPr>
        <w:spacing w:line="480" w:lineRule="auto"/>
        <w:rPr>
          <w:rFonts w:ascii="Times New Roman" w:hAnsi="Times New Roman" w:cs="Times New Roman"/>
        </w:rPr>
      </w:pPr>
      <w:r w:rsidRPr="00CD2881">
        <w:rPr>
          <w:rFonts w:ascii="Times New Roman" w:hAnsi="Times New Roman" w:cs="Times New Roman"/>
        </w:rPr>
        <w:t xml:space="preserve">Implementing audit logging and monitoring features </w:t>
      </w:r>
    </w:p>
    <w:p w14:paraId="19BAE7AF" w14:textId="77777777" w:rsidR="00CD2881" w:rsidRPr="00CD2881" w:rsidRDefault="00CD2881" w:rsidP="00256711">
      <w:pPr>
        <w:numPr>
          <w:ilvl w:val="0"/>
          <w:numId w:val="14"/>
        </w:numPr>
        <w:spacing w:line="480" w:lineRule="auto"/>
        <w:rPr>
          <w:rFonts w:ascii="Times New Roman" w:hAnsi="Times New Roman" w:cs="Times New Roman"/>
        </w:rPr>
      </w:pPr>
      <w:r w:rsidRPr="00CD2881">
        <w:rPr>
          <w:rFonts w:ascii="Times New Roman" w:hAnsi="Times New Roman" w:cs="Times New Roman"/>
        </w:rPr>
        <w:t xml:space="preserve">Developing PowerShell automation scripts for user and license management </w:t>
      </w:r>
    </w:p>
    <w:p w14:paraId="3256D235" w14:textId="77777777" w:rsidR="00CD2881" w:rsidRPr="00CD2881" w:rsidRDefault="00CD2881" w:rsidP="00256711">
      <w:pPr>
        <w:numPr>
          <w:ilvl w:val="0"/>
          <w:numId w:val="14"/>
        </w:numPr>
        <w:spacing w:line="480" w:lineRule="auto"/>
        <w:rPr>
          <w:rFonts w:ascii="Times New Roman" w:hAnsi="Times New Roman" w:cs="Times New Roman"/>
        </w:rPr>
      </w:pPr>
      <w:r w:rsidRPr="00CD2881">
        <w:rPr>
          <w:rFonts w:ascii="Times New Roman" w:hAnsi="Times New Roman" w:cs="Times New Roman"/>
        </w:rPr>
        <w:t xml:space="preserve">Creating a centralized dashboard for monitoring system activity and compliance </w:t>
      </w:r>
    </w:p>
    <w:p w14:paraId="47CB067B"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b/>
          <w:bCs/>
        </w:rPr>
        <w:t>Exclusions:</w:t>
      </w:r>
    </w:p>
    <w:p w14:paraId="52C4849C" w14:textId="77777777" w:rsidR="00CD2881" w:rsidRPr="00CD2881" w:rsidRDefault="00CD2881" w:rsidP="00256711">
      <w:pPr>
        <w:numPr>
          <w:ilvl w:val="0"/>
          <w:numId w:val="3"/>
        </w:numPr>
        <w:spacing w:line="480" w:lineRule="auto"/>
        <w:rPr>
          <w:rFonts w:ascii="Times New Roman" w:hAnsi="Times New Roman" w:cs="Times New Roman"/>
        </w:rPr>
      </w:pPr>
      <w:r w:rsidRPr="00CD2881">
        <w:rPr>
          <w:rFonts w:ascii="Times New Roman" w:hAnsi="Times New Roman" w:cs="Times New Roman"/>
        </w:rPr>
        <w:t xml:space="preserve">Full enterprise deployment </w:t>
      </w:r>
    </w:p>
    <w:p w14:paraId="58202C0A" w14:textId="77777777" w:rsidR="00CD2881" w:rsidRPr="00CD2881" w:rsidRDefault="00CD2881" w:rsidP="00256711">
      <w:pPr>
        <w:numPr>
          <w:ilvl w:val="0"/>
          <w:numId w:val="3"/>
        </w:numPr>
        <w:spacing w:line="480" w:lineRule="auto"/>
        <w:rPr>
          <w:rFonts w:ascii="Times New Roman" w:hAnsi="Times New Roman" w:cs="Times New Roman"/>
        </w:rPr>
      </w:pPr>
      <w:r w:rsidRPr="00CD2881">
        <w:rPr>
          <w:rFonts w:ascii="Times New Roman" w:hAnsi="Times New Roman" w:cs="Times New Roman"/>
        </w:rPr>
        <w:t xml:space="preserve">Integration with third-party security platforms </w:t>
      </w:r>
    </w:p>
    <w:p w14:paraId="65464D87" w14:textId="77777777" w:rsidR="00CD2881" w:rsidRPr="00CD2881" w:rsidRDefault="00CD2881" w:rsidP="00256711">
      <w:pPr>
        <w:numPr>
          <w:ilvl w:val="0"/>
          <w:numId w:val="3"/>
        </w:numPr>
        <w:spacing w:line="480" w:lineRule="auto"/>
        <w:rPr>
          <w:rFonts w:ascii="Times New Roman" w:hAnsi="Times New Roman" w:cs="Times New Roman"/>
        </w:rPr>
      </w:pPr>
      <w:r w:rsidRPr="00CD2881">
        <w:rPr>
          <w:rFonts w:ascii="Times New Roman" w:hAnsi="Times New Roman" w:cs="Times New Roman"/>
        </w:rPr>
        <w:t xml:space="preserve">Advanced AI-based threat detection systems </w:t>
      </w:r>
    </w:p>
    <w:p w14:paraId="55192256"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b/>
          <w:bCs/>
        </w:rPr>
        <w:t>Assumptions and Constraints:</w:t>
      </w:r>
    </w:p>
    <w:p w14:paraId="40472578" w14:textId="77777777" w:rsidR="00CD2881" w:rsidRPr="009913BA" w:rsidRDefault="00CD2881" w:rsidP="00256711">
      <w:pPr>
        <w:pStyle w:val="ListParagraph"/>
        <w:numPr>
          <w:ilvl w:val="0"/>
          <w:numId w:val="26"/>
        </w:numPr>
        <w:spacing w:line="480" w:lineRule="auto"/>
        <w:rPr>
          <w:rFonts w:ascii="Times New Roman" w:hAnsi="Times New Roman" w:cs="Times New Roman"/>
        </w:rPr>
      </w:pPr>
      <w:r w:rsidRPr="009913BA">
        <w:rPr>
          <w:rFonts w:ascii="Times New Roman" w:hAnsi="Times New Roman" w:cs="Times New Roman"/>
        </w:rPr>
        <w:t xml:space="preserve">Access to a Microsoft 365 environment for testing </w:t>
      </w:r>
    </w:p>
    <w:p w14:paraId="04753979" w14:textId="77777777" w:rsidR="00CD2881" w:rsidRPr="00CD2881" w:rsidRDefault="00CD2881" w:rsidP="00256711">
      <w:pPr>
        <w:numPr>
          <w:ilvl w:val="0"/>
          <w:numId w:val="26"/>
        </w:numPr>
        <w:spacing w:line="480" w:lineRule="auto"/>
        <w:rPr>
          <w:rFonts w:ascii="Times New Roman" w:hAnsi="Times New Roman" w:cs="Times New Roman"/>
        </w:rPr>
      </w:pPr>
      <w:r w:rsidRPr="00CD2881">
        <w:rPr>
          <w:rFonts w:ascii="Times New Roman" w:hAnsi="Times New Roman" w:cs="Times New Roman"/>
        </w:rPr>
        <w:t xml:space="preserve">Limited timeframe (8 weeks) </w:t>
      </w:r>
    </w:p>
    <w:p w14:paraId="1D243DF2" w14:textId="3BED048F" w:rsidR="00CD2881" w:rsidRPr="00CD2881" w:rsidRDefault="00CD2881" w:rsidP="00256711">
      <w:pPr>
        <w:numPr>
          <w:ilvl w:val="0"/>
          <w:numId w:val="26"/>
        </w:numPr>
        <w:spacing w:line="480" w:lineRule="auto"/>
        <w:rPr>
          <w:rFonts w:ascii="Times New Roman" w:hAnsi="Times New Roman" w:cs="Times New Roman"/>
        </w:rPr>
      </w:pPr>
      <w:r w:rsidRPr="00CD2881">
        <w:rPr>
          <w:rFonts w:ascii="Times New Roman" w:hAnsi="Times New Roman" w:cs="Times New Roman"/>
        </w:rPr>
        <w:t xml:space="preserve">Use of built-in tools to minimize cost </w:t>
      </w:r>
    </w:p>
    <w:p w14:paraId="126920B1" w14:textId="70902BD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Project Goals</w:t>
      </w:r>
    </w:p>
    <w:p w14:paraId="6617ED7B" w14:textId="77777777" w:rsidR="00CD2881" w:rsidRPr="00BD213C" w:rsidRDefault="00CD2881" w:rsidP="00BD213C">
      <w:pPr>
        <w:pStyle w:val="ListParagraph"/>
        <w:numPr>
          <w:ilvl w:val="0"/>
          <w:numId w:val="29"/>
        </w:numPr>
        <w:spacing w:line="480" w:lineRule="auto"/>
        <w:rPr>
          <w:rFonts w:ascii="Times New Roman" w:hAnsi="Times New Roman" w:cs="Times New Roman"/>
        </w:rPr>
      </w:pPr>
      <w:r w:rsidRPr="00BD213C">
        <w:rPr>
          <w:rFonts w:ascii="Times New Roman" w:hAnsi="Times New Roman" w:cs="Times New Roman"/>
          <w:b/>
          <w:bCs/>
        </w:rPr>
        <w:t>Specific:</w:t>
      </w:r>
      <w:r w:rsidRPr="00BD213C">
        <w:rPr>
          <w:rFonts w:ascii="Times New Roman" w:hAnsi="Times New Roman" w:cs="Times New Roman"/>
        </w:rPr>
        <w:t xml:space="preserve"> Design and implement a governance framework that improves visibility and security within a Microsoft 365 environment. </w:t>
      </w:r>
    </w:p>
    <w:p w14:paraId="3EFE76F4" w14:textId="77777777" w:rsidR="00CD2881" w:rsidRPr="00CD2881" w:rsidRDefault="00CD2881" w:rsidP="00BD213C">
      <w:pPr>
        <w:numPr>
          <w:ilvl w:val="0"/>
          <w:numId w:val="29"/>
        </w:numPr>
        <w:spacing w:line="480" w:lineRule="auto"/>
        <w:rPr>
          <w:rFonts w:ascii="Times New Roman" w:hAnsi="Times New Roman" w:cs="Times New Roman"/>
        </w:rPr>
      </w:pPr>
      <w:r w:rsidRPr="00CD2881">
        <w:rPr>
          <w:rFonts w:ascii="Times New Roman" w:hAnsi="Times New Roman" w:cs="Times New Roman"/>
          <w:b/>
          <w:bCs/>
        </w:rPr>
        <w:t>Measurable:</w:t>
      </w:r>
      <w:r w:rsidRPr="00CD2881">
        <w:rPr>
          <w:rFonts w:ascii="Times New Roman" w:hAnsi="Times New Roman" w:cs="Times New Roman"/>
        </w:rPr>
        <w:t xml:space="preserve"> Achieve at least a 50% reduction in manual administrative tasks through automation and implement at least three security controls (e.g., MFA, RBAC, audit logging). </w:t>
      </w:r>
    </w:p>
    <w:p w14:paraId="43263E5D" w14:textId="77777777" w:rsidR="00CD2881" w:rsidRPr="00CD2881" w:rsidRDefault="00CD2881" w:rsidP="00BD213C">
      <w:pPr>
        <w:numPr>
          <w:ilvl w:val="0"/>
          <w:numId w:val="29"/>
        </w:numPr>
        <w:spacing w:line="480" w:lineRule="auto"/>
        <w:rPr>
          <w:rFonts w:ascii="Times New Roman" w:hAnsi="Times New Roman" w:cs="Times New Roman"/>
        </w:rPr>
      </w:pPr>
      <w:r w:rsidRPr="00CD2881">
        <w:rPr>
          <w:rFonts w:ascii="Times New Roman" w:hAnsi="Times New Roman" w:cs="Times New Roman"/>
          <w:b/>
          <w:bCs/>
        </w:rPr>
        <w:lastRenderedPageBreak/>
        <w:t>Achievable:</w:t>
      </w:r>
      <w:r w:rsidRPr="00CD2881">
        <w:rPr>
          <w:rFonts w:ascii="Times New Roman" w:hAnsi="Times New Roman" w:cs="Times New Roman"/>
        </w:rPr>
        <w:t xml:space="preserve"> Utilize existing Microsoft 365 tools and PowerShell scripts within a controlled test environment. </w:t>
      </w:r>
    </w:p>
    <w:p w14:paraId="2D3359D1" w14:textId="77777777" w:rsidR="00CD2881" w:rsidRPr="00CD2881" w:rsidRDefault="00CD2881" w:rsidP="00BD213C">
      <w:pPr>
        <w:numPr>
          <w:ilvl w:val="0"/>
          <w:numId w:val="29"/>
        </w:numPr>
        <w:spacing w:line="480" w:lineRule="auto"/>
        <w:rPr>
          <w:rFonts w:ascii="Times New Roman" w:hAnsi="Times New Roman" w:cs="Times New Roman"/>
        </w:rPr>
      </w:pPr>
      <w:r w:rsidRPr="00CD2881">
        <w:rPr>
          <w:rFonts w:ascii="Times New Roman" w:hAnsi="Times New Roman" w:cs="Times New Roman"/>
          <w:b/>
          <w:bCs/>
        </w:rPr>
        <w:t>Relevant:</w:t>
      </w:r>
      <w:r w:rsidRPr="00CD2881">
        <w:rPr>
          <w:rFonts w:ascii="Times New Roman" w:hAnsi="Times New Roman" w:cs="Times New Roman"/>
        </w:rPr>
        <w:t xml:space="preserve"> Address real-world cloud security challenges faced by SMBs. </w:t>
      </w:r>
    </w:p>
    <w:p w14:paraId="52AF72A1" w14:textId="28B24164" w:rsidR="00CD2881" w:rsidRPr="00CD2881" w:rsidRDefault="00CD2881" w:rsidP="00BD213C">
      <w:pPr>
        <w:numPr>
          <w:ilvl w:val="0"/>
          <w:numId w:val="29"/>
        </w:numPr>
        <w:spacing w:line="480" w:lineRule="auto"/>
        <w:rPr>
          <w:rFonts w:ascii="Times New Roman" w:hAnsi="Times New Roman" w:cs="Times New Roman"/>
        </w:rPr>
      </w:pPr>
      <w:r w:rsidRPr="00CD2881">
        <w:rPr>
          <w:rFonts w:ascii="Times New Roman" w:hAnsi="Times New Roman" w:cs="Times New Roman"/>
          <w:b/>
          <w:bCs/>
        </w:rPr>
        <w:t>Time-bound:</w:t>
      </w:r>
      <w:r w:rsidRPr="00CD2881">
        <w:rPr>
          <w:rFonts w:ascii="Times New Roman" w:hAnsi="Times New Roman" w:cs="Times New Roman"/>
        </w:rPr>
        <w:t xml:space="preserve"> Complete design, implementation, and evaluation within the 8-week capstone timeline. </w:t>
      </w:r>
    </w:p>
    <w:p w14:paraId="2FCD654D"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Expected Outcomes</w:t>
      </w:r>
    </w:p>
    <w:p w14:paraId="75B41A81"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 project will deliver the following tangible outcomes:</w:t>
      </w:r>
    </w:p>
    <w:p w14:paraId="1969B769" w14:textId="77777777" w:rsidR="00CD2881" w:rsidRPr="00227A0C" w:rsidRDefault="00CD2881" w:rsidP="00256711">
      <w:pPr>
        <w:pStyle w:val="ListParagraph"/>
        <w:numPr>
          <w:ilvl w:val="0"/>
          <w:numId w:val="16"/>
        </w:numPr>
        <w:spacing w:line="480" w:lineRule="auto"/>
        <w:rPr>
          <w:rFonts w:ascii="Times New Roman" w:hAnsi="Times New Roman" w:cs="Times New Roman"/>
        </w:rPr>
      </w:pPr>
      <w:r w:rsidRPr="00227A0C">
        <w:rPr>
          <w:rFonts w:ascii="Times New Roman" w:hAnsi="Times New Roman" w:cs="Times New Roman"/>
        </w:rPr>
        <w:t xml:space="preserve">A functional prototype of a cloud governance framework </w:t>
      </w:r>
    </w:p>
    <w:p w14:paraId="07ADE408" w14:textId="77777777" w:rsidR="00CD2881" w:rsidRPr="00CD2881" w:rsidRDefault="00CD2881" w:rsidP="00256711">
      <w:pPr>
        <w:numPr>
          <w:ilvl w:val="0"/>
          <w:numId w:val="16"/>
        </w:numPr>
        <w:spacing w:line="480" w:lineRule="auto"/>
        <w:rPr>
          <w:rFonts w:ascii="Times New Roman" w:hAnsi="Times New Roman" w:cs="Times New Roman"/>
        </w:rPr>
      </w:pPr>
      <w:r w:rsidRPr="00CD2881">
        <w:rPr>
          <w:rFonts w:ascii="Times New Roman" w:hAnsi="Times New Roman" w:cs="Times New Roman"/>
        </w:rPr>
        <w:t xml:space="preserve">Configured security policies (MFA, RBAC, logging) </w:t>
      </w:r>
    </w:p>
    <w:p w14:paraId="3511B2D1" w14:textId="77777777" w:rsidR="00CD2881" w:rsidRPr="00CD2881" w:rsidRDefault="00CD2881" w:rsidP="00256711">
      <w:pPr>
        <w:numPr>
          <w:ilvl w:val="0"/>
          <w:numId w:val="16"/>
        </w:numPr>
        <w:spacing w:line="480" w:lineRule="auto"/>
        <w:rPr>
          <w:rFonts w:ascii="Times New Roman" w:hAnsi="Times New Roman" w:cs="Times New Roman"/>
        </w:rPr>
      </w:pPr>
      <w:r w:rsidRPr="00CD2881">
        <w:rPr>
          <w:rFonts w:ascii="Times New Roman" w:hAnsi="Times New Roman" w:cs="Times New Roman"/>
        </w:rPr>
        <w:t xml:space="preserve">PowerShell scripts for automation of administrative tasks </w:t>
      </w:r>
    </w:p>
    <w:p w14:paraId="0305C057" w14:textId="77777777" w:rsidR="00CD2881" w:rsidRPr="00CD2881" w:rsidRDefault="00CD2881" w:rsidP="00256711">
      <w:pPr>
        <w:numPr>
          <w:ilvl w:val="0"/>
          <w:numId w:val="16"/>
        </w:numPr>
        <w:spacing w:line="480" w:lineRule="auto"/>
        <w:rPr>
          <w:rFonts w:ascii="Times New Roman" w:hAnsi="Times New Roman" w:cs="Times New Roman"/>
        </w:rPr>
      </w:pPr>
      <w:r w:rsidRPr="00CD2881">
        <w:rPr>
          <w:rFonts w:ascii="Times New Roman" w:hAnsi="Times New Roman" w:cs="Times New Roman"/>
        </w:rPr>
        <w:t xml:space="preserve">A monitoring dashboard for real-time visibility </w:t>
      </w:r>
    </w:p>
    <w:p w14:paraId="0EB076DE" w14:textId="77777777" w:rsidR="00CD2881" w:rsidRPr="00CD2881" w:rsidRDefault="00CD2881" w:rsidP="00256711">
      <w:pPr>
        <w:numPr>
          <w:ilvl w:val="0"/>
          <w:numId w:val="16"/>
        </w:numPr>
        <w:spacing w:line="480" w:lineRule="auto"/>
        <w:rPr>
          <w:rFonts w:ascii="Times New Roman" w:hAnsi="Times New Roman" w:cs="Times New Roman"/>
        </w:rPr>
      </w:pPr>
      <w:r w:rsidRPr="00CD2881">
        <w:rPr>
          <w:rFonts w:ascii="Times New Roman" w:hAnsi="Times New Roman" w:cs="Times New Roman"/>
        </w:rPr>
        <w:t xml:space="preserve">Documentation including system architecture, configuration steps, and user guidelines </w:t>
      </w:r>
    </w:p>
    <w:p w14:paraId="468179CB" w14:textId="77777777" w:rsidR="009913BA" w:rsidRDefault="00CD2881" w:rsidP="00256711">
      <w:pPr>
        <w:spacing w:line="480" w:lineRule="auto"/>
        <w:rPr>
          <w:rFonts w:ascii="Times New Roman" w:hAnsi="Times New Roman" w:cs="Times New Roman"/>
        </w:rPr>
      </w:pPr>
      <w:r w:rsidRPr="00CD2881">
        <w:rPr>
          <w:rFonts w:ascii="Times New Roman" w:hAnsi="Times New Roman" w:cs="Times New Roman"/>
        </w:rPr>
        <w:t>These outcomes will demonstrate improved operational efficiency, enhanced security posture, and reduced administrative workload.</w:t>
      </w:r>
    </w:p>
    <w:p w14:paraId="075B8C7B" w14:textId="78AE01A1" w:rsidR="00CD2881" w:rsidRPr="00BD213C" w:rsidRDefault="00CD2881" w:rsidP="00BD213C">
      <w:pPr>
        <w:pStyle w:val="ListParagraph"/>
        <w:numPr>
          <w:ilvl w:val="0"/>
          <w:numId w:val="30"/>
        </w:numPr>
        <w:spacing w:line="480" w:lineRule="auto"/>
        <w:rPr>
          <w:rFonts w:ascii="Times New Roman" w:hAnsi="Times New Roman" w:cs="Times New Roman"/>
        </w:rPr>
      </w:pPr>
      <w:r w:rsidRPr="00BD213C">
        <w:rPr>
          <w:rFonts w:ascii="Times New Roman" w:hAnsi="Times New Roman" w:cs="Times New Roman"/>
          <w:b/>
          <w:bCs/>
        </w:rPr>
        <w:t>Ethical and Security Implications</w:t>
      </w:r>
    </w:p>
    <w:p w14:paraId="5E2908A6"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Ethical Issues</w:t>
      </w:r>
    </w:p>
    <w:p w14:paraId="673DAA75"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 project involves handling sensitive organizational and user data, which raises several ethical considerations:</w:t>
      </w:r>
    </w:p>
    <w:p w14:paraId="43C148C2" w14:textId="77777777" w:rsidR="00CD2881" w:rsidRPr="00CD6B8B" w:rsidRDefault="00CD2881" w:rsidP="00256711">
      <w:pPr>
        <w:pStyle w:val="ListParagraph"/>
        <w:numPr>
          <w:ilvl w:val="0"/>
          <w:numId w:val="18"/>
        </w:numPr>
        <w:spacing w:line="480" w:lineRule="auto"/>
        <w:rPr>
          <w:rFonts w:ascii="Times New Roman" w:hAnsi="Times New Roman" w:cs="Times New Roman"/>
        </w:rPr>
      </w:pPr>
      <w:r w:rsidRPr="00CD6B8B">
        <w:rPr>
          <w:rFonts w:ascii="Times New Roman" w:hAnsi="Times New Roman" w:cs="Times New Roman"/>
          <w:b/>
          <w:bCs/>
        </w:rPr>
        <w:lastRenderedPageBreak/>
        <w:t>Data Privacy:</w:t>
      </w:r>
      <w:r w:rsidRPr="00CD6B8B">
        <w:rPr>
          <w:rFonts w:ascii="Times New Roman" w:hAnsi="Times New Roman" w:cs="Times New Roman"/>
        </w:rPr>
        <w:t xml:space="preserve"> Ensuring that user data is protected and only accessed by authorized individuals </w:t>
      </w:r>
    </w:p>
    <w:p w14:paraId="691116C9" w14:textId="77777777" w:rsidR="00CD2881" w:rsidRPr="00CD2881" w:rsidRDefault="00CD2881" w:rsidP="00256711">
      <w:pPr>
        <w:numPr>
          <w:ilvl w:val="0"/>
          <w:numId w:val="18"/>
        </w:numPr>
        <w:spacing w:line="480" w:lineRule="auto"/>
        <w:rPr>
          <w:rFonts w:ascii="Times New Roman" w:hAnsi="Times New Roman" w:cs="Times New Roman"/>
        </w:rPr>
      </w:pPr>
      <w:r w:rsidRPr="00CD2881">
        <w:rPr>
          <w:rFonts w:ascii="Times New Roman" w:hAnsi="Times New Roman" w:cs="Times New Roman"/>
          <w:b/>
          <w:bCs/>
        </w:rPr>
        <w:t>User Consent:</w:t>
      </w:r>
      <w:r w:rsidRPr="00CD2881">
        <w:rPr>
          <w:rFonts w:ascii="Times New Roman" w:hAnsi="Times New Roman" w:cs="Times New Roman"/>
        </w:rPr>
        <w:t xml:space="preserve"> Informing users about monitoring practices and data collection </w:t>
      </w:r>
    </w:p>
    <w:p w14:paraId="4FA414D4" w14:textId="77777777" w:rsidR="00CD2881" w:rsidRPr="00CD2881" w:rsidRDefault="00CD2881" w:rsidP="00256711">
      <w:pPr>
        <w:numPr>
          <w:ilvl w:val="0"/>
          <w:numId w:val="18"/>
        </w:numPr>
        <w:spacing w:line="480" w:lineRule="auto"/>
        <w:rPr>
          <w:rFonts w:ascii="Times New Roman" w:hAnsi="Times New Roman" w:cs="Times New Roman"/>
        </w:rPr>
      </w:pPr>
      <w:r w:rsidRPr="00CD2881">
        <w:rPr>
          <w:rFonts w:ascii="Times New Roman" w:hAnsi="Times New Roman" w:cs="Times New Roman"/>
          <w:b/>
          <w:bCs/>
        </w:rPr>
        <w:t>Fair Access Control:</w:t>
      </w:r>
      <w:r w:rsidRPr="00CD2881">
        <w:rPr>
          <w:rFonts w:ascii="Times New Roman" w:hAnsi="Times New Roman" w:cs="Times New Roman"/>
        </w:rPr>
        <w:t xml:space="preserve"> Avoiding bias in role assignments and permissions </w:t>
      </w:r>
    </w:p>
    <w:p w14:paraId="64BFF3DD" w14:textId="77777777" w:rsidR="00CD2881" w:rsidRPr="00CD2881" w:rsidRDefault="00CD2881" w:rsidP="00256711">
      <w:pPr>
        <w:numPr>
          <w:ilvl w:val="0"/>
          <w:numId w:val="18"/>
        </w:numPr>
        <w:spacing w:line="480" w:lineRule="auto"/>
        <w:rPr>
          <w:rFonts w:ascii="Times New Roman" w:hAnsi="Times New Roman" w:cs="Times New Roman"/>
        </w:rPr>
      </w:pPr>
      <w:r w:rsidRPr="00CD2881">
        <w:rPr>
          <w:rFonts w:ascii="Times New Roman" w:hAnsi="Times New Roman" w:cs="Times New Roman"/>
          <w:b/>
          <w:bCs/>
        </w:rPr>
        <w:t>Intellectual Property:</w:t>
      </w:r>
      <w:r w:rsidRPr="00CD2881">
        <w:rPr>
          <w:rFonts w:ascii="Times New Roman" w:hAnsi="Times New Roman" w:cs="Times New Roman"/>
        </w:rPr>
        <w:t xml:space="preserve"> Ensuring proper use of tools, scripts, and documentation </w:t>
      </w:r>
    </w:p>
    <w:p w14:paraId="6BCE3F00" w14:textId="27BD0395"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Failure to address these issues could lead to ethical violations and loss of trust.</w:t>
      </w:r>
    </w:p>
    <w:p w14:paraId="6253DFE7"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Security Implications</w:t>
      </w:r>
    </w:p>
    <w:p w14:paraId="46C19954"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 proposed system must address key cybersecurity risks, including:</w:t>
      </w:r>
    </w:p>
    <w:p w14:paraId="0C240163" w14:textId="77777777" w:rsidR="00CD2881" w:rsidRPr="00113A51" w:rsidRDefault="00CD2881" w:rsidP="00256711">
      <w:pPr>
        <w:pStyle w:val="ListParagraph"/>
        <w:numPr>
          <w:ilvl w:val="0"/>
          <w:numId w:val="20"/>
        </w:numPr>
        <w:spacing w:line="480" w:lineRule="auto"/>
        <w:rPr>
          <w:rFonts w:ascii="Times New Roman" w:hAnsi="Times New Roman" w:cs="Times New Roman"/>
        </w:rPr>
      </w:pPr>
      <w:r w:rsidRPr="00113A51">
        <w:rPr>
          <w:rFonts w:ascii="Times New Roman" w:hAnsi="Times New Roman" w:cs="Times New Roman"/>
          <w:b/>
          <w:bCs/>
        </w:rPr>
        <w:t>Unauthorized Access:</w:t>
      </w:r>
      <w:r w:rsidRPr="00113A51">
        <w:rPr>
          <w:rFonts w:ascii="Times New Roman" w:hAnsi="Times New Roman" w:cs="Times New Roman"/>
        </w:rPr>
        <w:t xml:space="preserve"> Weak authentication mechanisms can lead to account compromise </w:t>
      </w:r>
    </w:p>
    <w:p w14:paraId="5C55EC95" w14:textId="77777777" w:rsidR="00CD2881" w:rsidRPr="00CD2881" w:rsidRDefault="00CD2881" w:rsidP="00256711">
      <w:pPr>
        <w:numPr>
          <w:ilvl w:val="0"/>
          <w:numId w:val="20"/>
        </w:numPr>
        <w:spacing w:line="480" w:lineRule="auto"/>
        <w:rPr>
          <w:rFonts w:ascii="Times New Roman" w:hAnsi="Times New Roman" w:cs="Times New Roman"/>
        </w:rPr>
      </w:pPr>
      <w:r w:rsidRPr="00CD2881">
        <w:rPr>
          <w:rFonts w:ascii="Times New Roman" w:hAnsi="Times New Roman" w:cs="Times New Roman"/>
          <w:b/>
          <w:bCs/>
        </w:rPr>
        <w:t>Data Breaches:</w:t>
      </w:r>
      <w:r w:rsidRPr="00CD2881">
        <w:rPr>
          <w:rFonts w:ascii="Times New Roman" w:hAnsi="Times New Roman" w:cs="Times New Roman"/>
        </w:rPr>
        <w:t xml:space="preserve"> Misconfigured permissions may expose sensitive information </w:t>
      </w:r>
    </w:p>
    <w:p w14:paraId="6762041E" w14:textId="77777777" w:rsidR="00CD2881" w:rsidRPr="00CD2881" w:rsidRDefault="00CD2881" w:rsidP="00256711">
      <w:pPr>
        <w:numPr>
          <w:ilvl w:val="0"/>
          <w:numId w:val="20"/>
        </w:numPr>
        <w:spacing w:line="480" w:lineRule="auto"/>
        <w:rPr>
          <w:rFonts w:ascii="Times New Roman" w:hAnsi="Times New Roman" w:cs="Times New Roman"/>
        </w:rPr>
      </w:pPr>
      <w:r w:rsidRPr="00CD2881">
        <w:rPr>
          <w:rFonts w:ascii="Times New Roman" w:hAnsi="Times New Roman" w:cs="Times New Roman"/>
          <w:b/>
          <w:bCs/>
        </w:rPr>
        <w:t>System Vulnerabilities:</w:t>
      </w:r>
      <w:r w:rsidRPr="00CD2881">
        <w:rPr>
          <w:rFonts w:ascii="Times New Roman" w:hAnsi="Times New Roman" w:cs="Times New Roman"/>
        </w:rPr>
        <w:t xml:space="preserve"> Lack of monitoring increases the risk of undetected threats </w:t>
      </w:r>
    </w:p>
    <w:p w14:paraId="3644D3A2" w14:textId="77777777" w:rsidR="00CD2881" w:rsidRPr="00CD2881" w:rsidRDefault="00CD2881" w:rsidP="00256711">
      <w:pPr>
        <w:numPr>
          <w:ilvl w:val="0"/>
          <w:numId w:val="20"/>
        </w:numPr>
        <w:spacing w:line="480" w:lineRule="auto"/>
        <w:rPr>
          <w:rFonts w:ascii="Times New Roman" w:hAnsi="Times New Roman" w:cs="Times New Roman"/>
        </w:rPr>
      </w:pPr>
      <w:r w:rsidRPr="00CD2881">
        <w:rPr>
          <w:rFonts w:ascii="Times New Roman" w:hAnsi="Times New Roman" w:cs="Times New Roman"/>
          <w:b/>
          <w:bCs/>
        </w:rPr>
        <w:t>Insufficient Logging:</w:t>
      </w:r>
      <w:r w:rsidRPr="00CD2881">
        <w:rPr>
          <w:rFonts w:ascii="Times New Roman" w:hAnsi="Times New Roman" w:cs="Times New Roman"/>
        </w:rPr>
        <w:t xml:space="preserve"> Without proper logs, incidents cannot be effectively investigated </w:t>
      </w:r>
    </w:p>
    <w:p w14:paraId="5051E435" w14:textId="2BA35F19"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According to the National Institute of Standards and Technology, continuous monitoring and access control are critical components of a secure system (Rose et al., 2020).</w:t>
      </w:r>
    </w:p>
    <w:p w14:paraId="70ACB5F2"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Mitigation Measures</w:t>
      </w:r>
    </w:p>
    <w:p w14:paraId="2CCCE5F3"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 xml:space="preserve">To address these risks, the project will </w:t>
      </w:r>
      <w:proofErr w:type="gramStart"/>
      <w:r w:rsidRPr="00CD2881">
        <w:rPr>
          <w:rFonts w:ascii="Times New Roman" w:hAnsi="Times New Roman" w:cs="Times New Roman"/>
        </w:rPr>
        <w:t>implement</w:t>
      </w:r>
      <w:proofErr w:type="gramEnd"/>
      <w:r w:rsidRPr="00CD2881">
        <w:rPr>
          <w:rFonts w:ascii="Times New Roman" w:hAnsi="Times New Roman" w:cs="Times New Roman"/>
        </w:rPr>
        <w:t>:</w:t>
      </w:r>
    </w:p>
    <w:p w14:paraId="4B9E5772" w14:textId="77777777" w:rsidR="00CD2881" w:rsidRPr="00113A51" w:rsidRDefault="00CD2881" w:rsidP="00256711">
      <w:pPr>
        <w:pStyle w:val="ListParagraph"/>
        <w:numPr>
          <w:ilvl w:val="0"/>
          <w:numId w:val="22"/>
        </w:numPr>
        <w:spacing w:line="480" w:lineRule="auto"/>
        <w:rPr>
          <w:rFonts w:ascii="Times New Roman" w:hAnsi="Times New Roman" w:cs="Times New Roman"/>
        </w:rPr>
      </w:pPr>
      <w:r w:rsidRPr="00113A51">
        <w:rPr>
          <w:rFonts w:ascii="Times New Roman" w:hAnsi="Times New Roman" w:cs="Times New Roman"/>
          <w:b/>
          <w:bCs/>
        </w:rPr>
        <w:t>Multifactor Authentication (MFA):</w:t>
      </w:r>
      <w:r w:rsidRPr="00113A51">
        <w:rPr>
          <w:rFonts w:ascii="Times New Roman" w:hAnsi="Times New Roman" w:cs="Times New Roman"/>
        </w:rPr>
        <w:t xml:space="preserve"> Strengthens user authentication </w:t>
      </w:r>
    </w:p>
    <w:p w14:paraId="148D84C9" w14:textId="77777777" w:rsidR="00CD2881" w:rsidRPr="00CD2881" w:rsidRDefault="00CD2881" w:rsidP="00256711">
      <w:pPr>
        <w:numPr>
          <w:ilvl w:val="0"/>
          <w:numId w:val="22"/>
        </w:numPr>
        <w:spacing w:line="480" w:lineRule="auto"/>
        <w:rPr>
          <w:rFonts w:ascii="Times New Roman" w:hAnsi="Times New Roman" w:cs="Times New Roman"/>
        </w:rPr>
      </w:pPr>
      <w:r w:rsidRPr="00CD2881">
        <w:rPr>
          <w:rFonts w:ascii="Times New Roman" w:hAnsi="Times New Roman" w:cs="Times New Roman"/>
          <w:b/>
          <w:bCs/>
        </w:rPr>
        <w:lastRenderedPageBreak/>
        <w:t>Role-Based Access Control (RBAC):</w:t>
      </w:r>
      <w:r w:rsidRPr="00CD2881">
        <w:rPr>
          <w:rFonts w:ascii="Times New Roman" w:hAnsi="Times New Roman" w:cs="Times New Roman"/>
        </w:rPr>
        <w:t xml:space="preserve"> Ensures least-</w:t>
      </w:r>
      <w:proofErr w:type="gramStart"/>
      <w:r w:rsidRPr="00CD2881">
        <w:rPr>
          <w:rFonts w:ascii="Times New Roman" w:hAnsi="Times New Roman" w:cs="Times New Roman"/>
        </w:rPr>
        <w:t>privilege</w:t>
      </w:r>
      <w:proofErr w:type="gramEnd"/>
      <w:r w:rsidRPr="00CD2881">
        <w:rPr>
          <w:rFonts w:ascii="Times New Roman" w:hAnsi="Times New Roman" w:cs="Times New Roman"/>
        </w:rPr>
        <w:t xml:space="preserve"> access </w:t>
      </w:r>
    </w:p>
    <w:p w14:paraId="142BDABB" w14:textId="77777777" w:rsidR="00CD2881" w:rsidRPr="00CD2881" w:rsidRDefault="00CD2881" w:rsidP="00256711">
      <w:pPr>
        <w:numPr>
          <w:ilvl w:val="0"/>
          <w:numId w:val="22"/>
        </w:numPr>
        <w:spacing w:line="480" w:lineRule="auto"/>
        <w:rPr>
          <w:rFonts w:ascii="Times New Roman" w:hAnsi="Times New Roman" w:cs="Times New Roman"/>
        </w:rPr>
      </w:pPr>
      <w:r w:rsidRPr="00CD2881">
        <w:rPr>
          <w:rFonts w:ascii="Times New Roman" w:hAnsi="Times New Roman" w:cs="Times New Roman"/>
          <w:b/>
          <w:bCs/>
        </w:rPr>
        <w:t>Encryption:</w:t>
      </w:r>
      <w:r w:rsidRPr="00CD2881">
        <w:rPr>
          <w:rFonts w:ascii="Times New Roman" w:hAnsi="Times New Roman" w:cs="Times New Roman"/>
        </w:rPr>
        <w:t xml:space="preserve"> Protects data in transit and at rest </w:t>
      </w:r>
    </w:p>
    <w:p w14:paraId="7172E4E3" w14:textId="77777777" w:rsidR="00CD2881" w:rsidRPr="00CD2881" w:rsidRDefault="00CD2881" w:rsidP="00256711">
      <w:pPr>
        <w:numPr>
          <w:ilvl w:val="0"/>
          <w:numId w:val="22"/>
        </w:numPr>
        <w:spacing w:line="480" w:lineRule="auto"/>
        <w:rPr>
          <w:rFonts w:ascii="Times New Roman" w:hAnsi="Times New Roman" w:cs="Times New Roman"/>
        </w:rPr>
      </w:pPr>
      <w:r w:rsidRPr="00CD2881">
        <w:rPr>
          <w:rFonts w:ascii="Times New Roman" w:hAnsi="Times New Roman" w:cs="Times New Roman"/>
          <w:b/>
          <w:bCs/>
        </w:rPr>
        <w:t>Audit Logging:</w:t>
      </w:r>
      <w:r w:rsidRPr="00CD2881">
        <w:rPr>
          <w:rFonts w:ascii="Times New Roman" w:hAnsi="Times New Roman" w:cs="Times New Roman"/>
        </w:rPr>
        <w:t xml:space="preserve"> Tracks system activity for accountability </w:t>
      </w:r>
    </w:p>
    <w:p w14:paraId="5FC3D811" w14:textId="77777777" w:rsidR="00CD2881" w:rsidRPr="00CD2881" w:rsidRDefault="00CD2881" w:rsidP="00256711">
      <w:pPr>
        <w:numPr>
          <w:ilvl w:val="0"/>
          <w:numId w:val="22"/>
        </w:numPr>
        <w:spacing w:line="480" w:lineRule="auto"/>
        <w:rPr>
          <w:rFonts w:ascii="Times New Roman" w:hAnsi="Times New Roman" w:cs="Times New Roman"/>
        </w:rPr>
      </w:pPr>
      <w:r w:rsidRPr="00CD2881">
        <w:rPr>
          <w:rFonts w:ascii="Times New Roman" w:hAnsi="Times New Roman" w:cs="Times New Roman"/>
          <w:b/>
          <w:bCs/>
        </w:rPr>
        <w:t>Compliance Alignment:</w:t>
      </w:r>
      <w:r w:rsidRPr="00CD2881">
        <w:rPr>
          <w:rFonts w:ascii="Times New Roman" w:hAnsi="Times New Roman" w:cs="Times New Roman"/>
        </w:rPr>
        <w:t xml:space="preserve"> Follows NIST Cybersecurity Framework guidelines </w:t>
      </w:r>
    </w:p>
    <w:p w14:paraId="29F47AE2" w14:textId="5610750E"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These measures ensure that the solution is both secure and ethically responsible.</w:t>
      </w:r>
    </w:p>
    <w:p w14:paraId="231AF75C" w14:textId="2E86FA98" w:rsidR="00CD2881" w:rsidRPr="00BD213C" w:rsidRDefault="00CD2881" w:rsidP="00BD213C">
      <w:pPr>
        <w:pStyle w:val="ListParagraph"/>
        <w:numPr>
          <w:ilvl w:val="0"/>
          <w:numId w:val="30"/>
        </w:numPr>
        <w:spacing w:line="480" w:lineRule="auto"/>
        <w:rPr>
          <w:rFonts w:ascii="Times New Roman" w:hAnsi="Times New Roman" w:cs="Times New Roman"/>
          <w:b/>
          <w:bCs/>
        </w:rPr>
      </w:pPr>
      <w:r w:rsidRPr="00BD213C">
        <w:rPr>
          <w:rFonts w:ascii="Times New Roman" w:hAnsi="Times New Roman" w:cs="Times New Roman"/>
          <w:b/>
          <w:bCs/>
        </w:rPr>
        <w:t>Project Planning Tools</w:t>
      </w:r>
    </w:p>
    <w:p w14:paraId="5C90544B"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Gantt Chart</w:t>
      </w:r>
    </w:p>
    <w:p w14:paraId="6A0228E6" w14:textId="7BA19796" w:rsidR="009913BA" w:rsidRDefault="00CD2881" w:rsidP="00256711">
      <w:pPr>
        <w:spacing w:line="480" w:lineRule="auto"/>
        <w:rPr>
          <w:rFonts w:ascii="Times New Roman" w:hAnsi="Times New Roman" w:cs="Times New Roman"/>
        </w:rPr>
      </w:pPr>
      <w:r w:rsidRPr="00CD2881">
        <w:rPr>
          <w:rFonts w:ascii="Times New Roman" w:hAnsi="Times New Roman" w:cs="Times New Roman"/>
        </w:rPr>
        <w:t>The project will follow a structured timeline divided into key phases:</w:t>
      </w:r>
    </w:p>
    <w:tbl>
      <w:tblPr>
        <w:tblStyle w:val="TableGrid"/>
        <w:tblW w:w="0" w:type="auto"/>
        <w:tblLook w:val="04A0" w:firstRow="1" w:lastRow="0" w:firstColumn="1" w:lastColumn="0" w:noHBand="0" w:noVBand="1"/>
      </w:tblPr>
      <w:tblGrid>
        <w:gridCol w:w="2245"/>
        <w:gridCol w:w="1440"/>
        <w:gridCol w:w="4050"/>
      </w:tblGrid>
      <w:tr w:rsidR="009913BA" w14:paraId="5674EA2F" w14:textId="77777777" w:rsidTr="009913BA">
        <w:tc>
          <w:tcPr>
            <w:tcW w:w="2245" w:type="dxa"/>
          </w:tcPr>
          <w:p w14:paraId="73BA087E" w14:textId="67C836CC" w:rsidR="009913BA" w:rsidRDefault="009913BA" w:rsidP="00256711">
            <w:pPr>
              <w:spacing w:line="480" w:lineRule="auto"/>
              <w:rPr>
                <w:rFonts w:ascii="Times New Roman" w:hAnsi="Times New Roman" w:cs="Times New Roman"/>
              </w:rPr>
            </w:pPr>
            <w:r w:rsidRPr="00CD2881">
              <w:rPr>
                <w:rFonts w:ascii="Times New Roman" w:hAnsi="Times New Roman" w:cs="Times New Roman"/>
                <w:b/>
                <w:bCs/>
              </w:rPr>
              <w:t>Phase</w:t>
            </w:r>
          </w:p>
        </w:tc>
        <w:tc>
          <w:tcPr>
            <w:tcW w:w="1440" w:type="dxa"/>
            <w:vAlign w:val="center"/>
          </w:tcPr>
          <w:p w14:paraId="42E4BD8A" w14:textId="1884B766" w:rsidR="009913BA" w:rsidRDefault="009913BA" w:rsidP="00256711">
            <w:pPr>
              <w:spacing w:line="480" w:lineRule="auto"/>
              <w:rPr>
                <w:rFonts w:ascii="Times New Roman" w:hAnsi="Times New Roman" w:cs="Times New Roman"/>
              </w:rPr>
            </w:pPr>
            <w:r w:rsidRPr="00CD2881">
              <w:rPr>
                <w:rFonts w:ascii="Times New Roman" w:hAnsi="Times New Roman" w:cs="Times New Roman"/>
                <w:b/>
                <w:bCs/>
              </w:rPr>
              <w:t>Duration</w:t>
            </w:r>
          </w:p>
        </w:tc>
        <w:tc>
          <w:tcPr>
            <w:tcW w:w="4050" w:type="dxa"/>
            <w:vAlign w:val="center"/>
          </w:tcPr>
          <w:p w14:paraId="5C482309" w14:textId="367C8A90" w:rsidR="009913BA" w:rsidRDefault="009913BA" w:rsidP="00256711">
            <w:pPr>
              <w:spacing w:line="480" w:lineRule="auto"/>
              <w:rPr>
                <w:rFonts w:ascii="Times New Roman" w:hAnsi="Times New Roman" w:cs="Times New Roman"/>
              </w:rPr>
            </w:pPr>
            <w:r w:rsidRPr="00CD2881">
              <w:rPr>
                <w:rFonts w:ascii="Times New Roman" w:hAnsi="Times New Roman" w:cs="Times New Roman"/>
                <w:b/>
                <w:bCs/>
              </w:rPr>
              <w:t>Activities</w:t>
            </w:r>
          </w:p>
        </w:tc>
      </w:tr>
      <w:tr w:rsidR="009913BA" w14:paraId="38198AED" w14:textId="77777777" w:rsidTr="009913BA">
        <w:tc>
          <w:tcPr>
            <w:tcW w:w="2245" w:type="dxa"/>
            <w:vAlign w:val="center"/>
          </w:tcPr>
          <w:p w14:paraId="5E48E5B6" w14:textId="0224B5FD" w:rsidR="009913BA" w:rsidRDefault="009913BA" w:rsidP="00256711">
            <w:pPr>
              <w:spacing w:line="480" w:lineRule="auto"/>
              <w:rPr>
                <w:rFonts w:ascii="Times New Roman" w:hAnsi="Times New Roman" w:cs="Times New Roman"/>
              </w:rPr>
            </w:pPr>
            <w:r w:rsidRPr="00CD2881">
              <w:rPr>
                <w:rFonts w:ascii="Times New Roman" w:hAnsi="Times New Roman" w:cs="Times New Roman"/>
              </w:rPr>
              <w:t>Planning</w:t>
            </w:r>
          </w:p>
        </w:tc>
        <w:tc>
          <w:tcPr>
            <w:tcW w:w="1440" w:type="dxa"/>
            <w:vAlign w:val="center"/>
          </w:tcPr>
          <w:p w14:paraId="2DA172C0" w14:textId="5566679A" w:rsidR="009913BA" w:rsidRDefault="009913BA" w:rsidP="00256711">
            <w:pPr>
              <w:spacing w:line="480" w:lineRule="auto"/>
              <w:rPr>
                <w:rFonts w:ascii="Times New Roman" w:hAnsi="Times New Roman" w:cs="Times New Roman"/>
              </w:rPr>
            </w:pPr>
            <w:r w:rsidRPr="00CD2881">
              <w:rPr>
                <w:rFonts w:ascii="Times New Roman" w:hAnsi="Times New Roman" w:cs="Times New Roman"/>
              </w:rPr>
              <w:t>Week 1–2</w:t>
            </w:r>
          </w:p>
        </w:tc>
        <w:tc>
          <w:tcPr>
            <w:tcW w:w="4050" w:type="dxa"/>
            <w:vAlign w:val="center"/>
          </w:tcPr>
          <w:p w14:paraId="25BBFE5A" w14:textId="54A15DBB" w:rsidR="009913BA" w:rsidRDefault="009913BA" w:rsidP="00256711">
            <w:pPr>
              <w:spacing w:line="480" w:lineRule="auto"/>
              <w:rPr>
                <w:rFonts w:ascii="Times New Roman" w:hAnsi="Times New Roman" w:cs="Times New Roman"/>
              </w:rPr>
            </w:pPr>
            <w:r w:rsidRPr="00CD2881">
              <w:rPr>
                <w:rFonts w:ascii="Times New Roman" w:hAnsi="Times New Roman" w:cs="Times New Roman"/>
              </w:rPr>
              <w:t>Define requirements, finalize proposal</w:t>
            </w:r>
          </w:p>
        </w:tc>
      </w:tr>
      <w:tr w:rsidR="009913BA" w14:paraId="533285D5" w14:textId="77777777" w:rsidTr="009913BA">
        <w:tc>
          <w:tcPr>
            <w:tcW w:w="2245" w:type="dxa"/>
            <w:vAlign w:val="center"/>
          </w:tcPr>
          <w:p w14:paraId="46F383D5" w14:textId="27C4B6CD" w:rsidR="009913BA" w:rsidRDefault="009913BA" w:rsidP="00256711">
            <w:pPr>
              <w:spacing w:line="480" w:lineRule="auto"/>
              <w:rPr>
                <w:rFonts w:ascii="Times New Roman" w:hAnsi="Times New Roman" w:cs="Times New Roman"/>
              </w:rPr>
            </w:pPr>
            <w:r w:rsidRPr="00CD2881">
              <w:rPr>
                <w:rFonts w:ascii="Times New Roman" w:hAnsi="Times New Roman" w:cs="Times New Roman"/>
              </w:rPr>
              <w:t>Design</w:t>
            </w:r>
          </w:p>
        </w:tc>
        <w:tc>
          <w:tcPr>
            <w:tcW w:w="1440" w:type="dxa"/>
            <w:vAlign w:val="center"/>
          </w:tcPr>
          <w:p w14:paraId="07156523" w14:textId="40A5A286" w:rsidR="009913BA" w:rsidRDefault="009913BA" w:rsidP="00256711">
            <w:pPr>
              <w:spacing w:line="480" w:lineRule="auto"/>
              <w:rPr>
                <w:rFonts w:ascii="Times New Roman" w:hAnsi="Times New Roman" w:cs="Times New Roman"/>
              </w:rPr>
            </w:pPr>
            <w:r w:rsidRPr="00CD2881">
              <w:rPr>
                <w:rFonts w:ascii="Times New Roman" w:hAnsi="Times New Roman" w:cs="Times New Roman"/>
              </w:rPr>
              <w:t>Week 2–3</w:t>
            </w:r>
          </w:p>
        </w:tc>
        <w:tc>
          <w:tcPr>
            <w:tcW w:w="4050" w:type="dxa"/>
            <w:vAlign w:val="center"/>
          </w:tcPr>
          <w:p w14:paraId="5AD5B2A0" w14:textId="2D58D688" w:rsidR="009913BA" w:rsidRDefault="009913BA" w:rsidP="00256711">
            <w:pPr>
              <w:spacing w:line="480" w:lineRule="auto"/>
              <w:rPr>
                <w:rFonts w:ascii="Times New Roman" w:hAnsi="Times New Roman" w:cs="Times New Roman"/>
              </w:rPr>
            </w:pPr>
            <w:r w:rsidRPr="00CD2881">
              <w:rPr>
                <w:rFonts w:ascii="Times New Roman" w:hAnsi="Times New Roman" w:cs="Times New Roman"/>
              </w:rPr>
              <w:t>Architecture design, security planning</w:t>
            </w:r>
          </w:p>
        </w:tc>
      </w:tr>
      <w:tr w:rsidR="009913BA" w14:paraId="7793DC2B" w14:textId="77777777" w:rsidTr="009913BA">
        <w:tc>
          <w:tcPr>
            <w:tcW w:w="2245" w:type="dxa"/>
            <w:vAlign w:val="center"/>
          </w:tcPr>
          <w:p w14:paraId="544510D2" w14:textId="249D6ED0" w:rsidR="009913BA" w:rsidRDefault="009913BA" w:rsidP="00256711">
            <w:pPr>
              <w:spacing w:line="480" w:lineRule="auto"/>
              <w:rPr>
                <w:rFonts w:ascii="Times New Roman" w:hAnsi="Times New Roman" w:cs="Times New Roman"/>
              </w:rPr>
            </w:pPr>
            <w:r w:rsidRPr="00CD2881">
              <w:rPr>
                <w:rFonts w:ascii="Times New Roman" w:hAnsi="Times New Roman" w:cs="Times New Roman"/>
              </w:rPr>
              <w:t>Implementation</w:t>
            </w:r>
          </w:p>
        </w:tc>
        <w:tc>
          <w:tcPr>
            <w:tcW w:w="1440" w:type="dxa"/>
            <w:vAlign w:val="center"/>
          </w:tcPr>
          <w:p w14:paraId="78A33D53" w14:textId="46B0F063" w:rsidR="009913BA" w:rsidRDefault="009913BA" w:rsidP="00256711">
            <w:pPr>
              <w:spacing w:line="480" w:lineRule="auto"/>
              <w:rPr>
                <w:rFonts w:ascii="Times New Roman" w:hAnsi="Times New Roman" w:cs="Times New Roman"/>
              </w:rPr>
            </w:pPr>
            <w:r w:rsidRPr="00CD2881">
              <w:rPr>
                <w:rFonts w:ascii="Times New Roman" w:hAnsi="Times New Roman" w:cs="Times New Roman"/>
              </w:rPr>
              <w:t>Week 3–5</w:t>
            </w:r>
          </w:p>
        </w:tc>
        <w:tc>
          <w:tcPr>
            <w:tcW w:w="4050" w:type="dxa"/>
            <w:vAlign w:val="center"/>
          </w:tcPr>
          <w:p w14:paraId="29748EB7" w14:textId="0D02E31B" w:rsidR="009913BA" w:rsidRDefault="009913BA" w:rsidP="00256711">
            <w:pPr>
              <w:spacing w:line="480" w:lineRule="auto"/>
              <w:rPr>
                <w:rFonts w:ascii="Times New Roman" w:hAnsi="Times New Roman" w:cs="Times New Roman"/>
              </w:rPr>
            </w:pPr>
            <w:r w:rsidRPr="00CD2881">
              <w:rPr>
                <w:rFonts w:ascii="Times New Roman" w:hAnsi="Times New Roman" w:cs="Times New Roman"/>
              </w:rPr>
              <w:t>Configure controls, develop scripts</w:t>
            </w:r>
          </w:p>
        </w:tc>
      </w:tr>
      <w:tr w:rsidR="009913BA" w14:paraId="13B15CC8" w14:textId="77777777" w:rsidTr="009913BA">
        <w:tc>
          <w:tcPr>
            <w:tcW w:w="2245" w:type="dxa"/>
            <w:vAlign w:val="center"/>
          </w:tcPr>
          <w:p w14:paraId="7E7247B7" w14:textId="15ABCDB8" w:rsidR="009913BA" w:rsidRDefault="009913BA" w:rsidP="00256711">
            <w:pPr>
              <w:spacing w:line="480" w:lineRule="auto"/>
              <w:rPr>
                <w:rFonts w:ascii="Times New Roman" w:hAnsi="Times New Roman" w:cs="Times New Roman"/>
              </w:rPr>
            </w:pPr>
            <w:r w:rsidRPr="00CD2881">
              <w:rPr>
                <w:rFonts w:ascii="Times New Roman" w:hAnsi="Times New Roman" w:cs="Times New Roman"/>
              </w:rPr>
              <w:t>Testing</w:t>
            </w:r>
          </w:p>
        </w:tc>
        <w:tc>
          <w:tcPr>
            <w:tcW w:w="1440" w:type="dxa"/>
            <w:vAlign w:val="center"/>
          </w:tcPr>
          <w:p w14:paraId="01363F7B" w14:textId="7AFFC10A" w:rsidR="009913BA" w:rsidRDefault="009913BA" w:rsidP="00256711">
            <w:pPr>
              <w:spacing w:line="480" w:lineRule="auto"/>
              <w:rPr>
                <w:rFonts w:ascii="Times New Roman" w:hAnsi="Times New Roman" w:cs="Times New Roman"/>
              </w:rPr>
            </w:pPr>
            <w:r w:rsidRPr="00CD2881">
              <w:rPr>
                <w:rFonts w:ascii="Times New Roman" w:hAnsi="Times New Roman" w:cs="Times New Roman"/>
              </w:rPr>
              <w:t>Week 5–6</w:t>
            </w:r>
          </w:p>
        </w:tc>
        <w:tc>
          <w:tcPr>
            <w:tcW w:w="4050" w:type="dxa"/>
            <w:vAlign w:val="center"/>
          </w:tcPr>
          <w:p w14:paraId="192DF8E0" w14:textId="409D9B7D" w:rsidR="009913BA" w:rsidRDefault="009913BA" w:rsidP="00256711">
            <w:pPr>
              <w:spacing w:line="480" w:lineRule="auto"/>
              <w:rPr>
                <w:rFonts w:ascii="Times New Roman" w:hAnsi="Times New Roman" w:cs="Times New Roman"/>
              </w:rPr>
            </w:pPr>
            <w:r w:rsidRPr="00CD2881">
              <w:rPr>
                <w:rFonts w:ascii="Times New Roman" w:hAnsi="Times New Roman" w:cs="Times New Roman"/>
              </w:rPr>
              <w:t>Validate functionality and security</w:t>
            </w:r>
          </w:p>
        </w:tc>
      </w:tr>
      <w:tr w:rsidR="009913BA" w14:paraId="3C5E1278" w14:textId="77777777" w:rsidTr="009913BA">
        <w:tc>
          <w:tcPr>
            <w:tcW w:w="2245" w:type="dxa"/>
            <w:vAlign w:val="center"/>
          </w:tcPr>
          <w:p w14:paraId="16411480" w14:textId="55C7DD21" w:rsidR="009913BA" w:rsidRDefault="009913BA" w:rsidP="00256711">
            <w:pPr>
              <w:spacing w:line="480" w:lineRule="auto"/>
              <w:rPr>
                <w:rFonts w:ascii="Times New Roman" w:hAnsi="Times New Roman" w:cs="Times New Roman"/>
              </w:rPr>
            </w:pPr>
            <w:r w:rsidRPr="00CD2881">
              <w:rPr>
                <w:rFonts w:ascii="Times New Roman" w:hAnsi="Times New Roman" w:cs="Times New Roman"/>
              </w:rPr>
              <w:t>Documentation</w:t>
            </w:r>
          </w:p>
        </w:tc>
        <w:tc>
          <w:tcPr>
            <w:tcW w:w="1440" w:type="dxa"/>
            <w:vAlign w:val="center"/>
          </w:tcPr>
          <w:p w14:paraId="59BC384B" w14:textId="6F7B2FCD" w:rsidR="009913BA" w:rsidRDefault="009913BA" w:rsidP="00256711">
            <w:pPr>
              <w:spacing w:line="480" w:lineRule="auto"/>
              <w:rPr>
                <w:rFonts w:ascii="Times New Roman" w:hAnsi="Times New Roman" w:cs="Times New Roman"/>
              </w:rPr>
            </w:pPr>
            <w:r w:rsidRPr="00CD2881">
              <w:rPr>
                <w:rFonts w:ascii="Times New Roman" w:hAnsi="Times New Roman" w:cs="Times New Roman"/>
              </w:rPr>
              <w:t>Week 6–7</w:t>
            </w:r>
          </w:p>
        </w:tc>
        <w:tc>
          <w:tcPr>
            <w:tcW w:w="4050" w:type="dxa"/>
            <w:vAlign w:val="center"/>
          </w:tcPr>
          <w:p w14:paraId="24C889E0" w14:textId="63E5AC21" w:rsidR="009913BA" w:rsidRDefault="009913BA" w:rsidP="00256711">
            <w:pPr>
              <w:spacing w:line="480" w:lineRule="auto"/>
              <w:rPr>
                <w:rFonts w:ascii="Times New Roman" w:hAnsi="Times New Roman" w:cs="Times New Roman"/>
              </w:rPr>
            </w:pPr>
            <w:r w:rsidRPr="00CD2881">
              <w:rPr>
                <w:rFonts w:ascii="Times New Roman" w:hAnsi="Times New Roman" w:cs="Times New Roman"/>
              </w:rPr>
              <w:t>Prepare reports and deliverables</w:t>
            </w:r>
          </w:p>
        </w:tc>
      </w:tr>
      <w:tr w:rsidR="009913BA" w14:paraId="13C81405" w14:textId="77777777" w:rsidTr="009913BA">
        <w:tc>
          <w:tcPr>
            <w:tcW w:w="2245" w:type="dxa"/>
            <w:vAlign w:val="center"/>
          </w:tcPr>
          <w:p w14:paraId="481E63BC" w14:textId="528D41F0" w:rsidR="009913BA" w:rsidRPr="00CD2881" w:rsidRDefault="009913BA" w:rsidP="00256711">
            <w:pPr>
              <w:spacing w:line="480" w:lineRule="auto"/>
              <w:rPr>
                <w:rFonts w:ascii="Times New Roman" w:hAnsi="Times New Roman" w:cs="Times New Roman"/>
              </w:rPr>
            </w:pPr>
            <w:r w:rsidRPr="00CD2881">
              <w:rPr>
                <w:rFonts w:ascii="Times New Roman" w:hAnsi="Times New Roman" w:cs="Times New Roman"/>
              </w:rPr>
              <w:t>Final Submission</w:t>
            </w:r>
          </w:p>
        </w:tc>
        <w:tc>
          <w:tcPr>
            <w:tcW w:w="1440" w:type="dxa"/>
            <w:vAlign w:val="center"/>
          </w:tcPr>
          <w:p w14:paraId="50E50B12" w14:textId="10276530" w:rsidR="009913BA" w:rsidRPr="00CD2881" w:rsidRDefault="009913BA" w:rsidP="00256711">
            <w:pPr>
              <w:spacing w:line="480" w:lineRule="auto"/>
              <w:rPr>
                <w:rFonts w:ascii="Times New Roman" w:hAnsi="Times New Roman" w:cs="Times New Roman"/>
              </w:rPr>
            </w:pPr>
            <w:r w:rsidRPr="00CD2881">
              <w:rPr>
                <w:rFonts w:ascii="Times New Roman" w:hAnsi="Times New Roman" w:cs="Times New Roman"/>
              </w:rPr>
              <w:t>Week 8</w:t>
            </w:r>
          </w:p>
        </w:tc>
        <w:tc>
          <w:tcPr>
            <w:tcW w:w="4050" w:type="dxa"/>
            <w:vAlign w:val="center"/>
          </w:tcPr>
          <w:p w14:paraId="7DE6A154" w14:textId="5261A379" w:rsidR="009913BA" w:rsidRPr="00CD2881" w:rsidRDefault="009913BA" w:rsidP="00256711">
            <w:pPr>
              <w:spacing w:line="480" w:lineRule="auto"/>
              <w:rPr>
                <w:rFonts w:ascii="Times New Roman" w:hAnsi="Times New Roman" w:cs="Times New Roman"/>
              </w:rPr>
            </w:pPr>
            <w:r w:rsidRPr="00CD2881">
              <w:rPr>
                <w:rFonts w:ascii="Times New Roman" w:hAnsi="Times New Roman" w:cs="Times New Roman"/>
              </w:rPr>
              <w:t>Submit project and reflection</w:t>
            </w:r>
          </w:p>
        </w:tc>
      </w:tr>
    </w:tbl>
    <w:p w14:paraId="7DF3ACE0" w14:textId="77777777" w:rsidR="00E0562F" w:rsidRDefault="00E0562F" w:rsidP="00256711">
      <w:pPr>
        <w:spacing w:line="480" w:lineRule="auto"/>
        <w:rPr>
          <w:rFonts w:ascii="Times New Roman" w:hAnsi="Times New Roman" w:cs="Times New Roman"/>
        </w:rPr>
      </w:pPr>
    </w:p>
    <w:p w14:paraId="01C5253F" w14:textId="09A53A4E" w:rsidR="00E0562F" w:rsidRDefault="00E0562F" w:rsidP="00256711">
      <w:pPr>
        <w:spacing w:line="480" w:lineRule="auto"/>
        <w:rPr>
          <w:rFonts w:ascii="Times New Roman" w:hAnsi="Times New Roman" w:cs="Times New Roman"/>
        </w:rPr>
      </w:pPr>
      <w:r w:rsidRPr="00E0562F">
        <w:rPr>
          <w:rFonts w:ascii="Times New Roman" w:hAnsi="Times New Roman" w:cs="Times New Roman"/>
          <w:noProof/>
        </w:rPr>
        <w:lastRenderedPageBreak/>
        <w:drawing>
          <wp:inline distT="0" distB="0" distL="0" distR="0" wp14:anchorId="22BA72AB" wp14:editId="0E6682A6">
            <wp:extent cx="6545764" cy="3568700"/>
            <wp:effectExtent l="0" t="0" r="7620" b="0"/>
            <wp:docPr id="1058400758" name="Picture 1" descr="A screenshot of a project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0758" name="Picture 1" descr="A screenshot of a project plan&#10;&#10;AI-generated content may be incorrect."/>
                    <pic:cNvPicPr/>
                  </pic:nvPicPr>
                  <pic:blipFill>
                    <a:blip r:embed="rId6"/>
                    <a:stretch>
                      <a:fillRect/>
                    </a:stretch>
                  </pic:blipFill>
                  <pic:spPr>
                    <a:xfrm>
                      <a:off x="0" y="0"/>
                      <a:ext cx="6559693" cy="3576294"/>
                    </a:xfrm>
                    <a:prstGeom prst="rect">
                      <a:avLst/>
                    </a:prstGeom>
                  </pic:spPr>
                </pic:pic>
              </a:graphicData>
            </a:graphic>
          </wp:inline>
        </w:drawing>
      </w:r>
    </w:p>
    <w:p w14:paraId="55226F1B" w14:textId="083C062A" w:rsidR="00E0562F"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 Gantt chart provides visibility into task dependencies and ensures timely completion (Project Management Institute, 2021).</w:t>
      </w:r>
    </w:p>
    <w:p w14:paraId="250D4DB4" w14:textId="77777777" w:rsidR="00E0562F" w:rsidRPr="00CD2881" w:rsidRDefault="00E0562F" w:rsidP="00256711">
      <w:pPr>
        <w:spacing w:line="480" w:lineRule="auto"/>
        <w:rPr>
          <w:rFonts w:ascii="Times New Roman" w:hAnsi="Times New Roman" w:cs="Times New Roman"/>
          <w:b/>
          <w:bCs/>
        </w:rPr>
      </w:pPr>
      <w:r w:rsidRPr="00CD2881">
        <w:rPr>
          <w:rFonts w:ascii="Times New Roman" w:hAnsi="Times New Roman" w:cs="Times New Roman"/>
          <w:b/>
          <w:bCs/>
        </w:rPr>
        <w:t>Resource Justification Table</w:t>
      </w:r>
    </w:p>
    <w:tbl>
      <w:tblPr>
        <w:tblStyle w:val="TableGrid"/>
        <w:tblW w:w="0" w:type="auto"/>
        <w:tblLook w:val="04A0" w:firstRow="1" w:lastRow="0" w:firstColumn="1" w:lastColumn="0" w:noHBand="0" w:noVBand="1"/>
      </w:tblPr>
      <w:tblGrid>
        <w:gridCol w:w="2337"/>
        <w:gridCol w:w="1528"/>
        <w:gridCol w:w="2340"/>
        <w:gridCol w:w="3145"/>
      </w:tblGrid>
      <w:tr w:rsidR="00E0562F" w14:paraId="19010BD4" w14:textId="77777777" w:rsidTr="00DE2B2C">
        <w:tc>
          <w:tcPr>
            <w:tcW w:w="2337" w:type="dxa"/>
            <w:vAlign w:val="center"/>
          </w:tcPr>
          <w:p w14:paraId="75EE7674" w14:textId="072B57EF" w:rsidR="00E0562F" w:rsidRDefault="00E0562F" w:rsidP="00256711">
            <w:pPr>
              <w:spacing w:line="480" w:lineRule="auto"/>
              <w:rPr>
                <w:rFonts w:ascii="Times New Roman" w:hAnsi="Times New Roman" w:cs="Times New Roman"/>
              </w:rPr>
            </w:pPr>
            <w:r w:rsidRPr="00CD2881">
              <w:rPr>
                <w:rFonts w:ascii="Times New Roman" w:hAnsi="Times New Roman" w:cs="Times New Roman"/>
                <w:b/>
                <w:bCs/>
              </w:rPr>
              <w:t>Resource</w:t>
            </w:r>
          </w:p>
        </w:tc>
        <w:tc>
          <w:tcPr>
            <w:tcW w:w="1528" w:type="dxa"/>
            <w:vAlign w:val="center"/>
          </w:tcPr>
          <w:p w14:paraId="58432824" w14:textId="24D92FAC" w:rsidR="00E0562F" w:rsidRDefault="00E0562F" w:rsidP="00256711">
            <w:pPr>
              <w:spacing w:line="480" w:lineRule="auto"/>
              <w:rPr>
                <w:rFonts w:ascii="Times New Roman" w:hAnsi="Times New Roman" w:cs="Times New Roman"/>
              </w:rPr>
            </w:pPr>
            <w:r w:rsidRPr="00CD2881">
              <w:rPr>
                <w:rFonts w:ascii="Times New Roman" w:hAnsi="Times New Roman" w:cs="Times New Roman"/>
                <w:b/>
                <w:bCs/>
              </w:rPr>
              <w:t>Type</w:t>
            </w:r>
          </w:p>
        </w:tc>
        <w:tc>
          <w:tcPr>
            <w:tcW w:w="2340" w:type="dxa"/>
            <w:vAlign w:val="center"/>
          </w:tcPr>
          <w:p w14:paraId="2367CB6A" w14:textId="3B06B263" w:rsidR="00E0562F" w:rsidRDefault="00E0562F" w:rsidP="00256711">
            <w:pPr>
              <w:spacing w:line="480" w:lineRule="auto"/>
              <w:rPr>
                <w:rFonts w:ascii="Times New Roman" w:hAnsi="Times New Roman" w:cs="Times New Roman"/>
              </w:rPr>
            </w:pPr>
            <w:r w:rsidRPr="00CD2881">
              <w:rPr>
                <w:rFonts w:ascii="Times New Roman" w:hAnsi="Times New Roman" w:cs="Times New Roman"/>
                <w:b/>
                <w:bCs/>
              </w:rPr>
              <w:t>Purpose</w:t>
            </w:r>
          </w:p>
        </w:tc>
        <w:tc>
          <w:tcPr>
            <w:tcW w:w="3145" w:type="dxa"/>
            <w:vAlign w:val="center"/>
          </w:tcPr>
          <w:p w14:paraId="5FF36F48" w14:textId="0AF65A72" w:rsidR="00E0562F" w:rsidRDefault="00E0562F" w:rsidP="00256711">
            <w:pPr>
              <w:spacing w:line="480" w:lineRule="auto"/>
              <w:rPr>
                <w:rFonts w:ascii="Times New Roman" w:hAnsi="Times New Roman" w:cs="Times New Roman"/>
              </w:rPr>
            </w:pPr>
            <w:r w:rsidRPr="00CD2881">
              <w:rPr>
                <w:rFonts w:ascii="Times New Roman" w:hAnsi="Times New Roman" w:cs="Times New Roman"/>
                <w:b/>
                <w:bCs/>
              </w:rPr>
              <w:t>Justification</w:t>
            </w:r>
          </w:p>
        </w:tc>
      </w:tr>
      <w:tr w:rsidR="00E0562F" w14:paraId="78028B11" w14:textId="77777777" w:rsidTr="00DE2B2C">
        <w:tc>
          <w:tcPr>
            <w:tcW w:w="2337" w:type="dxa"/>
            <w:vAlign w:val="center"/>
          </w:tcPr>
          <w:p w14:paraId="582F825B" w14:textId="7910EC14" w:rsidR="00E0562F" w:rsidRDefault="00E0562F" w:rsidP="00256711">
            <w:pPr>
              <w:spacing w:line="480" w:lineRule="auto"/>
              <w:rPr>
                <w:rFonts w:ascii="Times New Roman" w:hAnsi="Times New Roman" w:cs="Times New Roman"/>
              </w:rPr>
            </w:pPr>
            <w:r w:rsidRPr="00CD2881">
              <w:rPr>
                <w:rFonts w:ascii="Times New Roman" w:hAnsi="Times New Roman" w:cs="Times New Roman"/>
              </w:rPr>
              <w:t>Microsoft 365</w:t>
            </w:r>
          </w:p>
        </w:tc>
        <w:tc>
          <w:tcPr>
            <w:tcW w:w="1528" w:type="dxa"/>
            <w:vAlign w:val="center"/>
          </w:tcPr>
          <w:p w14:paraId="31A8BBB2" w14:textId="193DBFE4" w:rsidR="00E0562F" w:rsidRDefault="00E0562F" w:rsidP="00256711">
            <w:pPr>
              <w:spacing w:line="480" w:lineRule="auto"/>
              <w:rPr>
                <w:rFonts w:ascii="Times New Roman" w:hAnsi="Times New Roman" w:cs="Times New Roman"/>
              </w:rPr>
            </w:pPr>
            <w:r w:rsidRPr="00CD2881">
              <w:rPr>
                <w:rFonts w:ascii="Times New Roman" w:hAnsi="Times New Roman" w:cs="Times New Roman"/>
              </w:rPr>
              <w:t>Software</w:t>
            </w:r>
          </w:p>
        </w:tc>
        <w:tc>
          <w:tcPr>
            <w:tcW w:w="2340" w:type="dxa"/>
            <w:vAlign w:val="center"/>
          </w:tcPr>
          <w:p w14:paraId="31355EF3" w14:textId="70F754C8" w:rsidR="00E0562F" w:rsidRDefault="00E0562F" w:rsidP="00256711">
            <w:pPr>
              <w:spacing w:line="480" w:lineRule="auto"/>
              <w:rPr>
                <w:rFonts w:ascii="Times New Roman" w:hAnsi="Times New Roman" w:cs="Times New Roman"/>
              </w:rPr>
            </w:pPr>
            <w:r w:rsidRPr="00CD2881">
              <w:rPr>
                <w:rFonts w:ascii="Times New Roman" w:hAnsi="Times New Roman" w:cs="Times New Roman"/>
              </w:rPr>
              <w:t>Core platform</w:t>
            </w:r>
          </w:p>
        </w:tc>
        <w:tc>
          <w:tcPr>
            <w:tcW w:w="3145" w:type="dxa"/>
            <w:vAlign w:val="center"/>
          </w:tcPr>
          <w:p w14:paraId="67886E76" w14:textId="5B7C7D62" w:rsidR="00E0562F" w:rsidRDefault="00E0562F" w:rsidP="00256711">
            <w:pPr>
              <w:spacing w:line="480" w:lineRule="auto"/>
              <w:rPr>
                <w:rFonts w:ascii="Times New Roman" w:hAnsi="Times New Roman" w:cs="Times New Roman"/>
              </w:rPr>
            </w:pPr>
            <w:r w:rsidRPr="00CD2881">
              <w:rPr>
                <w:rFonts w:ascii="Times New Roman" w:hAnsi="Times New Roman" w:cs="Times New Roman"/>
              </w:rPr>
              <w:t>Required for implementation</w:t>
            </w:r>
          </w:p>
        </w:tc>
      </w:tr>
      <w:tr w:rsidR="00E0562F" w14:paraId="0DF39E57" w14:textId="77777777" w:rsidTr="00DE2B2C">
        <w:tc>
          <w:tcPr>
            <w:tcW w:w="2337" w:type="dxa"/>
            <w:vAlign w:val="center"/>
          </w:tcPr>
          <w:p w14:paraId="149E0217" w14:textId="06260B92" w:rsidR="00E0562F" w:rsidRDefault="00E0562F" w:rsidP="00256711">
            <w:pPr>
              <w:spacing w:line="480" w:lineRule="auto"/>
              <w:rPr>
                <w:rFonts w:ascii="Times New Roman" w:hAnsi="Times New Roman" w:cs="Times New Roman"/>
              </w:rPr>
            </w:pPr>
            <w:r w:rsidRPr="00CD2881">
              <w:rPr>
                <w:rFonts w:ascii="Times New Roman" w:hAnsi="Times New Roman" w:cs="Times New Roman"/>
              </w:rPr>
              <w:t>PowerShell</w:t>
            </w:r>
          </w:p>
        </w:tc>
        <w:tc>
          <w:tcPr>
            <w:tcW w:w="1528" w:type="dxa"/>
            <w:vAlign w:val="center"/>
          </w:tcPr>
          <w:p w14:paraId="0CC2EA06" w14:textId="7C968CB1" w:rsidR="00E0562F" w:rsidRDefault="00E0562F" w:rsidP="00256711">
            <w:pPr>
              <w:spacing w:line="480" w:lineRule="auto"/>
              <w:rPr>
                <w:rFonts w:ascii="Times New Roman" w:hAnsi="Times New Roman" w:cs="Times New Roman"/>
              </w:rPr>
            </w:pPr>
            <w:r w:rsidRPr="00CD2881">
              <w:rPr>
                <w:rFonts w:ascii="Times New Roman" w:hAnsi="Times New Roman" w:cs="Times New Roman"/>
              </w:rPr>
              <w:t>Tool</w:t>
            </w:r>
          </w:p>
        </w:tc>
        <w:tc>
          <w:tcPr>
            <w:tcW w:w="2340" w:type="dxa"/>
            <w:vAlign w:val="center"/>
          </w:tcPr>
          <w:p w14:paraId="2C98AE77" w14:textId="36A06C65" w:rsidR="00E0562F" w:rsidRDefault="00E0562F" w:rsidP="00256711">
            <w:pPr>
              <w:spacing w:line="480" w:lineRule="auto"/>
              <w:rPr>
                <w:rFonts w:ascii="Times New Roman" w:hAnsi="Times New Roman" w:cs="Times New Roman"/>
              </w:rPr>
            </w:pPr>
            <w:r w:rsidRPr="00CD2881">
              <w:rPr>
                <w:rFonts w:ascii="Times New Roman" w:hAnsi="Times New Roman" w:cs="Times New Roman"/>
              </w:rPr>
              <w:t>Automation</w:t>
            </w:r>
          </w:p>
        </w:tc>
        <w:tc>
          <w:tcPr>
            <w:tcW w:w="3145" w:type="dxa"/>
            <w:vAlign w:val="center"/>
          </w:tcPr>
          <w:p w14:paraId="7869CD3D" w14:textId="436B2F8A" w:rsidR="00E0562F" w:rsidRDefault="00E0562F" w:rsidP="00256711">
            <w:pPr>
              <w:spacing w:line="480" w:lineRule="auto"/>
              <w:rPr>
                <w:rFonts w:ascii="Times New Roman" w:hAnsi="Times New Roman" w:cs="Times New Roman"/>
              </w:rPr>
            </w:pPr>
            <w:r w:rsidRPr="00CD2881">
              <w:rPr>
                <w:rFonts w:ascii="Times New Roman" w:hAnsi="Times New Roman" w:cs="Times New Roman"/>
              </w:rPr>
              <w:t>Enables task efficiency</w:t>
            </w:r>
          </w:p>
        </w:tc>
      </w:tr>
      <w:tr w:rsidR="00E0562F" w14:paraId="6EDF35C1" w14:textId="77777777" w:rsidTr="00DE2B2C">
        <w:trPr>
          <w:trHeight w:val="458"/>
        </w:trPr>
        <w:tc>
          <w:tcPr>
            <w:tcW w:w="2337" w:type="dxa"/>
            <w:vAlign w:val="center"/>
          </w:tcPr>
          <w:p w14:paraId="560E28C6" w14:textId="50C4A821" w:rsidR="00E0562F" w:rsidRDefault="00E0562F" w:rsidP="00256711">
            <w:pPr>
              <w:spacing w:line="480" w:lineRule="auto"/>
              <w:rPr>
                <w:rFonts w:ascii="Times New Roman" w:hAnsi="Times New Roman" w:cs="Times New Roman"/>
              </w:rPr>
            </w:pPr>
            <w:proofErr w:type="spellStart"/>
            <w:r w:rsidRPr="00CD2881">
              <w:rPr>
                <w:rFonts w:ascii="Times New Roman" w:hAnsi="Times New Roman" w:cs="Times New Roman"/>
              </w:rPr>
              <w:t>ProjectLibre</w:t>
            </w:r>
            <w:proofErr w:type="spellEnd"/>
          </w:p>
        </w:tc>
        <w:tc>
          <w:tcPr>
            <w:tcW w:w="1528" w:type="dxa"/>
            <w:vAlign w:val="center"/>
          </w:tcPr>
          <w:p w14:paraId="783F2478" w14:textId="2372CE82" w:rsidR="00E0562F" w:rsidRDefault="00E0562F" w:rsidP="00256711">
            <w:pPr>
              <w:spacing w:line="480" w:lineRule="auto"/>
              <w:rPr>
                <w:rFonts w:ascii="Times New Roman" w:hAnsi="Times New Roman" w:cs="Times New Roman"/>
              </w:rPr>
            </w:pPr>
            <w:r w:rsidRPr="00CD2881">
              <w:rPr>
                <w:rFonts w:ascii="Times New Roman" w:hAnsi="Times New Roman" w:cs="Times New Roman"/>
              </w:rPr>
              <w:t>Software</w:t>
            </w:r>
          </w:p>
        </w:tc>
        <w:tc>
          <w:tcPr>
            <w:tcW w:w="2340" w:type="dxa"/>
            <w:vAlign w:val="center"/>
          </w:tcPr>
          <w:p w14:paraId="2967090E" w14:textId="066926E0" w:rsidR="00E0562F" w:rsidRDefault="00E0562F" w:rsidP="00256711">
            <w:pPr>
              <w:spacing w:line="480" w:lineRule="auto"/>
              <w:rPr>
                <w:rFonts w:ascii="Times New Roman" w:hAnsi="Times New Roman" w:cs="Times New Roman"/>
              </w:rPr>
            </w:pPr>
            <w:r w:rsidRPr="00CD2881">
              <w:rPr>
                <w:rFonts w:ascii="Times New Roman" w:hAnsi="Times New Roman" w:cs="Times New Roman"/>
              </w:rPr>
              <w:t>Project management</w:t>
            </w:r>
          </w:p>
        </w:tc>
        <w:tc>
          <w:tcPr>
            <w:tcW w:w="3145" w:type="dxa"/>
            <w:vAlign w:val="center"/>
          </w:tcPr>
          <w:p w14:paraId="70D3227E" w14:textId="0B050418" w:rsidR="00E0562F" w:rsidRDefault="00E0562F" w:rsidP="00256711">
            <w:pPr>
              <w:spacing w:line="480" w:lineRule="auto"/>
              <w:rPr>
                <w:rFonts w:ascii="Times New Roman" w:hAnsi="Times New Roman" w:cs="Times New Roman"/>
              </w:rPr>
            </w:pPr>
            <w:r w:rsidRPr="00CD2881">
              <w:rPr>
                <w:rFonts w:ascii="Times New Roman" w:hAnsi="Times New Roman" w:cs="Times New Roman"/>
              </w:rPr>
              <w:t>Supports scheduling and tracking</w:t>
            </w:r>
          </w:p>
        </w:tc>
      </w:tr>
      <w:tr w:rsidR="00E0562F" w14:paraId="3A22B27E" w14:textId="77777777" w:rsidTr="00DE2B2C">
        <w:tc>
          <w:tcPr>
            <w:tcW w:w="2337" w:type="dxa"/>
            <w:vAlign w:val="center"/>
          </w:tcPr>
          <w:p w14:paraId="041E223B" w14:textId="4E59C8D7" w:rsidR="00E0562F" w:rsidRDefault="00E0562F" w:rsidP="00256711">
            <w:pPr>
              <w:spacing w:line="480" w:lineRule="auto"/>
              <w:rPr>
                <w:rFonts w:ascii="Times New Roman" w:hAnsi="Times New Roman" w:cs="Times New Roman"/>
              </w:rPr>
            </w:pPr>
            <w:r w:rsidRPr="00CD2881">
              <w:rPr>
                <w:rFonts w:ascii="Times New Roman" w:hAnsi="Times New Roman" w:cs="Times New Roman"/>
              </w:rPr>
              <w:t>Test Environment</w:t>
            </w:r>
          </w:p>
        </w:tc>
        <w:tc>
          <w:tcPr>
            <w:tcW w:w="1528" w:type="dxa"/>
            <w:vAlign w:val="center"/>
          </w:tcPr>
          <w:p w14:paraId="1313E151" w14:textId="657AC315" w:rsidR="00E0562F" w:rsidRDefault="00E0562F" w:rsidP="00256711">
            <w:pPr>
              <w:spacing w:line="480" w:lineRule="auto"/>
              <w:rPr>
                <w:rFonts w:ascii="Times New Roman" w:hAnsi="Times New Roman" w:cs="Times New Roman"/>
              </w:rPr>
            </w:pPr>
            <w:r w:rsidRPr="00CD2881">
              <w:rPr>
                <w:rFonts w:ascii="Times New Roman" w:hAnsi="Times New Roman" w:cs="Times New Roman"/>
              </w:rPr>
              <w:t>Infrastructure</w:t>
            </w:r>
          </w:p>
        </w:tc>
        <w:tc>
          <w:tcPr>
            <w:tcW w:w="2340" w:type="dxa"/>
            <w:vAlign w:val="center"/>
          </w:tcPr>
          <w:p w14:paraId="7CB79685" w14:textId="319AFACF" w:rsidR="00E0562F" w:rsidRDefault="00E0562F" w:rsidP="00256711">
            <w:pPr>
              <w:spacing w:line="480" w:lineRule="auto"/>
              <w:rPr>
                <w:rFonts w:ascii="Times New Roman" w:hAnsi="Times New Roman" w:cs="Times New Roman"/>
              </w:rPr>
            </w:pPr>
            <w:r w:rsidRPr="00CD2881">
              <w:rPr>
                <w:rFonts w:ascii="Times New Roman" w:hAnsi="Times New Roman" w:cs="Times New Roman"/>
              </w:rPr>
              <w:t>Safe testing</w:t>
            </w:r>
          </w:p>
        </w:tc>
        <w:tc>
          <w:tcPr>
            <w:tcW w:w="3145" w:type="dxa"/>
            <w:vAlign w:val="center"/>
          </w:tcPr>
          <w:p w14:paraId="2A167211" w14:textId="2194AC8B" w:rsidR="00E0562F" w:rsidRDefault="00E0562F" w:rsidP="00256711">
            <w:pPr>
              <w:spacing w:line="480" w:lineRule="auto"/>
              <w:rPr>
                <w:rFonts w:ascii="Times New Roman" w:hAnsi="Times New Roman" w:cs="Times New Roman"/>
              </w:rPr>
            </w:pPr>
            <w:r w:rsidRPr="00CD2881">
              <w:rPr>
                <w:rFonts w:ascii="Times New Roman" w:hAnsi="Times New Roman" w:cs="Times New Roman"/>
              </w:rPr>
              <w:t>Prevents impact on production</w:t>
            </w:r>
          </w:p>
        </w:tc>
      </w:tr>
      <w:tr w:rsidR="00E0562F" w14:paraId="39AE7F92" w14:textId="77777777" w:rsidTr="00DE2B2C">
        <w:tc>
          <w:tcPr>
            <w:tcW w:w="2337" w:type="dxa"/>
            <w:vAlign w:val="center"/>
          </w:tcPr>
          <w:p w14:paraId="60266E14" w14:textId="01015057" w:rsidR="00E0562F" w:rsidRDefault="00E0562F" w:rsidP="00256711">
            <w:pPr>
              <w:spacing w:line="480" w:lineRule="auto"/>
              <w:rPr>
                <w:rFonts w:ascii="Times New Roman" w:hAnsi="Times New Roman" w:cs="Times New Roman"/>
              </w:rPr>
            </w:pPr>
            <w:r w:rsidRPr="00CD2881">
              <w:rPr>
                <w:rFonts w:ascii="Times New Roman" w:hAnsi="Times New Roman" w:cs="Times New Roman"/>
              </w:rPr>
              <w:t>Documentation Tools</w:t>
            </w:r>
          </w:p>
        </w:tc>
        <w:tc>
          <w:tcPr>
            <w:tcW w:w="1528" w:type="dxa"/>
            <w:vAlign w:val="center"/>
          </w:tcPr>
          <w:p w14:paraId="3D59DB18" w14:textId="2A73C032" w:rsidR="00E0562F" w:rsidRDefault="00E0562F" w:rsidP="00256711">
            <w:pPr>
              <w:spacing w:line="480" w:lineRule="auto"/>
              <w:rPr>
                <w:rFonts w:ascii="Times New Roman" w:hAnsi="Times New Roman" w:cs="Times New Roman"/>
              </w:rPr>
            </w:pPr>
            <w:r w:rsidRPr="00CD2881">
              <w:rPr>
                <w:rFonts w:ascii="Times New Roman" w:hAnsi="Times New Roman" w:cs="Times New Roman"/>
              </w:rPr>
              <w:t>Software</w:t>
            </w:r>
          </w:p>
        </w:tc>
        <w:tc>
          <w:tcPr>
            <w:tcW w:w="2340" w:type="dxa"/>
            <w:vAlign w:val="center"/>
          </w:tcPr>
          <w:p w14:paraId="3B36FBCA" w14:textId="35A1068C" w:rsidR="00E0562F" w:rsidRDefault="00E0562F" w:rsidP="00256711">
            <w:pPr>
              <w:spacing w:line="480" w:lineRule="auto"/>
              <w:rPr>
                <w:rFonts w:ascii="Times New Roman" w:hAnsi="Times New Roman" w:cs="Times New Roman"/>
              </w:rPr>
            </w:pPr>
            <w:r w:rsidRPr="00CD2881">
              <w:rPr>
                <w:rFonts w:ascii="Times New Roman" w:hAnsi="Times New Roman" w:cs="Times New Roman"/>
              </w:rPr>
              <w:t>Reporting</w:t>
            </w:r>
          </w:p>
        </w:tc>
        <w:tc>
          <w:tcPr>
            <w:tcW w:w="3145" w:type="dxa"/>
            <w:vAlign w:val="center"/>
          </w:tcPr>
          <w:p w14:paraId="47664694" w14:textId="7D84F9AB" w:rsidR="00E0562F" w:rsidRDefault="00E0562F" w:rsidP="00256711">
            <w:pPr>
              <w:spacing w:line="480" w:lineRule="auto"/>
              <w:rPr>
                <w:rFonts w:ascii="Times New Roman" w:hAnsi="Times New Roman" w:cs="Times New Roman"/>
              </w:rPr>
            </w:pPr>
            <w:r w:rsidRPr="00CD2881">
              <w:rPr>
                <w:rFonts w:ascii="Times New Roman" w:hAnsi="Times New Roman" w:cs="Times New Roman"/>
              </w:rPr>
              <w:t>Ensures clear deliverables</w:t>
            </w:r>
          </w:p>
        </w:tc>
      </w:tr>
    </w:tbl>
    <w:p w14:paraId="153D0718" w14:textId="77777777" w:rsidR="00FD6D45" w:rsidRDefault="00FD6D45" w:rsidP="00256711">
      <w:pPr>
        <w:spacing w:line="480" w:lineRule="auto"/>
        <w:rPr>
          <w:rFonts w:ascii="Times New Roman" w:hAnsi="Times New Roman" w:cs="Times New Roman"/>
        </w:rPr>
      </w:pPr>
    </w:p>
    <w:p w14:paraId="3795E361"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lastRenderedPageBreak/>
        <w:t>Feasibility Checklist</w:t>
      </w:r>
    </w:p>
    <w:tbl>
      <w:tblPr>
        <w:tblStyle w:val="TableGrid"/>
        <w:tblW w:w="0" w:type="auto"/>
        <w:tblLook w:val="04A0" w:firstRow="1" w:lastRow="0" w:firstColumn="1" w:lastColumn="0" w:noHBand="0" w:noVBand="1"/>
      </w:tblPr>
      <w:tblGrid>
        <w:gridCol w:w="1885"/>
        <w:gridCol w:w="4950"/>
      </w:tblGrid>
      <w:tr w:rsidR="00FD6D45" w14:paraId="7645A617" w14:textId="77777777" w:rsidTr="00FD6D45">
        <w:tc>
          <w:tcPr>
            <w:tcW w:w="1885" w:type="dxa"/>
            <w:vAlign w:val="center"/>
          </w:tcPr>
          <w:p w14:paraId="387D8BAD" w14:textId="31EDAE26" w:rsidR="00FD6D45" w:rsidRDefault="00FD6D45" w:rsidP="00256711">
            <w:pPr>
              <w:spacing w:line="480" w:lineRule="auto"/>
              <w:rPr>
                <w:rFonts w:ascii="Times New Roman" w:hAnsi="Times New Roman" w:cs="Times New Roman"/>
              </w:rPr>
            </w:pPr>
            <w:r w:rsidRPr="00CD2881">
              <w:rPr>
                <w:rFonts w:ascii="Times New Roman" w:hAnsi="Times New Roman" w:cs="Times New Roman"/>
                <w:b/>
                <w:bCs/>
              </w:rPr>
              <w:t>Feasibility Type</w:t>
            </w:r>
          </w:p>
        </w:tc>
        <w:tc>
          <w:tcPr>
            <w:tcW w:w="4950" w:type="dxa"/>
            <w:vAlign w:val="center"/>
          </w:tcPr>
          <w:p w14:paraId="43644709" w14:textId="063EAD1E" w:rsidR="00FD6D45" w:rsidRDefault="00FD6D45" w:rsidP="00256711">
            <w:pPr>
              <w:spacing w:line="480" w:lineRule="auto"/>
              <w:rPr>
                <w:rFonts w:ascii="Times New Roman" w:hAnsi="Times New Roman" w:cs="Times New Roman"/>
              </w:rPr>
            </w:pPr>
            <w:r w:rsidRPr="00CD2881">
              <w:rPr>
                <w:rFonts w:ascii="Times New Roman" w:hAnsi="Times New Roman" w:cs="Times New Roman"/>
                <w:b/>
                <w:bCs/>
              </w:rPr>
              <w:t>Assessment</w:t>
            </w:r>
          </w:p>
        </w:tc>
      </w:tr>
      <w:tr w:rsidR="00FD6D45" w14:paraId="46B5134F" w14:textId="77777777" w:rsidTr="00FD6D45">
        <w:tc>
          <w:tcPr>
            <w:tcW w:w="1885" w:type="dxa"/>
            <w:vAlign w:val="center"/>
          </w:tcPr>
          <w:p w14:paraId="6901BBC3" w14:textId="40300157" w:rsidR="00FD6D45" w:rsidRDefault="00FD6D45" w:rsidP="00256711">
            <w:pPr>
              <w:spacing w:line="480" w:lineRule="auto"/>
              <w:rPr>
                <w:rFonts w:ascii="Times New Roman" w:hAnsi="Times New Roman" w:cs="Times New Roman"/>
              </w:rPr>
            </w:pPr>
            <w:r w:rsidRPr="00CD2881">
              <w:rPr>
                <w:rFonts w:ascii="Times New Roman" w:hAnsi="Times New Roman" w:cs="Times New Roman"/>
              </w:rPr>
              <w:t>Technical</w:t>
            </w:r>
          </w:p>
        </w:tc>
        <w:tc>
          <w:tcPr>
            <w:tcW w:w="4950" w:type="dxa"/>
            <w:vAlign w:val="center"/>
          </w:tcPr>
          <w:p w14:paraId="028D07FA" w14:textId="0CB043E5" w:rsidR="00FD6D45" w:rsidRDefault="00FD6D45" w:rsidP="00256711">
            <w:pPr>
              <w:spacing w:line="480" w:lineRule="auto"/>
              <w:rPr>
                <w:rFonts w:ascii="Times New Roman" w:hAnsi="Times New Roman" w:cs="Times New Roman"/>
              </w:rPr>
            </w:pPr>
            <w:r w:rsidRPr="00CD2881">
              <w:rPr>
                <w:rFonts w:ascii="Times New Roman" w:hAnsi="Times New Roman" w:cs="Times New Roman"/>
              </w:rPr>
              <w:t>Feasible using Microsoft 365 and scripting tools</w:t>
            </w:r>
          </w:p>
        </w:tc>
      </w:tr>
      <w:tr w:rsidR="00FD6D45" w14:paraId="5BAECD89" w14:textId="77777777" w:rsidTr="00FD6D45">
        <w:tc>
          <w:tcPr>
            <w:tcW w:w="1885" w:type="dxa"/>
            <w:vAlign w:val="center"/>
          </w:tcPr>
          <w:p w14:paraId="2BB29C09" w14:textId="61296123" w:rsidR="00FD6D45" w:rsidRDefault="00FD6D45" w:rsidP="00256711">
            <w:pPr>
              <w:spacing w:line="480" w:lineRule="auto"/>
              <w:rPr>
                <w:rFonts w:ascii="Times New Roman" w:hAnsi="Times New Roman" w:cs="Times New Roman"/>
              </w:rPr>
            </w:pPr>
            <w:r w:rsidRPr="00CD2881">
              <w:rPr>
                <w:rFonts w:ascii="Times New Roman" w:hAnsi="Times New Roman" w:cs="Times New Roman"/>
              </w:rPr>
              <w:t>Operational</w:t>
            </w:r>
          </w:p>
        </w:tc>
        <w:tc>
          <w:tcPr>
            <w:tcW w:w="4950" w:type="dxa"/>
            <w:vAlign w:val="center"/>
          </w:tcPr>
          <w:p w14:paraId="7E18D30B" w14:textId="0B80575B" w:rsidR="00FD6D45" w:rsidRDefault="00FD6D45" w:rsidP="00256711">
            <w:pPr>
              <w:spacing w:line="480" w:lineRule="auto"/>
              <w:rPr>
                <w:rFonts w:ascii="Times New Roman" w:hAnsi="Times New Roman" w:cs="Times New Roman"/>
              </w:rPr>
            </w:pPr>
            <w:r w:rsidRPr="00CD2881">
              <w:rPr>
                <w:rFonts w:ascii="Times New Roman" w:hAnsi="Times New Roman" w:cs="Times New Roman"/>
              </w:rPr>
              <w:t>Aligns with SMB operational needs</w:t>
            </w:r>
          </w:p>
        </w:tc>
      </w:tr>
      <w:tr w:rsidR="00FD6D45" w14:paraId="09A7907C" w14:textId="77777777" w:rsidTr="00FD6D45">
        <w:tc>
          <w:tcPr>
            <w:tcW w:w="1885" w:type="dxa"/>
            <w:vAlign w:val="center"/>
          </w:tcPr>
          <w:p w14:paraId="5C0FE65F" w14:textId="55A3F727" w:rsidR="00FD6D45" w:rsidRDefault="00FD6D45" w:rsidP="00256711">
            <w:pPr>
              <w:spacing w:line="480" w:lineRule="auto"/>
              <w:rPr>
                <w:rFonts w:ascii="Times New Roman" w:hAnsi="Times New Roman" w:cs="Times New Roman"/>
              </w:rPr>
            </w:pPr>
            <w:r w:rsidRPr="00CD2881">
              <w:rPr>
                <w:rFonts w:ascii="Times New Roman" w:hAnsi="Times New Roman" w:cs="Times New Roman"/>
              </w:rPr>
              <w:t>Economic</w:t>
            </w:r>
          </w:p>
        </w:tc>
        <w:tc>
          <w:tcPr>
            <w:tcW w:w="4950" w:type="dxa"/>
            <w:vAlign w:val="center"/>
          </w:tcPr>
          <w:p w14:paraId="6905B00A" w14:textId="0E4D7CBF" w:rsidR="00FD6D45" w:rsidRDefault="00FD6D45" w:rsidP="00256711">
            <w:pPr>
              <w:spacing w:line="480" w:lineRule="auto"/>
              <w:rPr>
                <w:rFonts w:ascii="Times New Roman" w:hAnsi="Times New Roman" w:cs="Times New Roman"/>
              </w:rPr>
            </w:pPr>
            <w:r w:rsidRPr="00CD2881">
              <w:rPr>
                <w:rFonts w:ascii="Times New Roman" w:hAnsi="Times New Roman" w:cs="Times New Roman"/>
              </w:rPr>
              <w:t>Low cost due to use of existing tools</w:t>
            </w:r>
          </w:p>
        </w:tc>
      </w:tr>
      <w:tr w:rsidR="00FD6D45" w14:paraId="1E532D01" w14:textId="77777777" w:rsidTr="00FD6D45">
        <w:tc>
          <w:tcPr>
            <w:tcW w:w="1885" w:type="dxa"/>
            <w:vAlign w:val="center"/>
          </w:tcPr>
          <w:p w14:paraId="7C5EA0FC" w14:textId="4DB75C3D" w:rsidR="00FD6D45" w:rsidRDefault="00FD6D45" w:rsidP="00256711">
            <w:pPr>
              <w:spacing w:line="480" w:lineRule="auto"/>
              <w:rPr>
                <w:rFonts w:ascii="Times New Roman" w:hAnsi="Times New Roman" w:cs="Times New Roman"/>
              </w:rPr>
            </w:pPr>
            <w:r w:rsidRPr="00CD2881">
              <w:rPr>
                <w:rFonts w:ascii="Times New Roman" w:hAnsi="Times New Roman" w:cs="Times New Roman"/>
              </w:rPr>
              <w:t>Schedule</w:t>
            </w:r>
          </w:p>
        </w:tc>
        <w:tc>
          <w:tcPr>
            <w:tcW w:w="4950" w:type="dxa"/>
            <w:vAlign w:val="center"/>
          </w:tcPr>
          <w:p w14:paraId="5552EFBD" w14:textId="0E5A7A7D" w:rsidR="00FD6D45" w:rsidRDefault="00FD6D45" w:rsidP="00256711">
            <w:pPr>
              <w:spacing w:line="480" w:lineRule="auto"/>
              <w:rPr>
                <w:rFonts w:ascii="Times New Roman" w:hAnsi="Times New Roman" w:cs="Times New Roman"/>
              </w:rPr>
            </w:pPr>
            <w:r w:rsidRPr="00CD2881">
              <w:rPr>
                <w:rFonts w:ascii="Times New Roman" w:hAnsi="Times New Roman" w:cs="Times New Roman"/>
              </w:rPr>
              <w:t>Achievable within 8 weeks</w:t>
            </w:r>
          </w:p>
        </w:tc>
      </w:tr>
      <w:tr w:rsidR="00FD6D45" w14:paraId="6215A19D" w14:textId="77777777" w:rsidTr="00FD6D45">
        <w:tc>
          <w:tcPr>
            <w:tcW w:w="1885" w:type="dxa"/>
            <w:vAlign w:val="center"/>
          </w:tcPr>
          <w:p w14:paraId="77F238AE" w14:textId="4019B738" w:rsidR="00FD6D45" w:rsidRDefault="00FD6D45" w:rsidP="00256711">
            <w:pPr>
              <w:spacing w:line="480" w:lineRule="auto"/>
              <w:rPr>
                <w:rFonts w:ascii="Times New Roman" w:hAnsi="Times New Roman" w:cs="Times New Roman"/>
              </w:rPr>
            </w:pPr>
            <w:r w:rsidRPr="00CD2881">
              <w:rPr>
                <w:rFonts w:ascii="Times New Roman" w:hAnsi="Times New Roman" w:cs="Times New Roman"/>
              </w:rPr>
              <w:t>Risk</w:t>
            </w:r>
          </w:p>
        </w:tc>
        <w:tc>
          <w:tcPr>
            <w:tcW w:w="4950" w:type="dxa"/>
            <w:vAlign w:val="center"/>
          </w:tcPr>
          <w:p w14:paraId="227569B1" w14:textId="3596C6D2" w:rsidR="00FD6D45" w:rsidRDefault="00FD6D45" w:rsidP="00256711">
            <w:pPr>
              <w:spacing w:line="480" w:lineRule="auto"/>
              <w:rPr>
                <w:rFonts w:ascii="Times New Roman" w:hAnsi="Times New Roman" w:cs="Times New Roman"/>
              </w:rPr>
            </w:pPr>
            <w:r w:rsidRPr="00CD2881">
              <w:rPr>
                <w:rFonts w:ascii="Times New Roman" w:hAnsi="Times New Roman" w:cs="Times New Roman"/>
              </w:rPr>
              <w:t>Manageable with proper planning and controls</w:t>
            </w:r>
          </w:p>
        </w:tc>
      </w:tr>
    </w:tbl>
    <w:p w14:paraId="18E87FAE" w14:textId="77777777" w:rsidR="00337EFD" w:rsidRDefault="00337EFD" w:rsidP="00256711">
      <w:pPr>
        <w:spacing w:line="480" w:lineRule="auto"/>
        <w:rPr>
          <w:rFonts w:ascii="Times New Roman" w:hAnsi="Times New Roman" w:cs="Times New Roman"/>
        </w:rPr>
      </w:pPr>
    </w:p>
    <w:p w14:paraId="2F0C9551" w14:textId="146EA417" w:rsidR="00337EFD" w:rsidRPr="00256711" w:rsidRDefault="00CD2881" w:rsidP="00256711">
      <w:pPr>
        <w:spacing w:line="480" w:lineRule="auto"/>
        <w:rPr>
          <w:rFonts w:ascii="Times New Roman" w:hAnsi="Times New Roman" w:cs="Times New Roman"/>
        </w:rPr>
      </w:pPr>
      <w:r w:rsidRPr="00CD2881">
        <w:rPr>
          <w:rFonts w:ascii="Times New Roman" w:hAnsi="Times New Roman" w:cs="Times New Roman"/>
        </w:rPr>
        <w:t>This checklist confirms that the project is practical and achievable within defined constraints.</w:t>
      </w:r>
    </w:p>
    <w:p w14:paraId="14CCF0D3" w14:textId="2A76EA70"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t>Conclusion</w:t>
      </w:r>
    </w:p>
    <w:p w14:paraId="153F8F05"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This capstone project addresses a critical gap in cloud governance and security for SMBs using Microsoft 365. By designing a structured framework that integrates automation, monitoring, and security controls, the project provides a practical and scalable solution to a real-world IT problem.</w:t>
      </w:r>
    </w:p>
    <w:p w14:paraId="425E676B" w14:textId="77777777" w:rsidR="00CD2881" w:rsidRPr="00CD2881" w:rsidRDefault="00CD2881" w:rsidP="00256711">
      <w:pPr>
        <w:spacing w:line="480" w:lineRule="auto"/>
        <w:rPr>
          <w:rFonts w:ascii="Times New Roman" w:hAnsi="Times New Roman" w:cs="Times New Roman"/>
        </w:rPr>
      </w:pPr>
      <w:r w:rsidRPr="00CD2881">
        <w:rPr>
          <w:rFonts w:ascii="Times New Roman" w:hAnsi="Times New Roman" w:cs="Times New Roman"/>
        </w:rPr>
        <w:t>The proposal demonstrates a clear problem definition, well-defined scope, measurable goals, and tangible outcomes. Ethical and security considerations are addressed through established best practices, while project planning tools ensure effective execution.</w:t>
      </w:r>
    </w:p>
    <w:p w14:paraId="628D711E" w14:textId="5181326C" w:rsidR="00CD2881" w:rsidRDefault="00CD2881" w:rsidP="00256711">
      <w:pPr>
        <w:spacing w:line="480" w:lineRule="auto"/>
        <w:rPr>
          <w:rFonts w:ascii="Times New Roman" w:hAnsi="Times New Roman" w:cs="Times New Roman"/>
        </w:rPr>
      </w:pPr>
      <w:r w:rsidRPr="00CD2881">
        <w:rPr>
          <w:rFonts w:ascii="Times New Roman" w:hAnsi="Times New Roman" w:cs="Times New Roman"/>
        </w:rPr>
        <w:t>Overall, this project aligns with MSIT Program Learning Outcomes and provides a strong foundation for implementation, demonstrating both technical expertise and practical application in IT governance and cybersecurity.</w:t>
      </w:r>
    </w:p>
    <w:p w14:paraId="6A3340CB" w14:textId="77777777" w:rsidR="00256711" w:rsidRPr="00CD2881" w:rsidRDefault="00256711" w:rsidP="00256711">
      <w:pPr>
        <w:spacing w:line="480" w:lineRule="auto"/>
        <w:rPr>
          <w:rFonts w:ascii="Times New Roman" w:hAnsi="Times New Roman" w:cs="Times New Roman"/>
        </w:rPr>
      </w:pPr>
    </w:p>
    <w:p w14:paraId="6739861B" w14:textId="77777777" w:rsidR="00CD2881" w:rsidRPr="00CD2881" w:rsidRDefault="00CD2881" w:rsidP="00256711">
      <w:pPr>
        <w:spacing w:line="480" w:lineRule="auto"/>
        <w:rPr>
          <w:rFonts w:ascii="Times New Roman" w:hAnsi="Times New Roman" w:cs="Times New Roman"/>
          <w:b/>
          <w:bCs/>
        </w:rPr>
      </w:pPr>
      <w:r w:rsidRPr="00CD2881">
        <w:rPr>
          <w:rFonts w:ascii="Times New Roman" w:hAnsi="Times New Roman" w:cs="Times New Roman"/>
          <w:b/>
          <w:bCs/>
        </w:rPr>
        <w:lastRenderedPageBreak/>
        <w:t>References</w:t>
      </w:r>
    </w:p>
    <w:p w14:paraId="24DA9D77" w14:textId="77777777" w:rsidR="00CD2881" w:rsidRPr="00C06011" w:rsidRDefault="00CD2881" w:rsidP="00256711">
      <w:pPr>
        <w:spacing w:line="480" w:lineRule="auto"/>
        <w:ind w:left="720" w:hanging="720"/>
        <w:rPr>
          <w:rFonts w:ascii="Times New Roman" w:hAnsi="Times New Roman" w:cs="Times New Roman"/>
        </w:rPr>
      </w:pPr>
      <w:r w:rsidRPr="00C06011">
        <w:rPr>
          <w:rFonts w:ascii="Times New Roman" w:hAnsi="Times New Roman" w:cs="Times New Roman"/>
        </w:rPr>
        <w:t>Alharbi, F., &amp; Atkins, A. (2021). Cloud computing security challenges and solutions for small and medium enterprises. Journal of Cloud Computing, 10(1), 1–15. https://doi.org/10.1186/s13677-021-00232-0</w:t>
      </w:r>
    </w:p>
    <w:p w14:paraId="71D7A808" w14:textId="77777777" w:rsidR="00CD2881" w:rsidRPr="00C06011" w:rsidRDefault="00CD2881" w:rsidP="00256711">
      <w:pPr>
        <w:spacing w:line="480" w:lineRule="auto"/>
        <w:ind w:left="720" w:hanging="720"/>
        <w:rPr>
          <w:rFonts w:ascii="Times New Roman" w:hAnsi="Times New Roman" w:cs="Times New Roman"/>
        </w:rPr>
      </w:pPr>
      <w:r w:rsidRPr="00C06011">
        <w:rPr>
          <w:rFonts w:ascii="Times New Roman" w:hAnsi="Times New Roman" w:cs="Times New Roman"/>
        </w:rPr>
        <w:t>Behl, A., &amp; Behl, K. (2022). Cybersecurity and cyberwar: What everyone needs to know. Oxford University Press.</w:t>
      </w:r>
    </w:p>
    <w:p w14:paraId="795637E2" w14:textId="77777777" w:rsidR="00CD2881" w:rsidRPr="00C06011" w:rsidRDefault="00CD2881" w:rsidP="00256711">
      <w:pPr>
        <w:spacing w:line="480" w:lineRule="auto"/>
        <w:ind w:left="720" w:hanging="720"/>
        <w:rPr>
          <w:rFonts w:ascii="Times New Roman" w:hAnsi="Times New Roman" w:cs="Times New Roman"/>
        </w:rPr>
      </w:pPr>
      <w:r w:rsidRPr="00C06011">
        <w:rPr>
          <w:rFonts w:ascii="Times New Roman" w:hAnsi="Times New Roman" w:cs="Times New Roman"/>
        </w:rPr>
        <w:t>Project Management Institute. (2021). A guide to the project management body of knowledge (PMBOK® Guide) (7th ed.). PMI.</w:t>
      </w:r>
    </w:p>
    <w:p w14:paraId="6E228FF3" w14:textId="29EDF787" w:rsidR="00CB169A" w:rsidRPr="00C06011" w:rsidRDefault="00CD2881" w:rsidP="00256711">
      <w:pPr>
        <w:spacing w:line="480" w:lineRule="auto"/>
        <w:ind w:left="720" w:hanging="720"/>
        <w:rPr>
          <w:rFonts w:ascii="Times New Roman" w:hAnsi="Times New Roman" w:cs="Times New Roman"/>
        </w:rPr>
      </w:pPr>
      <w:r w:rsidRPr="00C06011">
        <w:rPr>
          <w:rFonts w:ascii="Times New Roman" w:hAnsi="Times New Roman" w:cs="Times New Roman"/>
        </w:rPr>
        <w:t xml:space="preserve">Rose, S., Borchert, O., Mitchell, S., &amp; Connelly, S. (2020). Zero trust architecture (NIST Special Publication 800-207). National Institute of Standards and Technology. </w:t>
      </w:r>
      <w:hyperlink r:id="rId7" w:tgtFrame="_new" w:history="1">
        <w:r w:rsidRPr="00C06011">
          <w:rPr>
            <w:rStyle w:val="Hyperlink"/>
            <w:rFonts w:ascii="Times New Roman" w:hAnsi="Times New Roman" w:cs="Times New Roman"/>
          </w:rPr>
          <w:t>https://doi.org/10.6028/NIST.SP.800-207</w:t>
        </w:r>
      </w:hyperlink>
    </w:p>
    <w:sectPr w:rsidR="00CB169A" w:rsidRPr="00C06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6F5"/>
    <w:multiLevelType w:val="hybridMultilevel"/>
    <w:tmpl w:val="9A24F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D233A"/>
    <w:multiLevelType w:val="multilevel"/>
    <w:tmpl w:val="440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928E6"/>
    <w:multiLevelType w:val="multilevel"/>
    <w:tmpl w:val="8EB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4ECA"/>
    <w:multiLevelType w:val="multilevel"/>
    <w:tmpl w:val="A81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61D51"/>
    <w:multiLevelType w:val="hybridMultilevel"/>
    <w:tmpl w:val="EBA8129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925A69"/>
    <w:multiLevelType w:val="hybridMultilevel"/>
    <w:tmpl w:val="6B6C8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57504"/>
    <w:multiLevelType w:val="multilevel"/>
    <w:tmpl w:val="848C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A366C"/>
    <w:multiLevelType w:val="hybridMultilevel"/>
    <w:tmpl w:val="2D44FC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DF5547"/>
    <w:multiLevelType w:val="hybridMultilevel"/>
    <w:tmpl w:val="AADC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A1EDC"/>
    <w:multiLevelType w:val="hybridMultilevel"/>
    <w:tmpl w:val="2D22D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C3D3C"/>
    <w:multiLevelType w:val="hybridMultilevel"/>
    <w:tmpl w:val="ED52E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65419"/>
    <w:multiLevelType w:val="multilevel"/>
    <w:tmpl w:val="22B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3B68"/>
    <w:multiLevelType w:val="hybridMultilevel"/>
    <w:tmpl w:val="DA8A72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B34550"/>
    <w:multiLevelType w:val="hybridMultilevel"/>
    <w:tmpl w:val="D884F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F3430C"/>
    <w:multiLevelType w:val="hybridMultilevel"/>
    <w:tmpl w:val="DA6054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8F4569"/>
    <w:multiLevelType w:val="hybridMultilevel"/>
    <w:tmpl w:val="0D8A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1F6F5A"/>
    <w:multiLevelType w:val="hybridMultilevel"/>
    <w:tmpl w:val="59B4A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DB31C5B"/>
    <w:multiLevelType w:val="hybridMultilevel"/>
    <w:tmpl w:val="F5DCA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F46B61"/>
    <w:multiLevelType w:val="hybridMultilevel"/>
    <w:tmpl w:val="63F4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332B60"/>
    <w:multiLevelType w:val="multilevel"/>
    <w:tmpl w:val="7C9C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E3730"/>
    <w:multiLevelType w:val="hybridMultilevel"/>
    <w:tmpl w:val="C366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72B9E"/>
    <w:multiLevelType w:val="hybridMultilevel"/>
    <w:tmpl w:val="09E88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7221D0"/>
    <w:multiLevelType w:val="hybridMultilevel"/>
    <w:tmpl w:val="C406A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75053D"/>
    <w:multiLevelType w:val="multilevel"/>
    <w:tmpl w:val="551A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310CA"/>
    <w:multiLevelType w:val="multilevel"/>
    <w:tmpl w:val="848C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3956A1"/>
    <w:multiLevelType w:val="multilevel"/>
    <w:tmpl w:val="3070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007F7"/>
    <w:multiLevelType w:val="hybridMultilevel"/>
    <w:tmpl w:val="7CFAE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B65D30"/>
    <w:multiLevelType w:val="multilevel"/>
    <w:tmpl w:val="A2E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C4A83"/>
    <w:multiLevelType w:val="hybridMultilevel"/>
    <w:tmpl w:val="7ADE0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247862"/>
    <w:multiLevelType w:val="multilevel"/>
    <w:tmpl w:val="2C8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11313">
    <w:abstractNumId w:val="19"/>
  </w:num>
  <w:num w:numId="2" w16cid:durableId="1251892937">
    <w:abstractNumId w:val="23"/>
  </w:num>
  <w:num w:numId="3" w16cid:durableId="1004626998">
    <w:abstractNumId w:val="1"/>
  </w:num>
  <w:num w:numId="4" w16cid:durableId="794445701">
    <w:abstractNumId w:val="11"/>
  </w:num>
  <w:num w:numId="5" w16cid:durableId="1899897804">
    <w:abstractNumId w:val="25"/>
  </w:num>
  <w:num w:numId="6" w16cid:durableId="503515396">
    <w:abstractNumId w:val="2"/>
  </w:num>
  <w:num w:numId="7" w16cid:durableId="581716969">
    <w:abstractNumId w:val="29"/>
  </w:num>
  <w:num w:numId="8" w16cid:durableId="1906791239">
    <w:abstractNumId w:val="27"/>
  </w:num>
  <w:num w:numId="9" w16cid:durableId="1675717175">
    <w:abstractNumId w:val="3"/>
  </w:num>
  <w:num w:numId="10" w16cid:durableId="1704481762">
    <w:abstractNumId w:val="20"/>
  </w:num>
  <w:num w:numId="11" w16cid:durableId="79714175">
    <w:abstractNumId w:val="26"/>
  </w:num>
  <w:num w:numId="12" w16cid:durableId="1590652953">
    <w:abstractNumId w:val="8"/>
  </w:num>
  <w:num w:numId="13" w16cid:durableId="39407525">
    <w:abstractNumId w:val="9"/>
  </w:num>
  <w:num w:numId="14" w16cid:durableId="711686652">
    <w:abstractNumId w:val="28"/>
  </w:num>
  <w:num w:numId="15" w16cid:durableId="170873468">
    <w:abstractNumId w:val="5"/>
  </w:num>
  <w:num w:numId="16" w16cid:durableId="2096317208">
    <w:abstractNumId w:val="14"/>
  </w:num>
  <w:num w:numId="17" w16cid:durableId="2088728942">
    <w:abstractNumId w:val="15"/>
  </w:num>
  <w:num w:numId="18" w16cid:durableId="1061632779">
    <w:abstractNumId w:val="16"/>
  </w:num>
  <w:num w:numId="19" w16cid:durableId="1564176883">
    <w:abstractNumId w:val="17"/>
  </w:num>
  <w:num w:numId="20" w16cid:durableId="416366314">
    <w:abstractNumId w:val="22"/>
  </w:num>
  <w:num w:numId="21" w16cid:durableId="830222304">
    <w:abstractNumId w:val="18"/>
  </w:num>
  <w:num w:numId="22" w16cid:durableId="1335301101">
    <w:abstractNumId w:val="7"/>
  </w:num>
  <w:num w:numId="23" w16cid:durableId="26881947">
    <w:abstractNumId w:val="0"/>
  </w:num>
  <w:num w:numId="24" w16cid:durableId="1739093701">
    <w:abstractNumId w:val="6"/>
  </w:num>
  <w:num w:numId="25" w16cid:durableId="1898668092">
    <w:abstractNumId w:val="10"/>
  </w:num>
  <w:num w:numId="26" w16cid:durableId="1367294175">
    <w:abstractNumId w:val="21"/>
  </w:num>
  <w:num w:numId="27" w16cid:durableId="693769940">
    <w:abstractNumId w:val="24"/>
  </w:num>
  <w:num w:numId="28" w16cid:durableId="1121533033">
    <w:abstractNumId w:val="12"/>
  </w:num>
  <w:num w:numId="29" w16cid:durableId="328170454">
    <w:abstractNumId w:val="4"/>
  </w:num>
  <w:num w:numId="30" w16cid:durableId="6535309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5B"/>
    <w:rsid w:val="00032358"/>
    <w:rsid w:val="00057BB2"/>
    <w:rsid w:val="00090AB7"/>
    <w:rsid w:val="00113A51"/>
    <w:rsid w:val="00227A0C"/>
    <w:rsid w:val="00256711"/>
    <w:rsid w:val="002E70B1"/>
    <w:rsid w:val="0030404D"/>
    <w:rsid w:val="00337EFD"/>
    <w:rsid w:val="003A0143"/>
    <w:rsid w:val="003F4DA0"/>
    <w:rsid w:val="0094208A"/>
    <w:rsid w:val="009913BA"/>
    <w:rsid w:val="00A657DE"/>
    <w:rsid w:val="00BC770E"/>
    <w:rsid w:val="00BD213C"/>
    <w:rsid w:val="00C06011"/>
    <w:rsid w:val="00CB169A"/>
    <w:rsid w:val="00CD2881"/>
    <w:rsid w:val="00CD6B8B"/>
    <w:rsid w:val="00D02A69"/>
    <w:rsid w:val="00D0490D"/>
    <w:rsid w:val="00DE2B2C"/>
    <w:rsid w:val="00DE48B4"/>
    <w:rsid w:val="00DF2F1A"/>
    <w:rsid w:val="00E0562F"/>
    <w:rsid w:val="00E67A17"/>
    <w:rsid w:val="00F54E5B"/>
    <w:rsid w:val="00FD6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7F02"/>
  <w15:chartTrackingRefBased/>
  <w15:docId w15:val="{DE2A8233-2B2A-419B-A189-943E7A17C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62F"/>
  </w:style>
  <w:style w:type="paragraph" w:styleId="Heading1">
    <w:name w:val="heading 1"/>
    <w:basedOn w:val="Normal"/>
    <w:next w:val="Normal"/>
    <w:link w:val="Heading1Char"/>
    <w:uiPriority w:val="9"/>
    <w:qFormat/>
    <w:rsid w:val="00F54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5B"/>
    <w:rPr>
      <w:rFonts w:eastAsiaTheme="majorEastAsia" w:cstheme="majorBidi"/>
      <w:color w:val="272727" w:themeColor="text1" w:themeTint="D8"/>
    </w:rPr>
  </w:style>
  <w:style w:type="paragraph" w:styleId="Title">
    <w:name w:val="Title"/>
    <w:basedOn w:val="Normal"/>
    <w:next w:val="Normal"/>
    <w:link w:val="TitleChar"/>
    <w:uiPriority w:val="10"/>
    <w:qFormat/>
    <w:rsid w:val="00F5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E5B"/>
    <w:pPr>
      <w:spacing w:before="160"/>
      <w:jc w:val="center"/>
    </w:pPr>
    <w:rPr>
      <w:i/>
      <w:iCs/>
      <w:color w:val="404040" w:themeColor="text1" w:themeTint="BF"/>
    </w:rPr>
  </w:style>
  <w:style w:type="character" w:customStyle="1" w:styleId="QuoteChar">
    <w:name w:val="Quote Char"/>
    <w:basedOn w:val="DefaultParagraphFont"/>
    <w:link w:val="Quote"/>
    <w:uiPriority w:val="29"/>
    <w:rsid w:val="00F54E5B"/>
    <w:rPr>
      <w:i/>
      <w:iCs/>
      <w:color w:val="404040" w:themeColor="text1" w:themeTint="BF"/>
    </w:rPr>
  </w:style>
  <w:style w:type="paragraph" w:styleId="ListParagraph">
    <w:name w:val="List Paragraph"/>
    <w:basedOn w:val="Normal"/>
    <w:uiPriority w:val="34"/>
    <w:qFormat/>
    <w:rsid w:val="00F54E5B"/>
    <w:pPr>
      <w:ind w:left="720"/>
      <w:contextualSpacing/>
    </w:pPr>
  </w:style>
  <w:style w:type="character" w:styleId="IntenseEmphasis">
    <w:name w:val="Intense Emphasis"/>
    <w:basedOn w:val="DefaultParagraphFont"/>
    <w:uiPriority w:val="21"/>
    <w:qFormat/>
    <w:rsid w:val="00F54E5B"/>
    <w:rPr>
      <w:i/>
      <w:iCs/>
      <w:color w:val="0F4761" w:themeColor="accent1" w:themeShade="BF"/>
    </w:rPr>
  </w:style>
  <w:style w:type="paragraph" w:styleId="IntenseQuote">
    <w:name w:val="Intense Quote"/>
    <w:basedOn w:val="Normal"/>
    <w:next w:val="Normal"/>
    <w:link w:val="IntenseQuoteChar"/>
    <w:uiPriority w:val="30"/>
    <w:qFormat/>
    <w:rsid w:val="00F54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5B"/>
    <w:rPr>
      <w:i/>
      <w:iCs/>
      <w:color w:val="0F4761" w:themeColor="accent1" w:themeShade="BF"/>
    </w:rPr>
  </w:style>
  <w:style w:type="character" w:styleId="IntenseReference">
    <w:name w:val="Intense Reference"/>
    <w:basedOn w:val="DefaultParagraphFont"/>
    <w:uiPriority w:val="32"/>
    <w:qFormat/>
    <w:rsid w:val="00F54E5B"/>
    <w:rPr>
      <w:b/>
      <w:bCs/>
      <w:smallCaps/>
      <w:color w:val="0F4761" w:themeColor="accent1" w:themeShade="BF"/>
      <w:spacing w:val="5"/>
    </w:rPr>
  </w:style>
  <w:style w:type="character" w:styleId="Hyperlink">
    <w:name w:val="Hyperlink"/>
    <w:basedOn w:val="DefaultParagraphFont"/>
    <w:uiPriority w:val="99"/>
    <w:unhideWhenUsed/>
    <w:rsid w:val="00CD2881"/>
    <w:rPr>
      <w:color w:val="467886" w:themeColor="hyperlink"/>
      <w:u w:val="single"/>
    </w:rPr>
  </w:style>
  <w:style w:type="character" w:styleId="UnresolvedMention">
    <w:name w:val="Unresolved Mention"/>
    <w:basedOn w:val="DefaultParagraphFont"/>
    <w:uiPriority w:val="99"/>
    <w:semiHidden/>
    <w:unhideWhenUsed/>
    <w:rsid w:val="00CD2881"/>
    <w:rPr>
      <w:color w:val="605E5C"/>
      <w:shd w:val="clear" w:color="auto" w:fill="E1DFDD"/>
    </w:rPr>
  </w:style>
  <w:style w:type="table" w:styleId="TableGrid">
    <w:name w:val="Table Grid"/>
    <w:basedOn w:val="TableNormal"/>
    <w:uiPriority w:val="39"/>
    <w:rsid w:val="00991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6028/NIST.SP.800-20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77899-BE61-492C-A53D-8D7287285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10</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Renae Harewood</dc:creator>
  <cp:keywords/>
  <dc:description/>
  <cp:lastModifiedBy>Renae Harewood</cp:lastModifiedBy>
  <cp:revision>14</cp:revision>
  <dcterms:created xsi:type="dcterms:W3CDTF">2026-04-20T16:21:00Z</dcterms:created>
  <dcterms:modified xsi:type="dcterms:W3CDTF">2026-04-29T01:31:00Z</dcterms:modified>
</cp:coreProperties>
</file>