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0925" w14:textId="73B1A21E" w:rsidR="009247DD" w:rsidRPr="00D64799" w:rsidRDefault="00693B75" w:rsidP="006C33F5">
      <w:pPr>
        <w:pStyle w:val="Title"/>
        <w:rPr>
          <w:rFonts w:ascii="Arial" w:hAnsi="Arial" w:cs="Arial"/>
          <w:b/>
          <w:bCs/>
          <w:sz w:val="40"/>
          <w:szCs w:val="40"/>
        </w:rPr>
      </w:pPr>
      <w:r w:rsidRPr="00D64799">
        <w:rPr>
          <w:rFonts w:ascii="Arial" w:hAnsi="Arial" w:cs="Arial"/>
          <w:b/>
          <w:bCs/>
          <w:sz w:val="40"/>
          <w:szCs w:val="40"/>
        </w:rPr>
        <w:t>Course Addendum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38301E76">
                <wp:extent cx="6499185" cy="139386"/>
                <wp:effectExtent l="0" t="0" r="0" b="0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9185" cy="139386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49C29A0" id="Group 3926" o:spid="_x0000_s1026" style="width:511.75pt;height:1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4CEF11EB" w:rsidR="009247DD" w:rsidRPr="00BB11A6" w:rsidRDefault="00693B75" w:rsidP="00E15AC6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  <w:highlight w:val="yellow"/>
        </w:rPr>
      </w:pPr>
      <w:r w:rsidRPr="00BB11A6">
        <w:rPr>
          <w:rFonts w:ascii="Arial" w:eastAsia="Arial" w:hAnsi="Arial" w:cs="Arial"/>
          <w:sz w:val="24"/>
          <w:szCs w:val="24"/>
          <w:highlight w:val="yellow"/>
        </w:rPr>
        <w:t>Semester</w:t>
      </w:r>
      <w:r w:rsidRPr="00BB11A6">
        <w:rPr>
          <w:rFonts w:ascii="Arial" w:eastAsia="Arial" w:hAnsi="Arial" w:cs="Arial"/>
          <w:b/>
          <w:sz w:val="24"/>
          <w:szCs w:val="24"/>
          <w:highlight w:val="yellow"/>
        </w:rPr>
        <w:t xml:space="preserve">:  </w:t>
      </w:r>
      <w:r w:rsidR="00A832A2">
        <w:rPr>
          <w:rFonts w:ascii="Arial" w:eastAsia="Arial" w:hAnsi="Arial" w:cs="Arial"/>
          <w:b/>
          <w:sz w:val="24"/>
          <w:szCs w:val="24"/>
          <w:highlight w:val="yellow"/>
        </w:rPr>
        <w:t>2207 Fall 2020</w:t>
      </w:r>
      <w:r w:rsidR="00A40C74" w:rsidRPr="00BB11A6">
        <w:rPr>
          <w:rFonts w:ascii="Arial" w:eastAsia="Arial" w:hAnsi="Arial" w:cs="Arial"/>
          <w:b/>
          <w:sz w:val="24"/>
          <w:szCs w:val="24"/>
          <w:highlight w:val="yellow"/>
        </w:rPr>
        <w:tab/>
      </w:r>
      <w:r w:rsidRPr="00BB11A6">
        <w:rPr>
          <w:rFonts w:ascii="Arial" w:eastAsia="Arial" w:hAnsi="Arial" w:cs="Arial"/>
          <w:sz w:val="24"/>
          <w:szCs w:val="24"/>
          <w:highlight w:val="yellow"/>
        </w:rPr>
        <w:t>Subject Code:</w:t>
      </w:r>
      <w:r w:rsidR="001E53F6" w:rsidRPr="00BB11A6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r w:rsidR="00370CC3" w:rsidRPr="00BB11A6">
        <w:rPr>
          <w:rFonts w:ascii="Arial" w:eastAsia="Arial" w:hAnsi="Arial" w:cs="Arial"/>
          <w:b/>
          <w:bCs/>
          <w:sz w:val="24"/>
          <w:szCs w:val="24"/>
          <w:highlight w:val="yellow"/>
        </w:rPr>
        <w:t>OOP244</w:t>
      </w:r>
      <w:r w:rsidR="00A40C74" w:rsidRPr="00BB11A6">
        <w:rPr>
          <w:rFonts w:ascii="Arial" w:eastAsia="Arial" w:hAnsi="Arial" w:cs="Arial"/>
          <w:b/>
          <w:sz w:val="24"/>
          <w:szCs w:val="24"/>
          <w:highlight w:val="yellow"/>
        </w:rPr>
        <w:tab/>
      </w:r>
      <w:r w:rsidRPr="00BB11A6">
        <w:rPr>
          <w:rFonts w:ascii="Arial" w:eastAsia="Arial" w:hAnsi="Arial" w:cs="Arial"/>
          <w:sz w:val="24"/>
          <w:szCs w:val="24"/>
          <w:highlight w:val="yellow"/>
        </w:rPr>
        <w:t>Section</w:t>
      </w:r>
      <w:r w:rsidR="00A40C74" w:rsidRPr="00BB11A6">
        <w:rPr>
          <w:rFonts w:ascii="Arial" w:eastAsia="Arial" w:hAnsi="Arial" w:cs="Arial"/>
          <w:b/>
          <w:sz w:val="24"/>
          <w:szCs w:val="24"/>
          <w:highlight w:val="yellow"/>
        </w:rPr>
        <w:t>:</w:t>
      </w:r>
    </w:p>
    <w:p w14:paraId="35F5B6B1" w14:textId="60EBC79C" w:rsidR="009247DD" w:rsidRPr="00BB11A6" w:rsidRDefault="00A40C74">
      <w:pPr>
        <w:spacing w:after="0"/>
        <w:ind w:left="5" w:hanging="10"/>
        <w:rPr>
          <w:rFonts w:ascii="Arial" w:hAnsi="Arial" w:cs="Arial"/>
          <w:sz w:val="24"/>
          <w:szCs w:val="24"/>
          <w:highlight w:val="yellow"/>
        </w:rPr>
      </w:pPr>
      <w:r w:rsidRPr="00BB11A6">
        <w:rPr>
          <w:rFonts w:ascii="Arial" w:eastAsia="Arial" w:hAnsi="Arial" w:cs="Arial"/>
          <w:sz w:val="24"/>
          <w:szCs w:val="24"/>
          <w:highlight w:val="yellow"/>
        </w:rPr>
        <w:t>Subject Title:</w:t>
      </w:r>
      <w:r w:rsidR="001E53F6" w:rsidRPr="00BB11A6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r w:rsidR="001E53F6" w:rsidRPr="00BB11A6">
        <w:rPr>
          <w:rFonts w:ascii="Arial" w:hAnsi="Arial" w:cs="Arial"/>
          <w:b/>
          <w:bCs/>
          <w:highlight w:val="yellow"/>
        </w:rPr>
        <w:t>Introduction to Object-Oriented Programming</w:t>
      </w:r>
    </w:p>
    <w:p w14:paraId="71AABB72" w14:textId="7C7E2A75" w:rsidR="009247DD" w:rsidRPr="00BB11A6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  <w:highlight w:val="yellow"/>
        </w:rPr>
      </w:pPr>
      <w:r w:rsidRPr="00BB11A6">
        <w:rPr>
          <w:rFonts w:ascii="Arial" w:eastAsia="Arial" w:hAnsi="Arial" w:cs="Arial"/>
          <w:sz w:val="24"/>
          <w:szCs w:val="24"/>
          <w:highlight w:val="yellow"/>
        </w:rPr>
        <w:t>Professor:</w:t>
      </w:r>
      <w:r w:rsidR="00A40C74" w:rsidRPr="00BB11A6">
        <w:rPr>
          <w:rFonts w:ascii="Arial" w:eastAsia="Arial" w:hAnsi="Arial" w:cs="Arial"/>
          <w:b/>
          <w:sz w:val="24"/>
          <w:szCs w:val="24"/>
          <w:highlight w:val="yellow"/>
        </w:rPr>
        <w:tab/>
      </w:r>
      <w:r w:rsidRPr="00BB11A6">
        <w:rPr>
          <w:rFonts w:ascii="Arial" w:eastAsia="Arial" w:hAnsi="Arial" w:cs="Arial"/>
          <w:sz w:val="24"/>
          <w:szCs w:val="24"/>
          <w:highlight w:val="yellow"/>
        </w:rPr>
        <w:t>Office</w:t>
      </w:r>
      <w:r w:rsidR="00A40C74" w:rsidRPr="00BB11A6">
        <w:rPr>
          <w:rFonts w:ascii="Arial" w:eastAsia="Arial" w:hAnsi="Arial" w:cs="Arial"/>
          <w:b/>
          <w:sz w:val="24"/>
          <w:szCs w:val="24"/>
          <w:highlight w:val="yellow"/>
        </w:rPr>
        <w:t>:</w:t>
      </w:r>
    </w:p>
    <w:p w14:paraId="60654F71" w14:textId="707C4ADA" w:rsidR="009247DD" w:rsidRPr="00BB11A6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  <w:highlight w:val="yellow"/>
        </w:rPr>
      </w:pPr>
      <w:r w:rsidRPr="00BB11A6">
        <w:rPr>
          <w:rFonts w:ascii="Arial" w:eastAsia="Arial" w:hAnsi="Arial" w:cs="Arial"/>
          <w:sz w:val="24"/>
          <w:szCs w:val="24"/>
          <w:highlight w:val="yellow"/>
        </w:rPr>
        <w:t xml:space="preserve">E-mail: </w:t>
      </w:r>
      <w:r w:rsidR="006C33F5" w:rsidRPr="00BB11A6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r w:rsidR="00A40C74" w:rsidRPr="00BB11A6">
        <w:rPr>
          <w:rFonts w:ascii="Arial" w:eastAsia="Arial" w:hAnsi="Arial" w:cs="Arial"/>
          <w:b/>
          <w:sz w:val="24"/>
          <w:szCs w:val="24"/>
          <w:highlight w:val="yellow"/>
        </w:rPr>
        <w:tab/>
      </w:r>
      <w:r w:rsidRPr="00BB11A6">
        <w:rPr>
          <w:rFonts w:ascii="Arial" w:eastAsia="Arial" w:hAnsi="Arial" w:cs="Arial"/>
          <w:sz w:val="24"/>
          <w:szCs w:val="24"/>
          <w:highlight w:val="yellow"/>
        </w:rPr>
        <w:t>Ext</w:t>
      </w:r>
      <w:r w:rsidR="00A40C74" w:rsidRPr="00BB11A6">
        <w:rPr>
          <w:rFonts w:ascii="Arial" w:eastAsia="Arial" w:hAnsi="Arial" w:cs="Arial"/>
          <w:b/>
          <w:sz w:val="24"/>
          <w:szCs w:val="24"/>
          <w:highlight w:val="yellow"/>
        </w:rPr>
        <w:t>.</w:t>
      </w:r>
    </w:p>
    <w:p w14:paraId="56E6406E" w14:textId="69189E42" w:rsidR="009247DD" w:rsidRPr="00E15AC6" w:rsidRDefault="00693B75" w:rsidP="00E15AC6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BB11A6">
        <w:rPr>
          <w:rFonts w:ascii="Arial" w:eastAsia="Arial" w:hAnsi="Arial" w:cs="Arial"/>
          <w:sz w:val="24"/>
          <w:szCs w:val="24"/>
          <w:highlight w:val="yellow"/>
        </w:rPr>
        <w:t>Office Hours</w:t>
      </w:r>
      <w:r w:rsidR="00A40C74" w:rsidRPr="00BB11A6">
        <w:rPr>
          <w:rFonts w:ascii="Arial" w:eastAsia="Arial" w:hAnsi="Arial" w:cs="Arial"/>
          <w:b/>
          <w:sz w:val="24"/>
          <w:szCs w:val="24"/>
          <w:highlight w:val="yellow"/>
        </w:rPr>
        <w:t>: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1CA12A98" w14:textId="6FF13408" w:rsidR="004D7897" w:rsidRDefault="004D7897" w:rsidP="0033480E">
      <w:pPr>
        <w:tabs>
          <w:tab w:val="left" w:pos="9781"/>
        </w:tabs>
        <w:spacing w:after="0"/>
        <w:ind w:left="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Created by: Cornel Barna</w:t>
      </w:r>
    </w:p>
    <w:p w14:paraId="7C2E5670" w14:textId="08BED940" w:rsidR="009247DD" w:rsidRPr="00A40C74" w:rsidRDefault="00693B75" w:rsidP="0033480E">
      <w:pPr>
        <w:tabs>
          <w:tab w:val="left" w:pos="9781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236062">
      <w:pPr>
        <w:jc w:val="both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</w:t>
      </w:r>
      <w:r w:rsidRPr="006C33F5">
        <w:rPr>
          <w:rFonts w:ascii="Arial" w:hAnsi="Arial" w:cs="Arial"/>
          <w:sz w:val="24"/>
          <w:szCs w:val="24"/>
        </w:rPr>
        <w:t>read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this addendum to the general </w:t>
      </w:r>
      <w:r w:rsidRPr="00236062">
        <w:rPr>
          <w:rFonts w:ascii="Arial" w:hAnsi="Arial" w:cs="Arial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</w:t>
      </w:r>
      <w:r w:rsidRPr="004C5878">
        <w:rPr>
          <w:rFonts w:ascii="Arial" w:hAnsi="Arial" w:cs="Arial"/>
          <w:color w:val="auto"/>
          <w:sz w:val="24"/>
          <w:szCs w:val="24"/>
        </w:rPr>
        <w:t>e</w:t>
      </w:r>
      <w:r w:rsidRPr="004C5878">
        <w:rPr>
          <w:rFonts w:ascii="Arial" w:hAnsi="Arial" w:cs="Arial"/>
          <w:color w:val="auto"/>
          <w:sz w:val="24"/>
          <w:szCs w:val="24"/>
        </w:rPr>
        <w:t>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54DCDE4B" w14:textId="77777777" w:rsidR="005C52EF" w:rsidRPr="00693E00" w:rsidRDefault="005C52EF" w:rsidP="00236062">
      <w:pPr>
        <w:jc w:val="both"/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C8D2401" w14:textId="77777777" w:rsidR="005C52EF" w:rsidRPr="004C5878" w:rsidRDefault="005C52EF" w:rsidP="00236062">
      <w:pPr>
        <w:jc w:val="both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10" w:history="1">
        <w:r w:rsidRPr="00680F30">
          <w:rPr>
            <w:rStyle w:val="Hyperlink"/>
            <w:rFonts w:ascii="Arial" w:hAnsi="Arial" w:cs="Arial"/>
            <w:sz w:val="24"/>
            <w:szCs w:val="24"/>
          </w:rPr>
          <w:t>ict.senecacollege.ca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</w:t>
      </w:r>
      <w:r w:rsidRPr="00236062">
        <w:rPr>
          <w:rFonts w:ascii="Arial" w:hAnsi="Arial" w:cs="Arial"/>
          <w:sz w:val="24"/>
          <w:szCs w:val="24"/>
        </w:rPr>
        <w:t>information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, graduation requirements, </w:t>
      </w:r>
      <w:r w:rsidRPr="006C33F5">
        <w:rPr>
          <w:rFonts w:ascii="Arial" w:hAnsi="Arial" w:cs="Arial"/>
          <w:sz w:val="24"/>
          <w:szCs w:val="24"/>
        </w:rPr>
        <w:t>tran</w:t>
      </w:r>
      <w:r w:rsidRPr="006C33F5">
        <w:rPr>
          <w:rFonts w:ascii="Arial" w:hAnsi="Arial" w:cs="Arial"/>
          <w:sz w:val="24"/>
          <w:szCs w:val="24"/>
        </w:rPr>
        <w:t>s</w:t>
      </w:r>
      <w:r w:rsidRPr="006C33F5">
        <w:rPr>
          <w:rFonts w:ascii="Arial" w:hAnsi="Arial" w:cs="Arial"/>
          <w:sz w:val="24"/>
          <w:szCs w:val="24"/>
        </w:rPr>
        <w:t>fer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4991354C" w14:textId="77777777" w:rsidR="005C52EF" w:rsidRPr="00A665DB" w:rsidRDefault="005C52EF" w:rsidP="006C33F5">
      <w:pPr>
        <w:pStyle w:val="Heading1"/>
      </w:pPr>
      <w:r>
        <w:t>Assessment Summary</w:t>
      </w:r>
    </w:p>
    <w:tbl>
      <w:tblPr>
        <w:tblW w:w="9072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7"/>
        <w:gridCol w:w="803"/>
        <w:gridCol w:w="4442"/>
      </w:tblGrid>
      <w:tr w:rsidR="00CC7B23" w:rsidRPr="00334ABE" w14:paraId="0B7326BA" w14:textId="17099D49" w:rsidTr="009877D0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33C5F053" w14:textId="00CEBA51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795500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795500"/>
                <w:sz w:val="24"/>
                <w:szCs w:val="24"/>
              </w:rPr>
              <w:t>Workshops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4BA170DA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795500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795500"/>
                <w:sz w:val="24"/>
                <w:szCs w:val="24"/>
              </w:rPr>
              <w:t>30%</w:t>
            </w:r>
          </w:p>
        </w:tc>
        <w:tc>
          <w:tcPr>
            <w:tcW w:w="4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66E3BE27" w14:textId="21FF6B90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Best </w:t>
            </w:r>
            <w:r w:rsidR="009113C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  <w:r w:rsidR="004B35F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</w:t>
            </w:r>
            <w:r w:rsidR="009113C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parts</w:t>
            </w:r>
            <w:r w:rsidR="009877D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(@2.5%ea)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out of </w:t>
            </w:r>
            <w:r w:rsidR="009113C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  <w:r w:rsidR="004B35F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4</w:t>
            </w:r>
          </w:p>
        </w:tc>
      </w:tr>
      <w:tr w:rsidR="00CC7B23" w:rsidRPr="00334ABE" w14:paraId="3D57760C" w14:textId="4A02C6B1" w:rsidTr="009877D0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BA164A4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0033CC"/>
                <w:sz w:val="24"/>
                <w:szCs w:val="24"/>
              </w:rPr>
              <w:t>Final Project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99ED4D3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0033CC"/>
                <w:sz w:val="24"/>
                <w:szCs w:val="24"/>
              </w:rPr>
              <w:t>20%</w:t>
            </w:r>
          </w:p>
        </w:tc>
        <w:tc>
          <w:tcPr>
            <w:tcW w:w="4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D5D0C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CC7B23" w:rsidRPr="00334ABE" w14:paraId="4A5C289F" w14:textId="35379304" w:rsidTr="009877D0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F588A91" w14:textId="285E0806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Quizzes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62C8BF34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15%</w:t>
            </w:r>
          </w:p>
        </w:tc>
        <w:tc>
          <w:tcPr>
            <w:tcW w:w="4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300FCB62" w14:textId="3EFB0AA0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Best 8 </w:t>
            </w:r>
            <w:r w:rsidR="009877D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(@1.875%ea)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out of </w:t>
            </w:r>
            <w:r w:rsidR="004B35F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  <w:r w:rsidR="004B35F9">
              <w:rPr>
                <w:rFonts w:ascii="Arial" w:eastAsia="Times New Roman" w:hAnsi="Arial" w:cs="Arial"/>
                <w:color w:val="333333"/>
              </w:rPr>
              <w:t>0</w:t>
            </w:r>
          </w:p>
        </w:tc>
      </w:tr>
      <w:tr w:rsidR="00CC7B23" w:rsidRPr="00334ABE" w14:paraId="7B020343" w14:textId="68FA3AA7" w:rsidTr="009877D0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4C8F49D5" w14:textId="423D03D6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>Test</w:t>
            </w:r>
            <w:r w:rsidRPr="00C0553B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 xml:space="preserve"> #1 (Midterm Test)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301043B3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  <w:t>20%</w:t>
            </w:r>
          </w:p>
        </w:tc>
        <w:tc>
          <w:tcPr>
            <w:tcW w:w="4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0084" w14:textId="064941B0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CC7B23" w:rsidRPr="00334ABE" w14:paraId="4DD9FD0E" w14:textId="0885BEB8" w:rsidTr="009877D0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17442E5C" w14:textId="0FB0507F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C00000"/>
                <w:sz w:val="24"/>
                <w:szCs w:val="24"/>
              </w:rPr>
            </w:pPr>
            <w:r w:rsidRPr="00D33DF2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>Test #2 (</w:t>
            </w:r>
            <w:r w:rsidRPr="00334ABE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 xml:space="preserve">Final </w:t>
            </w:r>
            <w:r w:rsidRPr="00D33DF2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>Test)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2DB32D34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  <w:t>15%</w:t>
            </w:r>
          </w:p>
        </w:tc>
        <w:tc>
          <w:tcPr>
            <w:tcW w:w="44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0DF24880" w14:textId="4369B80E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14:paraId="455166CB" w14:textId="77777777" w:rsidR="005C52EF" w:rsidRPr="006C33F5" w:rsidRDefault="005C52EF" w:rsidP="006C33F5">
      <w:pPr>
        <w:pStyle w:val="Heading1"/>
      </w:pPr>
      <w:r w:rsidRPr="006C33F5">
        <w:t>Course Policies</w:t>
      </w:r>
    </w:p>
    <w:p w14:paraId="644B7884" w14:textId="112AD18E" w:rsidR="00334ABE" w:rsidRPr="00334ABE" w:rsidRDefault="00334ABE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4ABE">
        <w:rPr>
          <w:rFonts w:ascii="Arial" w:hAnsi="Arial" w:cs="Arial"/>
          <w:sz w:val="24"/>
          <w:szCs w:val="24"/>
        </w:rPr>
        <w:t xml:space="preserve">Achieve a grade of 50% or better on the </w:t>
      </w:r>
      <w:r w:rsidR="00774920" w:rsidRPr="00D33DF2">
        <w:rPr>
          <w:rFonts w:ascii="Arial" w:hAnsi="Arial" w:cs="Arial"/>
          <w:i/>
          <w:iCs/>
          <w:color w:val="C00000"/>
          <w:sz w:val="24"/>
          <w:szCs w:val="24"/>
        </w:rPr>
        <w:t>Test #2</w:t>
      </w:r>
    </w:p>
    <w:p w14:paraId="3E5B3991" w14:textId="2816893E" w:rsidR="00334ABE" w:rsidRPr="00334ABE" w:rsidRDefault="00334ABE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4ABE">
        <w:rPr>
          <w:rFonts w:ascii="Arial" w:hAnsi="Arial" w:cs="Arial"/>
          <w:sz w:val="24"/>
          <w:szCs w:val="24"/>
        </w:rPr>
        <w:t>Achieve a</w:t>
      </w:r>
      <w:r w:rsidR="00774920">
        <w:rPr>
          <w:rFonts w:ascii="Arial" w:hAnsi="Arial" w:cs="Arial"/>
          <w:sz w:val="24"/>
          <w:szCs w:val="24"/>
        </w:rPr>
        <w:t>n</w:t>
      </w:r>
      <w:r w:rsidRPr="00334ABE">
        <w:rPr>
          <w:rFonts w:ascii="Arial" w:hAnsi="Arial" w:cs="Arial"/>
          <w:sz w:val="24"/>
          <w:szCs w:val="24"/>
        </w:rPr>
        <w:t xml:space="preserve"> average of 50% or better for the</w:t>
      </w:r>
      <w:r>
        <w:rPr>
          <w:rFonts w:ascii="Arial" w:hAnsi="Arial" w:cs="Arial"/>
          <w:sz w:val="24"/>
          <w:szCs w:val="24"/>
        </w:rPr>
        <w:t xml:space="preserve"> </w:t>
      </w:r>
      <w:r w:rsidR="00774920" w:rsidRPr="00C0553B">
        <w:rPr>
          <w:rFonts w:ascii="Arial" w:hAnsi="Arial" w:cs="Arial"/>
          <w:i/>
          <w:iCs/>
          <w:color w:val="7030A0"/>
          <w:sz w:val="24"/>
          <w:szCs w:val="24"/>
        </w:rPr>
        <w:t>T</w:t>
      </w:r>
      <w:r w:rsidRPr="00C0553B">
        <w:rPr>
          <w:rFonts w:ascii="Arial" w:hAnsi="Arial" w:cs="Arial"/>
          <w:i/>
          <w:iCs/>
          <w:color w:val="7030A0"/>
          <w:sz w:val="24"/>
          <w:szCs w:val="24"/>
        </w:rPr>
        <w:t>est</w:t>
      </w:r>
      <w:r w:rsidR="00774920" w:rsidRPr="00C0553B">
        <w:rPr>
          <w:rFonts w:ascii="Arial" w:hAnsi="Arial" w:cs="Arial"/>
          <w:i/>
          <w:iCs/>
          <w:color w:val="7030A0"/>
          <w:sz w:val="24"/>
          <w:szCs w:val="24"/>
        </w:rPr>
        <w:t xml:space="preserve"> #1</w:t>
      </w:r>
      <w:r w:rsidRPr="00334ABE">
        <w:rPr>
          <w:rFonts w:ascii="Arial" w:hAnsi="Arial" w:cs="Arial"/>
          <w:sz w:val="24"/>
          <w:szCs w:val="24"/>
        </w:rPr>
        <w:t xml:space="preserve"> and </w:t>
      </w:r>
      <w:r w:rsidR="00774920" w:rsidRPr="00D33DF2">
        <w:rPr>
          <w:rFonts w:ascii="Arial" w:hAnsi="Arial" w:cs="Arial"/>
          <w:i/>
          <w:iCs/>
          <w:color w:val="C00000"/>
          <w:sz w:val="24"/>
          <w:szCs w:val="24"/>
        </w:rPr>
        <w:t>Test #2</w:t>
      </w:r>
    </w:p>
    <w:p w14:paraId="029312B9" w14:textId="5D0BC5CB" w:rsidR="005C52EF" w:rsidRDefault="00334ABE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4ABE">
        <w:rPr>
          <w:rFonts w:ascii="Arial" w:hAnsi="Arial" w:cs="Arial"/>
          <w:sz w:val="24"/>
          <w:szCs w:val="24"/>
        </w:rPr>
        <w:t xml:space="preserve">Satisfactorily complete </w:t>
      </w:r>
      <w:r>
        <w:rPr>
          <w:rFonts w:ascii="Arial" w:hAnsi="Arial" w:cs="Arial"/>
          <w:sz w:val="24"/>
          <w:szCs w:val="24"/>
        </w:rPr>
        <w:t xml:space="preserve">the </w:t>
      </w:r>
      <w:r w:rsidR="00774920" w:rsidRPr="00D33DF2">
        <w:rPr>
          <w:rFonts w:ascii="Arial" w:hAnsi="Arial" w:cs="Arial"/>
          <w:i/>
          <w:iCs/>
          <w:color w:val="0033CC"/>
          <w:sz w:val="24"/>
          <w:szCs w:val="24"/>
        </w:rPr>
        <w:t>P</w:t>
      </w:r>
      <w:r w:rsidRPr="00D33DF2">
        <w:rPr>
          <w:rFonts w:ascii="Arial" w:hAnsi="Arial" w:cs="Arial"/>
          <w:i/>
          <w:iCs/>
          <w:color w:val="0033CC"/>
          <w:sz w:val="24"/>
          <w:szCs w:val="24"/>
        </w:rPr>
        <w:t>roject</w:t>
      </w:r>
    </w:p>
    <w:p w14:paraId="3C7BF7F6" w14:textId="49BB7E23" w:rsidR="00774920" w:rsidRDefault="00774920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4920">
        <w:rPr>
          <w:rFonts w:ascii="Arial" w:hAnsi="Arial" w:cs="Arial"/>
          <w:sz w:val="24"/>
          <w:szCs w:val="24"/>
        </w:rPr>
        <w:t>Achieve a grade of 50% or better on the overall course</w:t>
      </w:r>
    </w:p>
    <w:p w14:paraId="67FA8E89" w14:textId="77777777" w:rsidR="0033480E" w:rsidRDefault="00236062" w:rsidP="00236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code for </w:t>
      </w:r>
      <w:r>
        <w:rPr>
          <w:rFonts w:ascii="Arial" w:eastAsia="Times New Roman" w:hAnsi="Arial" w:cs="Arial"/>
          <w:color w:val="795500"/>
          <w:sz w:val="24"/>
          <w:szCs w:val="24"/>
        </w:rPr>
        <w:t>wo</w:t>
      </w:r>
      <w:r w:rsidR="00A57B0A" w:rsidRPr="00236062">
        <w:rPr>
          <w:rFonts w:ascii="Arial" w:eastAsia="Times New Roman" w:hAnsi="Arial" w:cs="Arial"/>
          <w:color w:val="795500"/>
          <w:sz w:val="24"/>
          <w:szCs w:val="24"/>
        </w:rPr>
        <w:t>rkshops #1</w:t>
      </w:r>
      <w:r w:rsidR="00A57B0A">
        <w:rPr>
          <w:rFonts w:ascii="Arial" w:hAnsi="Arial" w:cs="Arial"/>
          <w:sz w:val="24"/>
          <w:szCs w:val="24"/>
        </w:rPr>
        <w:t xml:space="preserve"> to </w:t>
      </w:r>
      <w:r w:rsidR="00A57B0A" w:rsidRPr="00236062">
        <w:rPr>
          <w:rFonts w:ascii="Arial" w:eastAsia="Times New Roman" w:hAnsi="Arial" w:cs="Arial"/>
          <w:color w:val="795500"/>
          <w:sz w:val="24"/>
          <w:szCs w:val="24"/>
        </w:rPr>
        <w:t>#5</w:t>
      </w:r>
      <w:r w:rsidR="00A57B0A">
        <w:rPr>
          <w:rFonts w:ascii="Arial" w:hAnsi="Arial" w:cs="Arial"/>
          <w:sz w:val="24"/>
          <w:szCs w:val="24"/>
        </w:rPr>
        <w:t xml:space="preserve"> ha</w:t>
      </w:r>
      <w:r>
        <w:rPr>
          <w:rFonts w:ascii="Arial" w:hAnsi="Arial" w:cs="Arial"/>
          <w:sz w:val="24"/>
          <w:szCs w:val="24"/>
        </w:rPr>
        <w:t>s</w:t>
      </w:r>
      <w:r w:rsidR="00A57B0A">
        <w:rPr>
          <w:rFonts w:ascii="Arial" w:hAnsi="Arial" w:cs="Arial"/>
          <w:sz w:val="24"/>
          <w:szCs w:val="24"/>
        </w:rPr>
        <w:t xml:space="preserve"> two parts</w:t>
      </w:r>
      <w:r>
        <w:rPr>
          <w:rFonts w:ascii="Arial" w:hAnsi="Arial" w:cs="Arial"/>
          <w:sz w:val="24"/>
          <w:szCs w:val="24"/>
        </w:rPr>
        <w:t xml:space="preserve">: one part with detailed instructions, and a second part with brief instructions. </w:t>
      </w:r>
      <w:r w:rsidRPr="00236062">
        <w:rPr>
          <w:rFonts w:ascii="Arial" w:eastAsia="Times New Roman" w:hAnsi="Arial" w:cs="Arial"/>
          <w:color w:val="795500"/>
          <w:sz w:val="24"/>
          <w:szCs w:val="24"/>
        </w:rPr>
        <w:t>Workshops #6</w:t>
      </w:r>
      <w:r>
        <w:rPr>
          <w:rFonts w:ascii="Arial" w:hAnsi="Arial" w:cs="Arial"/>
          <w:sz w:val="24"/>
          <w:szCs w:val="24"/>
        </w:rPr>
        <w:t xml:space="preserve"> to </w:t>
      </w:r>
      <w:r w:rsidRPr="00236062">
        <w:rPr>
          <w:rFonts w:ascii="Arial" w:eastAsia="Times New Roman" w:hAnsi="Arial" w:cs="Arial"/>
          <w:color w:val="795500"/>
          <w:sz w:val="24"/>
          <w:szCs w:val="24"/>
        </w:rPr>
        <w:t>#9</w:t>
      </w:r>
      <w:r>
        <w:rPr>
          <w:rFonts w:ascii="Arial" w:hAnsi="Arial" w:cs="Arial"/>
          <w:sz w:val="24"/>
          <w:szCs w:val="24"/>
        </w:rPr>
        <w:t xml:space="preserve"> have only one coding part with detailed instructions.</w:t>
      </w:r>
    </w:p>
    <w:p w14:paraId="4F2916EC" w14:textId="56425FAE" w:rsidR="00236062" w:rsidRDefault="00236062" w:rsidP="00236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workshop has a non-coding part: a reflection.</w:t>
      </w:r>
      <w:r w:rsidR="0033480E">
        <w:rPr>
          <w:rFonts w:ascii="Arial" w:hAnsi="Arial" w:cs="Arial"/>
          <w:sz w:val="24"/>
          <w:szCs w:val="24"/>
        </w:rPr>
        <w:t xml:space="preserve">  Reflection does not have a mark associated, but can incur a </w:t>
      </w:r>
      <w:r w:rsidR="0033480E" w:rsidRPr="0033480E">
        <w:rPr>
          <w:rFonts w:ascii="Arial" w:hAnsi="Arial" w:cs="Arial"/>
          <w:b/>
          <w:bCs/>
          <w:sz w:val="24"/>
          <w:szCs w:val="24"/>
        </w:rPr>
        <w:t>penalty of max 40%</w:t>
      </w:r>
      <w:r w:rsidR="0033480E">
        <w:rPr>
          <w:rFonts w:ascii="Arial" w:hAnsi="Arial" w:cs="Arial"/>
          <w:sz w:val="24"/>
          <w:szCs w:val="24"/>
        </w:rPr>
        <w:t xml:space="preserve"> of the whole workshop’s mark if the professor deem</w:t>
      </w:r>
      <w:r w:rsidR="00F9686F">
        <w:rPr>
          <w:rFonts w:ascii="Arial" w:hAnsi="Arial" w:cs="Arial"/>
          <w:sz w:val="24"/>
          <w:szCs w:val="24"/>
        </w:rPr>
        <w:t>s</w:t>
      </w:r>
      <w:r w:rsidR="0033480E">
        <w:rPr>
          <w:rFonts w:ascii="Arial" w:hAnsi="Arial" w:cs="Arial"/>
          <w:sz w:val="24"/>
          <w:szCs w:val="24"/>
        </w:rPr>
        <w:t xml:space="preserve"> it insufficient.</w:t>
      </w:r>
    </w:p>
    <w:p w14:paraId="38E2D51D" w14:textId="32476A72" w:rsidR="00B01450" w:rsidRPr="00B01450" w:rsidRDefault="00236062" w:rsidP="00236062">
      <w:pPr>
        <w:jc w:val="both"/>
        <w:rPr>
          <w:rFonts w:ascii="Arial" w:hAnsi="Arial" w:cs="Arial"/>
          <w:sz w:val="24"/>
          <w:szCs w:val="24"/>
        </w:rPr>
      </w:pPr>
      <w:r w:rsidRPr="00236062">
        <w:rPr>
          <w:rFonts w:ascii="Arial" w:hAnsi="Arial" w:cs="Arial"/>
          <w:b/>
          <w:bCs/>
          <w:sz w:val="24"/>
          <w:szCs w:val="24"/>
        </w:rPr>
        <w:t>A student can get credit only for complete workshops</w:t>
      </w:r>
      <w:r>
        <w:rPr>
          <w:rFonts w:ascii="Arial" w:hAnsi="Arial" w:cs="Arial"/>
          <w:sz w:val="24"/>
          <w:szCs w:val="24"/>
        </w:rPr>
        <w:t xml:space="preserve"> (all</w:t>
      </w:r>
      <w:r w:rsidR="0033480E">
        <w:rPr>
          <w:rFonts w:ascii="Arial" w:hAnsi="Arial" w:cs="Arial"/>
          <w:sz w:val="24"/>
          <w:szCs w:val="24"/>
        </w:rPr>
        <w:t xml:space="preserve"> coding and non-coding</w:t>
      </w:r>
      <w:r>
        <w:rPr>
          <w:rFonts w:ascii="Arial" w:hAnsi="Arial" w:cs="Arial"/>
          <w:sz w:val="24"/>
          <w:szCs w:val="24"/>
        </w:rPr>
        <w:t xml:space="preserve"> parts of the workshop are submitted); incomplete workshops receive </w:t>
      </w:r>
      <w:r w:rsidRPr="00236062">
        <w:rPr>
          <w:rFonts w:ascii="Arial" w:hAnsi="Arial" w:cs="Arial"/>
          <w:b/>
          <w:bCs/>
          <w:sz w:val="24"/>
          <w:szCs w:val="24"/>
        </w:rPr>
        <w:t>0%</w:t>
      </w:r>
      <w:r>
        <w:rPr>
          <w:rFonts w:ascii="Arial" w:hAnsi="Arial" w:cs="Arial"/>
          <w:sz w:val="24"/>
          <w:szCs w:val="24"/>
        </w:rPr>
        <w:t>.</w:t>
      </w:r>
    </w:p>
    <w:p w14:paraId="1E3C8C0F" w14:textId="3CE9F138" w:rsidR="000A4AC3" w:rsidRDefault="005C52EF" w:rsidP="006C33F5">
      <w:pPr>
        <w:pStyle w:val="Heading1"/>
      </w:pPr>
      <w:r>
        <w:lastRenderedPageBreak/>
        <w:t>Academic Policies</w:t>
      </w:r>
      <w:r w:rsidRPr="004C5878">
        <w:t>:</w:t>
      </w:r>
    </w:p>
    <w:p w14:paraId="74F34B28" w14:textId="7BD2D640" w:rsidR="000A4AC3" w:rsidRDefault="00D76E1A" w:rsidP="000A4AC3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hyperlink r:id="rId11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E12F05F" w14:textId="65CDCE07" w:rsidR="000A4AC3" w:rsidRDefault="005C52EF" w:rsidP="006C33F5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7A85C618" w14:textId="2365C214" w:rsidR="002A7E81" w:rsidRPr="002718B0" w:rsidRDefault="002A7E81" w:rsidP="006C33F5">
      <w:pPr>
        <w:pageBreakBefore/>
        <w:spacing w:after="0"/>
        <w:ind w:right="374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90D7862" w14:textId="3B30F6A8" w:rsidR="002A7E81" w:rsidRDefault="00A832A2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Fall</w:t>
      </w:r>
      <w:r w:rsidR="006C33F5">
        <w:rPr>
          <w:rFonts w:ascii="Arial" w:hAnsi="Arial" w:cs="Arial"/>
          <w:b/>
          <w:sz w:val="24"/>
          <w:szCs w:val="24"/>
        </w:rPr>
        <w:t xml:space="preserve"> 2020</w:t>
      </w:r>
    </w:p>
    <w:p w14:paraId="14FF2FAC" w14:textId="77777777" w:rsidR="00D76E1A" w:rsidRDefault="00D76E1A" w:rsidP="00D76E1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A. Course Expectations</w:t>
      </w:r>
    </w:p>
    <w:p w14:paraId="1CD4883E" w14:textId="77777777" w:rsidR="00D76E1A" w:rsidRDefault="00D76E1A" w:rsidP="00D76E1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IT industry expects college and university graduates to “be able to learn on their own.”</w:t>
      </w:r>
    </w:p>
    <w:p w14:paraId="06D84AB6" w14:textId="207B7330" w:rsidR="00D76E1A" w:rsidRDefault="00D76E1A" w:rsidP="00D76E1A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hyperlink r:id="rId12" w:history="1">
        <w:r>
          <w:rPr>
            <w:rStyle w:val="Hyperlink"/>
            <w:color w:val="DA291C"/>
            <w:bdr w:val="none" w:sz="0" w:space="0" w:color="auto" w:frame="1"/>
            <w:shd w:val="clear" w:color="auto" w:fill="FFFFFF"/>
          </w:rPr>
          <w:t>https://www.ctvnews.ca/sci-tech/b-c-university-aims-to-arm-aspiring-tech-workers-with-soft-skills-1.4077982</w:t>
        </w:r>
      </w:hyperlink>
      <w:bookmarkStart w:id="0" w:name="_GoBack"/>
      <w:bookmarkEnd w:id="0"/>
    </w:p>
    <w:p w14:paraId="14D03693" w14:textId="77777777" w:rsidR="002A7E81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0826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22"/>
        <w:gridCol w:w="2562"/>
        <w:gridCol w:w="2562"/>
        <w:gridCol w:w="2164"/>
        <w:gridCol w:w="1708"/>
        <w:gridCol w:w="8"/>
      </w:tblGrid>
      <w:tr w:rsidR="002A7E81" w14:paraId="068F74A3" w14:textId="77777777" w:rsidTr="00A832A2">
        <w:trPr>
          <w:gridAfter w:val="1"/>
          <w:wAfter w:w="8" w:type="dxa"/>
        </w:trPr>
        <w:tc>
          <w:tcPr>
            <w:tcW w:w="1822" w:type="dxa"/>
          </w:tcPr>
          <w:p w14:paraId="12CA5955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562" w:type="dxa"/>
          </w:tcPr>
          <w:p w14:paraId="77D1C0A2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562" w:type="dxa"/>
          </w:tcPr>
          <w:p w14:paraId="44D7EDE1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64" w:type="dxa"/>
          </w:tcPr>
          <w:p w14:paraId="2ACDA14A" w14:textId="77777777" w:rsidR="002A7E81" w:rsidRDefault="002A7E81" w:rsidP="00D1604D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1708" w:type="dxa"/>
          </w:tcPr>
          <w:p w14:paraId="2DB1517A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A832A2" w14:paraId="78FDDDE1" w14:textId="77777777" w:rsidTr="00A832A2">
        <w:trPr>
          <w:gridAfter w:val="1"/>
          <w:wAfter w:w="8" w:type="dxa"/>
          <w:trHeight w:val="1440"/>
        </w:trPr>
        <w:tc>
          <w:tcPr>
            <w:tcW w:w="1822" w:type="dxa"/>
          </w:tcPr>
          <w:p w14:paraId="3970FD2E" w14:textId="77777777" w:rsidR="00A832A2" w:rsidRDefault="00A832A2" w:rsidP="00A832A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1875CBC6" w14:textId="2224013E" w:rsidR="00A832A2" w:rsidRPr="004D54C6" w:rsidRDefault="00A832A2" w:rsidP="00A832A2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September 14</w:t>
            </w:r>
            <w:r w:rsidR="0095174E">
              <w:rPr>
                <w:rFonts w:asciiTheme="minorHAnsi" w:hAnsiTheme="minorHAnsi" w:cs="Arial"/>
                <w:b/>
                <w:sz w:val="24"/>
                <w:szCs w:val="24"/>
              </w:rPr>
              <w:t> – </w:t>
            </w: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2562" w:type="dxa"/>
          </w:tcPr>
          <w:p w14:paraId="3901924E" w14:textId="18771311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3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OOP</w:t>
              </w:r>
            </w:hyperlink>
          </w:p>
          <w:p w14:paraId="29E8ACD9" w14:textId="77777777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4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Object Terminology</w:t>
              </w:r>
            </w:hyperlink>
          </w:p>
          <w:p w14:paraId="7A17279E" w14:textId="17A34F54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hyperlink r:id="rId15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Modular Programming</w:t>
              </w:r>
            </w:hyperlink>
          </w:p>
        </w:tc>
        <w:tc>
          <w:tcPr>
            <w:tcW w:w="2562" w:type="dxa"/>
          </w:tcPr>
          <w:p w14:paraId="3FA35CE8" w14:textId="77777777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6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Types, References and Overloading</w:t>
              </w:r>
            </w:hyperlink>
          </w:p>
          <w:p w14:paraId="6557DD8B" w14:textId="3753F80C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r w:rsidRPr="004D54C6"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  <w:t>Dynamic Memory</w:t>
            </w:r>
          </w:p>
        </w:tc>
        <w:tc>
          <w:tcPr>
            <w:tcW w:w="2164" w:type="dxa"/>
          </w:tcPr>
          <w:p w14:paraId="76DB1527" w14:textId="77777777" w:rsidR="00A832A2" w:rsidRPr="004D54C6" w:rsidRDefault="00A832A2" w:rsidP="00A832A2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8" w:type="dxa"/>
          </w:tcPr>
          <w:p w14:paraId="4DC77C71" w14:textId="77777777" w:rsidR="00A832A2" w:rsidRPr="004D54C6" w:rsidRDefault="00A832A2" w:rsidP="00A832A2">
            <w:pPr>
              <w:ind w:left="-32" w:right="376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832A2" w14:paraId="519A94B2" w14:textId="77777777" w:rsidTr="00A832A2">
        <w:trPr>
          <w:gridAfter w:val="1"/>
          <w:wAfter w:w="8" w:type="dxa"/>
          <w:trHeight w:val="1440"/>
        </w:trPr>
        <w:tc>
          <w:tcPr>
            <w:tcW w:w="1822" w:type="dxa"/>
          </w:tcPr>
          <w:p w14:paraId="40FAA346" w14:textId="77777777" w:rsidR="00A832A2" w:rsidRDefault="00A832A2" w:rsidP="00A832A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366AAAEB" w14:textId="2D2FE644" w:rsidR="00A832A2" w:rsidRPr="004D54C6" w:rsidRDefault="00A832A2" w:rsidP="00A832A2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September 21</w:t>
            </w:r>
            <w:r w:rsidR="0095174E">
              <w:rPr>
                <w:rFonts w:asciiTheme="minorHAnsi" w:hAnsiTheme="minorHAnsi" w:cs="Arial"/>
                <w:b/>
                <w:sz w:val="24"/>
                <w:szCs w:val="24"/>
              </w:rPr>
              <w:t> – </w:t>
            </w:r>
            <w:r>
              <w:rPr>
                <w:rFonts w:ascii="Arial" w:hAnsi="Arial" w:cs="Arial"/>
                <w:b/>
                <w:sz w:val="24"/>
                <w:szCs w:val="24"/>
              </w:rPr>
              <w:t>25</w:t>
            </w:r>
          </w:p>
        </w:tc>
        <w:tc>
          <w:tcPr>
            <w:tcW w:w="2562" w:type="dxa"/>
          </w:tcPr>
          <w:p w14:paraId="3B49D8F7" w14:textId="77777777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7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Types, References and Overloading</w:t>
              </w:r>
            </w:hyperlink>
          </w:p>
          <w:p w14:paraId="352BDC21" w14:textId="54635ED9" w:rsidR="00A832A2" w:rsidRPr="006D7953" w:rsidRDefault="00A832A2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r w:rsidRPr="004D54C6"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  <w:t>Dynamic Memory</w:t>
            </w:r>
          </w:p>
        </w:tc>
        <w:tc>
          <w:tcPr>
            <w:tcW w:w="2562" w:type="dxa"/>
          </w:tcPr>
          <w:p w14:paraId="6EA8A0E6" w14:textId="7FEA45C8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8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Member Functions and Privacy</w:t>
              </w:r>
            </w:hyperlink>
          </w:p>
        </w:tc>
        <w:tc>
          <w:tcPr>
            <w:tcW w:w="2164" w:type="dxa"/>
          </w:tcPr>
          <w:p w14:paraId="2EB8CF04" w14:textId="134A8A35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#1</w:t>
            </w:r>
          </w:p>
          <w:p w14:paraId="73FB2A6C" w14:textId="77777777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#1</w:t>
            </w:r>
          </w:p>
          <w:p w14:paraId="56317943" w14:textId="56116276" w:rsidR="00A832A2" w:rsidRPr="004D54C6" w:rsidRDefault="00A832A2" w:rsidP="00A832A2">
            <w:pPr>
              <w:ind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8" w:type="dxa"/>
          </w:tcPr>
          <w:p w14:paraId="71C0F92B" w14:textId="3D6AED6F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 + 2.5%</w:t>
            </w:r>
          </w:p>
          <w:p w14:paraId="750A3ABD" w14:textId="77777777" w:rsidR="00A832A2" w:rsidRPr="00C83679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4305D3C9" w14:textId="2D140B82" w:rsidR="00A832A2" w:rsidRPr="004D54C6" w:rsidRDefault="00A832A2" w:rsidP="00A832A2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832A2" w14:paraId="4020D91D" w14:textId="77777777" w:rsidTr="00A832A2">
        <w:trPr>
          <w:gridAfter w:val="1"/>
          <w:wAfter w:w="8" w:type="dxa"/>
          <w:trHeight w:val="1440"/>
        </w:trPr>
        <w:tc>
          <w:tcPr>
            <w:tcW w:w="1822" w:type="dxa"/>
          </w:tcPr>
          <w:p w14:paraId="185D7B6F" w14:textId="77777777" w:rsidR="00A832A2" w:rsidRDefault="00A832A2" w:rsidP="00A832A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7269DAE6" w14:textId="112A4176" w:rsidR="00A832A2" w:rsidRPr="004D54C6" w:rsidRDefault="00A832A2" w:rsidP="00A832A2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September 28</w:t>
            </w:r>
            <w:r w:rsidR="0095174E">
              <w:rPr>
                <w:rFonts w:asciiTheme="minorHAnsi" w:hAnsiTheme="minorHAnsi" w:cs="Arial"/>
                <w:b/>
                <w:sz w:val="24"/>
                <w:szCs w:val="24"/>
              </w:rPr>
              <w:t> – </w:t>
            </w:r>
            <w:r>
              <w:rPr>
                <w:rFonts w:ascii="Arial" w:hAnsi="Arial" w:cs="Arial"/>
                <w:b/>
                <w:sz w:val="24"/>
                <w:szCs w:val="24"/>
              </w:rPr>
              <w:t>October 2</w:t>
            </w:r>
          </w:p>
        </w:tc>
        <w:tc>
          <w:tcPr>
            <w:tcW w:w="2562" w:type="dxa"/>
          </w:tcPr>
          <w:p w14:paraId="61FF8CAF" w14:textId="064EB06A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9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Member Functions and Privacy</w:t>
              </w:r>
            </w:hyperlink>
          </w:p>
        </w:tc>
        <w:tc>
          <w:tcPr>
            <w:tcW w:w="2562" w:type="dxa"/>
          </w:tcPr>
          <w:p w14:paraId="5309F2A9" w14:textId="77777777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0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Construction and D</w:t>
              </w:r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</w:t>
              </w:r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struction</w:t>
              </w:r>
            </w:hyperlink>
          </w:p>
          <w:p w14:paraId="23C4FB67" w14:textId="7DAC0610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1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The Current Object</w:t>
              </w:r>
            </w:hyperlink>
          </w:p>
        </w:tc>
        <w:tc>
          <w:tcPr>
            <w:tcW w:w="2164" w:type="dxa"/>
          </w:tcPr>
          <w:p w14:paraId="671B202E" w14:textId="77777777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#2</w:t>
            </w:r>
          </w:p>
          <w:p w14:paraId="3074B73E" w14:textId="77777777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#2</w:t>
            </w:r>
          </w:p>
          <w:p w14:paraId="56ED727D" w14:textId="5B8FA333" w:rsidR="00A832A2" w:rsidRPr="004D54C6" w:rsidRDefault="00A832A2" w:rsidP="00A832A2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8" w:type="dxa"/>
          </w:tcPr>
          <w:p w14:paraId="0A9BBC4D" w14:textId="34933468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775FB0F1" w14:textId="77777777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6E4DF79B" w14:textId="08A68597" w:rsidR="00A832A2" w:rsidRPr="004D54C6" w:rsidRDefault="00A832A2" w:rsidP="00A832A2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832A2" w14:paraId="56457663" w14:textId="77777777" w:rsidTr="00A832A2">
        <w:trPr>
          <w:gridAfter w:val="1"/>
          <w:wAfter w:w="8" w:type="dxa"/>
          <w:trHeight w:val="1440"/>
        </w:trPr>
        <w:tc>
          <w:tcPr>
            <w:tcW w:w="1822" w:type="dxa"/>
          </w:tcPr>
          <w:p w14:paraId="6D3954BC" w14:textId="77777777" w:rsidR="00A832A2" w:rsidRDefault="00A832A2" w:rsidP="00A832A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7E75432A" w14:textId="074B0153" w:rsidR="00A832A2" w:rsidRPr="004D54C6" w:rsidRDefault="00A832A2" w:rsidP="00A832A2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October 5</w:t>
            </w:r>
            <w:r w:rsidR="0095174E">
              <w:rPr>
                <w:rFonts w:asciiTheme="minorHAnsi" w:hAnsiTheme="minorHAnsi" w:cs="Arial"/>
                <w:b/>
                <w:sz w:val="24"/>
                <w:szCs w:val="24"/>
              </w:rPr>
              <w:t> – </w:t>
            </w: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562" w:type="dxa"/>
          </w:tcPr>
          <w:p w14:paraId="502E6C00" w14:textId="77777777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2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Construction and D</w:t>
              </w:r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</w:t>
              </w:r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struction</w:t>
              </w:r>
            </w:hyperlink>
          </w:p>
          <w:p w14:paraId="739EA24F" w14:textId="1FF22A99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3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The Current Object</w:t>
              </w:r>
            </w:hyperlink>
          </w:p>
        </w:tc>
        <w:tc>
          <w:tcPr>
            <w:tcW w:w="2562" w:type="dxa"/>
          </w:tcPr>
          <w:p w14:paraId="38489325" w14:textId="77777777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4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Member Operators</w:t>
              </w:r>
            </w:hyperlink>
          </w:p>
          <w:p w14:paraId="27C59AE0" w14:textId="67BD5325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5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Helper Functions</w:t>
              </w:r>
            </w:hyperlink>
          </w:p>
        </w:tc>
        <w:tc>
          <w:tcPr>
            <w:tcW w:w="2164" w:type="dxa"/>
          </w:tcPr>
          <w:p w14:paraId="697CB0BC" w14:textId="77777777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#3</w:t>
            </w:r>
          </w:p>
          <w:p w14:paraId="78F9813F" w14:textId="77777777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#3</w:t>
            </w:r>
          </w:p>
          <w:p w14:paraId="62D345AF" w14:textId="3E8CFD3C" w:rsidR="00A832A2" w:rsidRPr="006D7953" w:rsidRDefault="00A832A2" w:rsidP="00A832A2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8" w:type="dxa"/>
          </w:tcPr>
          <w:p w14:paraId="0FC20D68" w14:textId="6626CF59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FB84C2D" w14:textId="77777777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5E254142" w14:textId="5D80A3D4" w:rsidR="00A832A2" w:rsidRPr="006D7953" w:rsidRDefault="00A832A2" w:rsidP="00A832A2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832A2" w14:paraId="1CAFB341" w14:textId="77777777" w:rsidTr="00A832A2">
        <w:trPr>
          <w:gridAfter w:val="1"/>
          <w:wAfter w:w="8" w:type="dxa"/>
          <w:trHeight w:val="1440"/>
        </w:trPr>
        <w:tc>
          <w:tcPr>
            <w:tcW w:w="1822" w:type="dxa"/>
          </w:tcPr>
          <w:p w14:paraId="57619595" w14:textId="77777777" w:rsidR="00A832A2" w:rsidRDefault="00A832A2" w:rsidP="00A832A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27C5FBD" w14:textId="1A8D4A63" w:rsidR="00A832A2" w:rsidRPr="004D54C6" w:rsidRDefault="00A832A2" w:rsidP="00A832A2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October 12</w:t>
            </w:r>
            <w:r w:rsidR="0095174E">
              <w:rPr>
                <w:rFonts w:asciiTheme="minorHAnsi" w:hAnsiTheme="minorHAnsi" w:cs="Arial"/>
                <w:b/>
                <w:sz w:val="24"/>
                <w:szCs w:val="24"/>
              </w:rPr>
              <w:t> – </w:t>
            </w:r>
            <w:r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2562" w:type="dxa"/>
          </w:tcPr>
          <w:p w14:paraId="120B1669" w14:textId="77777777" w:rsidR="00A832A2" w:rsidRDefault="00D76E1A" w:rsidP="00A832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6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Member Operators</w:t>
              </w:r>
            </w:hyperlink>
          </w:p>
          <w:p w14:paraId="1871944E" w14:textId="66C18AE9" w:rsidR="00A832A2" w:rsidRPr="006D7953" w:rsidRDefault="00D76E1A" w:rsidP="00A832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7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Helper Functions</w:t>
              </w:r>
            </w:hyperlink>
          </w:p>
        </w:tc>
        <w:tc>
          <w:tcPr>
            <w:tcW w:w="2562" w:type="dxa"/>
          </w:tcPr>
          <w:p w14:paraId="632A2BF7" w14:textId="77777777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8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Classes and Resources</w:t>
              </w:r>
            </w:hyperlink>
          </w:p>
          <w:p w14:paraId="5853221E" w14:textId="63E59EA9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9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Input and Output O</w:t>
              </w:r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</w:t>
              </w:r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erators</w:t>
              </w:r>
            </w:hyperlink>
          </w:p>
        </w:tc>
        <w:tc>
          <w:tcPr>
            <w:tcW w:w="2164" w:type="dxa"/>
          </w:tcPr>
          <w:p w14:paraId="656B1E4A" w14:textId="77777777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#4</w:t>
            </w:r>
          </w:p>
          <w:p w14:paraId="0850B211" w14:textId="015B48DA" w:rsidR="00A832A2" w:rsidRPr="004B35F9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#4</w:t>
            </w:r>
          </w:p>
        </w:tc>
        <w:tc>
          <w:tcPr>
            <w:tcW w:w="1708" w:type="dxa"/>
          </w:tcPr>
          <w:p w14:paraId="6FADAA44" w14:textId="112F1B06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1ACBEF80" w14:textId="6D082D5D" w:rsidR="00A832A2" w:rsidRPr="004B35F9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</w:tc>
      </w:tr>
      <w:tr w:rsidR="00A832A2" w14:paraId="35CAA2D5" w14:textId="77777777" w:rsidTr="00A832A2">
        <w:trPr>
          <w:gridAfter w:val="1"/>
          <w:wAfter w:w="8" w:type="dxa"/>
          <w:trHeight w:val="1440"/>
        </w:trPr>
        <w:tc>
          <w:tcPr>
            <w:tcW w:w="1822" w:type="dxa"/>
          </w:tcPr>
          <w:p w14:paraId="3C7DF701" w14:textId="77777777" w:rsidR="00A832A2" w:rsidRDefault="00A832A2" w:rsidP="00A832A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498B3AE" w14:textId="6BB13E86" w:rsidR="00A832A2" w:rsidRPr="004D54C6" w:rsidRDefault="00A832A2" w:rsidP="00A832A2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October 19</w:t>
            </w:r>
            <w:r w:rsidR="0095174E">
              <w:rPr>
                <w:rFonts w:asciiTheme="minorHAnsi" w:hAnsiTheme="minorHAnsi" w:cs="Arial"/>
                <w:b/>
                <w:sz w:val="24"/>
                <w:szCs w:val="24"/>
              </w:rPr>
              <w:t> – </w:t>
            </w:r>
            <w:r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</w:tc>
        <w:tc>
          <w:tcPr>
            <w:tcW w:w="2562" w:type="dxa"/>
          </w:tcPr>
          <w:p w14:paraId="1ADDA477" w14:textId="77777777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0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Classes and Resources</w:t>
              </w:r>
            </w:hyperlink>
          </w:p>
          <w:p w14:paraId="4131DFD2" w14:textId="43FB192F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1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Input and Output O</w:t>
              </w:r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</w:t>
              </w:r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erators</w:t>
              </w:r>
            </w:hyperlink>
          </w:p>
        </w:tc>
        <w:tc>
          <w:tcPr>
            <w:tcW w:w="2562" w:type="dxa"/>
          </w:tcPr>
          <w:p w14:paraId="08266641" w14:textId="77777777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2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Derived Classes</w:t>
              </w:r>
            </w:hyperlink>
          </w:p>
          <w:p w14:paraId="31644B50" w14:textId="442D92A5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3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Functions in a Hiera</w:t>
              </w:r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r</w:t>
              </w:r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chy</w:t>
              </w:r>
            </w:hyperlink>
          </w:p>
        </w:tc>
        <w:tc>
          <w:tcPr>
            <w:tcW w:w="2164" w:type="dxa"/>
          </w:tcPr>
          <w:p w14:paraId="2EA2C724" w14:textId="380F4C16" w:rsidR="00A832A2" w:rsidRPr="004B35F9" w:rsidRDefault="00A832A2" w:rsidP="00A832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</w:p>
          <w:p w14:paraId="78CD26A4" w14:textId="340493B1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#5</w:t>
            </w:r>
          </w:p>
          <w:p w14:paraId="6205E3A7" w14:textId="0947E56E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Midterm Test</w:t>
            </w:r>
          </w:p>
          <w:p w14:paraId="3A4242EC" w14:textId="10C13F60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Project</w:t>
            </w: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 xml:space="preserve"> Release</w:t>
            </w:r>
          </w:p>
          <w:p w14:paraId="6FAA1599" w14:textId="38CE6BAF" w:rsidR="00A832A2" w:rsidRPr="004D54C6" w:rsidRDefault="00A832A2" w:rsidP="00A832A2">
            <w:pPr>
              <w:ind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8" w:type="dxa"/>
          </w:tcPr>
          <w:p w14:paraId="63257856" w14:textId="70F52DA4" w:rsidR="00A832A2" w:rsidRPr="004B35F9" w:rsidRDefault="00A832A2" w:rsidP="00A832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C881BA3" w14:textId="569311FA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35953992" w14:textId="6E698D42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20</w:t>
            </w:r>
            <w:r>
              <w:rPr>
                <w:rFonts w:cs="Arial"/>
                <w:b/>
                <w:color w:val="7030A0"/>
              </w:rPr>
              <w:t>%</w:t>
            </w:r>
          </w:p>
          <w:p w14:paraId="331E8498" w14:textId="5931AF07" w:rsidR="00A832A2" w:rsidRPr="004C38CF" w:rsidRDefault="00A832A2" w:rsidP="00A832A2">
            <w:pPr>
              <w:ind w:right="-21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</w:p>
          <w:p w14:paraId="6B0B911B" w14:textId="7135AC43" w:rsidR="00A832A2" w:rsidRPr="004D54C6" w:rsidRDefault="00A832A2" w:rsidP="00A832A2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832A2" w14:paraId="032FDE89" w14:textId="77777777" w:rsidTr="00A832A2">
        <w:trPr>
          <w:trHeight w:val="720"/>
        </w:trPr>
        <w:tc>
          <w:tcPr>
            <w:tcW w:w="10826" w:type="dxa"/>
            <w:gridSpan w:val="6"/>
          </w:tcPr>
          <w:p w14:paraId="536C7776" w14:textId="5CA3C3DB" w:rsidR="00A832A2" w:rsidRDefault="00A832A2" w:rsidP="00A832A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</w:tr>
      <w:tr w:rsidR="00A832A2" w14:paraId="1C8E2F02" w14:textId="77777777" w:rsidTr="00A832A2">
        <w:trPr>
          <w:gridAfter w:val="1"/>
          <w:wAfter w:w="8" w:type="dxa"/>
          <w:trHeight w:val="1440"/>
        </w:trPr>
        <w:tc>
          <w:tcPr>
            <w:tcW w:w="1822" w:type="dxa"/>
          </w:tcPr>
          <w:p w14:paraId="2BA8D528" w14:textId="77777777" w:rsidR="00A832A2" w:rsidRDefault="00A832A2" w:rsidP="00A832A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5D54EBD8" w14:textId="366CAE66" w:rsidR="00A832A2" w:rsidRPr="004D54C6" w:rsidRDefault="00A832A2" w:rsidP="00A832A2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November 2</w:t>
            </w:r>
            <w:r w:rsidR="0095174E">
              <w:rPr>
                <w:rFonts w:asciiTheme="minorHAnsi" w:hAnsiTheme="minorHAnsi" w:cs="Arial"/>
                <w:b/>
                <w:sz w:val="24"/>
                <w:szCs w:val="24"/>
              </w:rPr>
              <w:t> – 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562" w:type="dxa"/>
          </w:tcPr>
          <w:p w14:paraId="0B985E8E" w14:textId="77777777" w:rsidR="00A832A2" w:rsidRPr="004D54C6" w:rsidRDefault="00D76E1A" w:rsidP="00A832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4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Derived Classes</w:t>
              </w:r>
            </w:hyperlink>
          </w:p>
          <w:p w14:paraId="1DE8B5BB" w14:textId="6F702D92" w:rsidR="00A832A2" w:rsidRPr="00791485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5" w:history="1"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Functions in a Hiera</w:t>
              </w:r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r</w:t>
              </w:r>
              <w:r w:rsidR="00A832A2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chy</w:t>
              </w:r>
            </w:hyperlink>
          </w:p>
        </w:tc>
        <w:tc>
          <w:tcPr>
            <w:tcW w:w="2562" w:type="dxa"/>
          </w:tcPr>
          <w:p w14:paraId="6EE1ACE2" w14:textId="77777777" w:rsidR="00A832A2" w:rsidRPr="00463F36" w:rsidRDefault="00D76E1A" w:rsidP="00A832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6" w:history="1"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Abstract</w:t>
              </w:r>
              <w:r w:rsidR="00A832A2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Base</w:t>
              </w:r>
              <w:r w:rsidR="00A832A2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Classes</w:t>
              </w:r>
            </w:hyperlink>
          </w:p>
          <w:p w14:paraId="03908EDE" w14:textId="62B23D14" w:rsidR="00A832A2" w:rsidRPr="00463F36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7" w:history="1"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Virtual Functions</w:t>
              </w:r>
            </w:hyperlink>
          </w:p>
        </w:tc>
        <w:tc>
          <w:tcPr>
            <w:tcW w:w="2164" w:type="dxa"/>
          </w:tcPr>
          <w:p w14:paraId="3E8531E2" w14:textId="6D81AD10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6</w:t>
            </w:r>
          </w:p>
          <w:p w14:paraId="21ACA8CD" w14:textId="77777777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#6</w:t>
            </w:r>
          </w:p>
          <w:p w14:paraId="5BC59C82" w14:textId="10EE512B" w:rsidR="00A832A2" w:rsidRPr="004D54C6" w:rsidRDefault="00A832A2" w:rsidP="00A832A2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8" w:type="dxa"/>
          </w:tcPr>
          <w:p w14:paraId="40DC9CD2" w14:textId="691E9A85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312E0C60" w14:textId="77777777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47121A77" w14:textId="77D49391" w:rsidR="00A832A2" w:rsidRPr="004D54C6" w:rsidRDefault="00A832A2" w:rsidP="00A832A2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832A2" w14:paraId="70777F78" w14:textId="77777777" w:rsidTr="00A832A2">
        <w:trPr>
          <w:gridAfter w:val="1"/>
          <w:wAfter w:w="8" w:type="dxa"/>
          <w:trHeight w:val="1440"/>
        </w:trPr>
        <w:tc>
          <w:tcPr>
            <w:tcW w:w="1822" w:type="dxa"/>
          </w:tcPr>
          <w:p w14:paraId="0F4C28DF" w14:textId="77777777" w:rsidR="00A832A2" w:rsidRDefault="00A832A2" w:rsidP="00A832A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556DBDAB" w14:textId="6047FEF0" w:rsidR="00A832A2" w:rsidRPr="004D54C6" w:rsidRDefault="00A832A2" w:rsidP="00A832A2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November 9</w:t>
            </w:r>
            <w:r w:rsidR="0095174E">
              <w:rPr>
                <w:rFonts w:asciiTheme="minorHAnsi" w:hAnsiTheme="minorHAnsi" w:cs="Arial"/>
                <w:b/>
                <w:sz w:val="24"/>
                <w:szCs w:val="24"/>
              </w:rPr>
              <w:t> – </w:t>
            </w: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2562" w:type="dxa"/>
          </w:tcPr>
          <w:p w14:paraId="6DB3B7E0" w14:textId="77777777" w:rsidR="00A832A2" w:rsidRPr="00463F36" w:rsidRDefault="00D76E1A" w:rsidP="00A832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8" w:history="1"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Abstract</w:t>
              </w:r>
              <w:r w:rsidR="00A832A2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Base</w:t>
              </w:r>
              <w:r w:rsidR="00A832A2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Classes</w:t>
              </w:r>
            </w:hyperlink>
          </w:p>
          <w:p w14:paraId="6E1236AA" w14:textId="22A209E2" w:rsidR="00A832A2" w:rsidRPr="00C66CCD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9" w:history="1"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Virtual Functions</w:t>
              </w:r>
            </w:hyperlink>
          </w:p>
        </w:tc>
        <w:tc>
          <w:tcPr>
            <w:tcW w:w="2562" w:type="dxa"/>
          </w:tcPr>
          <w:p w14:paraId="010EF741" w14:textId="77777777" w:rsidR="00A832A2" w:rsidRPr="00463F36" w:rsidRDefault="00D76E1A" w:rsidP="00A832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0" w:history="1"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Function Templates</w:t>
              </w:r>
            </w:hyperlink>
          </w:p>
          <w:p w14:paraId="4BC80707" w14:textId="36302127" w:rsidR="00A832A2" w:rsidRPr="00791485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1" w:history="1"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Overview of Polymo</w:t>
              </w:r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r</w:t>
              </w:r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phism</w:t>
              </w:r>
            </w:hyperlink>
          </w:p>
        </w:tc>
        <w:tc>
          <w:tcPr>
            <w:tcW w:w="2164" w:type="dxa"/>
          </w:tcPr>
          <w:p w14:paraId="656CA5EC" w14:textId="7ECCE23D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7</w:t>
            </w:r>
          </w:p>
          <w:p w14:paraId="0CFE8CEB" w14:textId="77777777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#7</w:t>
            </w:r>
          </w:p>
          <w:p w14:paraId="53C26757" w14:textId="4E9D8B87" w:rsidR="00A832A2" w:rsidRPr="004D54C6" w:rsidRDefault="00A832A2" w:rsidP="00A832A2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8" w:type="dxa"/>
          </w:tcPr>
          <w:p w14:paraId="20EBD98F" w14:textId="4D8ADA4E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2CEE0B7D" w14:textId="77777777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64035F9A" w14:textId="1C70C2CE" w:rsidR="00A832A2" w:rsidRPr="004D54C6" w:rsidRDefault="00A832A2" w:rsidP="00A832A2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832A2" w14:paraId="0DD75FA3" w14:textId="77777777" w:rsidTr="00A832A2">
        <w:trPr>
          <w:gridAfter w:val="1"/>
          <w:wAfter w:w="8" w:type="dxa"/>
          <w:trHeight w:val="1440"/>
        </w:trPr>
        <w:tc>
          <w:tcPr>
            <w:tcW w:w="1822" w:type="dxa"/>
          </w:tcPr>
          <w:p w14:paraId="3B785C13" w14:textId="77777777" w:rsidR="00A832A2" w:rsidRDefault="00A832A2" w:rsidP="00A832A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52C09269" w14:textId="34CD2FC9" w:rsidR="00A832A2" w:rsidRPr="004D54C6" w:rsidRDefault="00A832A2" w:rsidP="00A832A2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November 16</w:t>
            </w:r>
            <w:r w:rsidR="0095174E">
              <w:rPr>
                <w:rFonts w:asciiTheme="minorHAnsi" w:hAnsiTheme="minorHAnsi" w:cs="Arial"/>
                <w:b/>
                <w:sz w:val="24"/>
                <w:szCs w:val="24"/>
              </w:rPr>
              <w:t> – </w:t>
            </w: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2562" w:type="dxa"/>
          </w:tcPr>
          <w:p w14:paraId="20A5C113" w14:textId="77777777" w:rsidR="00A832A2" w:rsidRPr="00463F36" w:rsidRDefault="00D76E1A" w:rsidP="00A832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2" w:history="1"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Function Templates</w:t>
              </w:r>
            </w:hyperlink>
          </w:p>
          <w:p w14:paraId="40BD9F03" w14:textId="11ECC089" w:rsidR="00A832A2" w:rsidRPr="00791485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3" w:history="1"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Overview of Polymo</w:t>
              </w:r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r</w:t>
              </w:r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phism</w:t>
              </w:r>
            </w:hyperlink>
          </w:p>
        </w:tc>
        <w:tc>
          <w:tcPr>
            <w:tcW w:w="2562" w:type="dxa"/>
          </w:tcPr>
          <w:p w14:paraId="4589F9E6" w14:textId="1A982766" w:rsidR="00A832A2" w:rsidRPr="00791485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4" w:history="1"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Input and Output R</w:t>
              </w:r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</w:t>
              </w:r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finements</w:t>
              </w:r>
            </w:hyperlink>
          </w:p>
        </w:tc>
        <w:tc>
          <w:tcPr>
            <w:tcW w:w="2164" w:type="dxa"/>
          </w:tcPr>
          <w:p w14:paraId="462EEBA5" w14:textId="2CD0551D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8</w:t>
            </w:r>
          </w:p>
          <w:p w14:paraId="5E7CBAE3" w14:textId="77777777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#8</w:t>
            </w:r>
          </w:p>
          <w:p w14:paraId="5944D527" w14:textId="433B8C28" w:rsidR="00A832A2" w:rsidRPr="004D54C6" w:rsidRDefault="00A832A2" w:rsidP="00A832A2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8" w:type="dxa"/>
          </w:tcPr>
          <w:p w14:paraId="0355A9BD" w14:textId="354EAC0E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7EB74AF3" w14:textId="77777777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40B228E3" w14:textId="721A86EE" w:rsidR="00A832A2" w:rsidRPr="004D54C6" w:rsidRDefault="00A832A2" w:rsidP="00A832A2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832A2" w14:paraId="6BA60778" w14:textId="77777777" w:rsidTr="00A832A2">
        <w:trPr>
          <w:gridAfter w:val="1"/>
          <w:wAfter w:w="8" w:type="dxa"/>
          <w:trHeight w:val="1440"/>
        </w:trPr>
        <w:tc>
          <w:tcPr>
            <w:tcW w:w="1822" w:type="dxa"/>
          </w:tcPr>
          <w:p w14:paraId="76A985B3" w14:textId="77777777" w:rsidR="00A832A2" w:rsidRDefault="00A832A2" w:rsidP="00A832A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607B1EC2" w14:textId="5C7CFDE1" w:rsidR="00A832A2" w:rsidRDefault="00A832A2" w:rsidP="00A832A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November 23</w:t>
            </w:r>
            <w:r w:rsidR="0095174E">
              <w:rPr>
                <w:rFonts w:asciiTheme="minorHAnsi" w:hAnsiTheme="minorHAnsi" w:cs="Arial"/>
                <w:b/>
                <w:sz w:val="24"/>
                <w:szCs w:val="24"/>
              </w:rPr>
              <w:t> – </w:t>
            </w:r>
            <w:r>
              <w:rPr>
                <w:rFonts w:ascii="Arial" w:hAnsi="Arial" w:cs="Arial"/>
                <w:b/>
                <w:sz w:val="24"/>
                <w:szCs w:val="24"/>
              </w:rPr>
              <w:t>27</w:t>
            </w:r>
          </w:p>
          <w:p w14:paraId="38114914" w14:textId="77777777" w:rsidR="00A832A2" w:rsidRPr="004D54C6" w:rsidRDefault="00A832A2" w:rsidP="00A832A2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62" w:type="dxa"/>
          </w:tcPr>
          <w:p w14:paraId="0A2D568A" w14:textId="162003E0" w:rsidR="00A832A2" w:rsidRPr="00791485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5" w:history="1"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Input and Output R</w:t>
              </w:r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e</w:t>
              </w:r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finements</w:t>
              </w:r>
            </w:hyperlink>
          </w:p>
        </w:tc>
        <w:tc>
          <w:tcPr>
            <w:tcW w:w="2562" w:type="dxa"/>
          </w:tcPr>
          <w:p w14:paraId="542FB38E" w14:textId="77777777" w:rsidR="00A832A2" w:rsidRPr="00463F36" w:rsidRDefault="00D76E1A" w:rsidP="00A832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6" w:history="1"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Derived Class with a Resource</w:t>
              </w:r>
            </w:hyperlink>
          </w:p>
          <w:p w14:paraId="085DB08C" w14:textId="450833F7" w:rsidR="00A832A2" w:rsidRPr="00791485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7" w:history="1"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Language Standards</w:t>
              </w:r>
            </w:hyperlink>
          </w:p>
        </w:tc>
        <w:tc>
          <w:tcPr>
            <w:tcW w:w="2164" w:type="dxa"/>
          </w:tcPr>
          <w:p w14:paraId="06B8CB2C" w14:textId="670BBC31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9</w:t>
            </w:r>
          </w:p>
          <w:p w14:paraId="0D4A981F" w14:textId="2234F825" w:rsidR="00A832A2" w:rsidRPr="004B35F9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#9</w:t>
            </w:r>
          </w:p>
        </w:tc>
        <w:tc>
          <w:tcPr>
            <w:tcW w:w="1708" w:type="dxa"/>
          </w:tcPr>
          <w:p w14:paraId="755ABD9A" w14:textId="07AE5DB8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01BA85A7" w14:textId="377C8B60" w:rsidR="00A832A2" w:rsidRPr="004B35F9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</w:tc>
      </w:tr>
      <w:tr w:rsidR="00A832A2" w14:paraId="4E680F60" w14:textId="77777777" w:rsidTr="00A832A2">
        <w:trPr>
          <w:gridAfter w:val="1"/>
          <w:wAfter w:w="8" w:type="dxa"/>
          <w:trHeight w:val="1440"/>
        </w:trPr>
        <w:tc>
          <w:tcPr>
            <w:tcW w:w="1822" w:type="dxa"/>
          </w:tcPr>
          <w:p w14:paraId="3D3A1BEC" w14:textId="77777777" w:rsidR="00A832A2" w:rsidRDefault="00A832A2" w:rsidP="00A832A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5F8E7049" w14:textId="314A48C9" w:rsidR="00A832A2" w:rsidRPr="004D54C6" w:rsidRDefault="00A832A2" w:rsidP="00A832A2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November 30</w:t>
            </w:r>
            <w:r w:rsidR="0095174E">
              <w:rPr>
                <w:rFonts w:asciiTheme="minorHAnsi" w:hAnsiTheme="minorHAnsi" w:cs="Arial"/>
                <w:b/>
                <w:sz w:val="24"/>
                <w:szCs w:val="24"/>
              </w:rPr>
              <w:t> – 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December 4 </w:t>
            </w:r>
          </w:p>
        </w:tc>
        <w:tc>
          <w:tcPr>
            <w:tcW w:w="2562" w:type="dxa"/>
          </w:tcPr>
          <w:p w14:paraId="2EF6ABF7" w14:textId="77777777" w:rsidR="00A832A2" w:rsidRPr="00463F36" w:rsidRDefault="00D76E1A" w:rsidP="00A832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8" w:history="1"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Derived Class with a Resource</w:t>
              </w:r>
            </w:hyperlink>
          </w:p>
          <w:p w14:paraId="767679AE" w14:textId="482FE27F" w:rsidR="00A832A2" w:rsidRPr="00791485" w:rsidRDefault="00D76E1A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9" w:history="1">
              <w:r w:rsidR="00A832A2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Language Standards</w:t>
              </w:r>
            </w:hyperlink>
          </w:p>
        </w:tc>
        <w:tc>
          <w:tcPr>
            <w:tcW w:w="2562" w:type="dxa"/>
          </w:tcPr>
          <w:p w14:paraId="3A270E42" w14:textId="6356A9D7" w:rsidR="00A832A2" w:rsidRPr="004B35F9" w:rsidRDefault="00A832A2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164" w:type="dxa"/>
          </w:tcPr>
          <w:p w14:paraId="290E3339" w14:textId="77777777" w:rsidR="00A832A2" w:rsidRDefault="00A832A2" w:rsidP="00A832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</w:t>
            </w:r>
            <w:r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10</w:t>
            </w:r>
          </w:p>
          <w:p w14:paraId="075AD22C" w14:textId="2F6FCB13" w:rsidR="00A832A2" w:rsidRPr="004C38CF" w:rsidRDefault="00A832A2" w:rsidP="00A832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Project</w:t>
            </w: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 xml:space="preserve"> Due</w:t>
            </w:r>
          </w:p>
        </w:tc>
        <w:tc>
          <w:tcPr>
            <w:tcW w:w="1708" w:type="dxa"/>
          </w:tcPr>
          <w:p w14:paraId="4D0A69BB" w14:textId="77777777" w:rsidR="00A832A2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423D8D71" w14:textId="6A08ABAB" w:rsidR="00A832A2" w:rsidRPr="004C38CF" w:rsidRDefault="00A832A2" w:rsidP="00A832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20%</w:t>
            </w:r>
          </w:p>
        </w:tc>
      </w:tr>
      <w:tr w:rsidR="00A832A2" w14:paraId="1E134745" w14:textId="77777777" w:rsidTr="00A832A2">
        <w:trPr>
          <w:gridAfter w:val="1"/>
          <w:wAfter w:w="8" w:type="dxa"/>
          <w:trHeight w:val="1440"/>
        </w:trPr>
        <w:tc>
          <w:tcPr>
            <w:tcW w:w="1822" w:type="dxa"/>
          </w:tcPr>
          <w:p w14:paraId="40119614" w14:textId="77777777" w:rsidR="00A832A2" w:rsidRDefault="00A832A2" w:rsidP="00A832A2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1581D136" w14:textId="213C299B" w:rsidR="00A832A2" w:rsidRPr="004D54C6" w:rsidRDefault="00A832A2" w:rsidP="00A832A2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December 7</w:t>
            </w:r>
            <w:r w:rsidR="0095174E">
              <w:rPr>
                <w:rFonts w:asciiTheme="minorHAnsi" w:hAnsiTheme="minorHAnsi" w:cs="Arial"/>
                <w:b/>
                <w:sz w:val="24"/>
                <w:szCs w:val="24"/>
              </w:rPr>
              <w:t> – </w:t>
            </w: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2562" w:type="dxa"/>
          </w:tcPr>
          <w:p w14:paraId="3043C98D" w14:textId="2DA1B0BE" w:rsidR="00A832A2" w:rsidRPr="004B35F9" w:rsidRDefault="00A832A2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562" w:type="dxa"/>
          </w:tcPr>
          <w:p w14:paraId="33980442" w14:textId="6FF3F996" w:rsidR="00A832A2" w:rsidRPr="006D7953" w:rsidRDefault="00A832A2" w:rsidP="00A832A2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164" w:type="dxa"/>
          </w:tcPr>
          <w:p w14:paraId="556FA83F" w14:textId="11491897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Final Test</w:t>
            </w:r>
          </w:p>
          <w:p w14:paraId="69E8303D" w14:textId="20DCE5FC" w:rsidR="00A832A2" w:rsidRPr="004D54C6" w:rsidRDefault="00A832A2" w:rsidP="00A832A2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708" w:type="dxa"/>
          </w:tcPr>
          <w:p w14:paraId="2FA221AB" w14:textId="6BB47DC1" w:rsidR="00A832A2" w:rsidRPr="004D54C6" w:rsidRDefault="00A832A2" w:rsidP="00A832A2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15</w:t>
            </w:r>
            <w:r w:rsidRPr="004D54C6"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%</w:t>
            </w:r>
          </w:p>
          <w:p w14:paraId="0B8F9351" w14:textId="6F33C1E3" w:rsidR="00A832A2" w:rsidRPr="004D54C6" w:rsidRDefault="00A832A2" w:rsidP="00A832A2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</w:tbl>
    <w:p w14:paraId="6A921275" w14:textId="77777777" w:rsidR="002A7E81" w:rsidRPr="00A665DB" w:rsidRDefault="002A7E81" w:rsidP="00A61801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sectPr w:rsidR="002A7E81" w:rsidRPr="00A665DB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2932"/>
    <w:multiLevelType w:val="hybridMultilevel"/>
    <w:tmpl w:val="2E4A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75ADE"/>
    <w:multiLevelType w:val="hybridMultilevel"/>
    <w:tmpl w:val="983E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739CA"/>
    <w:multiLevelType w:val="hybridMultilevel"/>
    <w:tmpl w:val="53DA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2F8087D2-4DAE-457D-A52A-E30B235639AF}"/>
    <w:docVar w:name="dgnword-eventsink" w:val="1188547470592"/>
  </w:docVars>
  <w:rsids>
    <w:rsidRoot w:val="009247DD"/>
    <w:rsid w:val="00031587"/>
    <w:rsid w:val="0004717D"/>
    <w:rsid w:val="00053E88"/>
    <w:rsid w:val="000A4AC3"/>
    <w:rsid w:val="00154705"/>
    <w:rsid w:val="00193496"/>
    <w:rsid w:val="001D16BA"/>
    <w:rsid w:val="001E1480"/>
    <w:rsid w:val="001E53F6"/>
    <w:rsid w:val="001E71AE"/>
    <w:rsid w:val="0022775A"/>
    <w:rsid w:val="00236062"/>
    <w:rsid w:val="002718B0"/>
    <w:rsid w:val="002A7E81"/>
    <w:rsid w:val="002C2C20"/>
    <w:rsid w:val="0033480E"/>
    <w:rsid w:val="00334ABE"/>
    <w:rsid w:val="00370CC3"/>
    <w:rsid w:val="003D6AD6"/>
    <w:rsid w:val="003F58B1"/>
    <w:rsid w:val="00415F0A"/>
    <w:rsid w:val="00463F36"/>
    <w:rsid w:val="004B35F9"/>
    <w:rsid w:val="004C38CF"/>
    <w:rsid w:val="004C5083"/>
    <w:rsid w:val="004C5878"/>
    <w:rsid w:val="004C7D11"/>
    <w:rsid w:val="004D54C6"/>
    <w:rsid w:val="004D7897"/>
    <w:rsid w:val="00522E30"/>
    <w:rsid w:val="00582DFF"/>
    <w:rsid w:val="005C30A4"/>
    <w:rsid w:val="005C52EF"/>
    <w:rsid w:val="005D0E2A"/>
    <w:rsid w:val="005E4B00"/>
    <w:rsid w:val="00623780"/>
    <w:rsid w:val="00675B47"/>
    <w:rsid w:val="00680F30"/>
    <w:rsid w:val="00693B75"/>
    <w:rsid w:val="00693E00"/>
    <w:rsid w:val="006C33F5"/>
    <w:rsid w:val="006D7953"/>
    <w:rsid w:val="00757CFF"/>
    <w:rsid w:val="00774920"/>
    <w:rsid w:val="00791485"/>
    <w:rsid w:val="007A204C"/>
    <w:rsid w:val="007E0C79"/>
    <w:rsid w:val="007E13FC"/>
    <w:rsid w:val="00844333"/>
    <w:rsid w:val="00876381"/>
    <w:rsid w:val="009113CB"/>
    <w:rsid w:val="009247DD"/>
    <w:rsid w:val="0095174E"/>
    <w:rsid w:val="009877D0"/>
    <w:rsid w:val="00A40C74"/>
    <w:rsid w:val="00A57B0A"/>
    <w:rsid w:val="00A61801"/>
    <w:rsid w:val="00A665DB"/>
    <w:rsid w:val="00A832A2"/>
    <w:rsid w:val="00AB0EDD"/>
    <w:rsid w:val="00B01450"/>
    <w:rsid w:val="00B13DCC"/>
    <w:rsid w:val="00B43372"/>
    <w:rsid w:val="00B60FC3"/>
    <w:rsid w:val="00BB11A6"/>
    <w:rsid w:val="00C0553B"/>
    <w:rsid w:val="00C22117"/>
    <w:rsid w:val="00C3496F"/>
    <w:rsid w:val="00C66CCD"/>
    <w:rsid w:val="00C83679"/>
    <w:rsid w:val="00CC7B23"/>
    <w:rsid w:val="00D1604D"/>
    <w:rsid w:val="00D33B1F"/>
    <w:rsid w:val="00D33DF2"/>
    <w:rsid w:val="00D64799"/>
    <w:rsid w:val="00D74A16"/>
    <w:rsid w:val="00D76E1A"/>
    <w:rsid w:val="00E02194"/>
    <w:rsid w:val="00E15AC6"/>
    <w:rsid w:val="00E86040"/>
    <w:rsid w:val="00F2694A"/>
    <w:rsid w:val="00F9686F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48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C33F5"/>
    <w:pPr>
      <w:keepNext/>
      <w:keepLines/>
      <w:spacing w:before="100" w:beforeAutospacing="1" w:after="12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6C33F5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4ABE"/>
    <w:pPr>
      <w:ind w:left="720"/>
      <w:contextualSpacing/>
    </w:pPr>
  </w:style>
  <w:style w:type="character" w:customStyle="1" w:styleId="normaltextrun">
    <w:name w:val="normaltextrun"/>
    <w:basedOn w:val="DefaultParagraphFont"/>
    <w:rsid w:val="00334ABE"/>
  </w:style>
  <w:style w:type="paragraph" w:styleId="Title">
    <w:name w:val="Title"/>
    <w:basedOn w:val="Normal"/>
    <w:next w:val="Normal"/>
    <w:link w:val="TitleChar"/>
    <w:uiPriority w:val="10"/>
    <w:qFormat/>
    <w:rsid w:val="006C33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1A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48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C33F5"/>
    <w:pPr>
      <w:keepNext/>
      <w:keepLines/>
      <w:spacing w:before="100" w:beforeAutospacing="1" w:after="12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6C33F5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4ABE"/>
    <w:pPr>
      <w:ind w:left="720"/>
      <w:contextualSpacing/>
    </w:pPr>
  </w:style>
  <w:style w:type="character" w:customStyle="1" w:styleId="normaltextrun">
    <w:name w:val="normaltextrun"/>
    <w:basedOn w:val="DefaultParagraphFont"/>
    <w:rsid w:val="00334ABE"/>
  </w:style>
  <w:style w:type="paragraph" w:styleId="Title">
    <w:name w:val="Title"/>
    <w:basedOn w:val="Normal"/>
    <w:next w:val="Normal"/>
    <w:link w:val="TitleChar"/>
    <w:uiPriority w:val="10"/>
    <w:qFormat/>
    <w:rsid w:val="006C33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1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ct.senecacollege.ca/~btp200/pages/content/langu.html" TargetMode="External"/><Relationship Id="rId18" Type="http://schemas.openxmlformats.org/officeDocument/2006/relationships/hyperlink" Target="https://ict.senecacollege.ca/~btp200/pages/content/cppst.html" TargetMode="External"/><Relationship Id="rId26" Type="http://schemas.openxmlformats.org/officeDocument/2006/relationships/hyperlink" Target="https://ict.senecacollege.ca/~btp200/pages/content/overl.html" TargetMode="External"/><Relationship Id="rId39" Type="http://schemas.openxmlformats.org/officeDocument/2006/relationships/hyperlink" Target="https://ict.senecacollege.ca/~btp200/pages/content/inclu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ct.senecacollege.ca/~btp200/pages/content/membe.html" TargetMode="External"/><Relationship Id="rId34" Type="http://schemas.openxmlformats.org/officeDocument/2006/relationships/hyperlink" Target="https://ict.senecacollege.ca/~btp200/pages/content/inher.html" TargetMode="External"/><Relationship Id="rId42" Type="http://schemas.openxmlformats.org/officeDocument/2006/relationships/hyperlink" Target="https://ict.senecacollege.ca/~btp200/pages/content/param.html" TargetMode="External"/><Relationship Id="rId47" Type="http://schemas.openxmlformats.org/officeDocument/2006/relationships/hyperlink" Target="https://ict.senecacollege.ca/~btp200/pages/content/ansis.html" TargetMode="Externa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ctvnews.ca/sci-tech/b-c-university-aims-to-arm-aspiring-tech-workers-with-soft-skills-1.4077982" TargetMode="External"/><Relationship Id="rId17" Type="http://schemas.openxmlformats.org/officeDocument/2006/relationships/hyperlink" Target="https://ict.senecacollege.ca/~btp200/pages/content/rudim.html" TargetMode="External"/><Relationship Id="rId25" Type="http://schemas.openxmlformats.org/officeDocument/2006/relationships/hyperlink" Target="https://ict.senecacollege.ca/~btp200/pages/content/nonme.html" TargetMode="External"/><Relationship Id="rId33" Type="http://schemas.openxmlformats.org/officeDocument/2006/relationships/hyperlink" Target="https://ict.senecacollege.ca/~btp200/pages/content/dfunc.html" TargetMode="External"/><Relationship Id="rId38" Type="http://schemas.openxmlformats.org/officeDocument/2006/relationships/hyperlink" Target="https://ict.senecacollege.ca/~btp200/pages/content/abstr.html" TargetMode="External"/><Relationship Id="rId46" Type="http://schemas.openxmlformats.org/officeDocument/2006/relationships/hyperlink" Target="https://ict.senecacollege.ca/~btp200/pages/content/dcla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ct.senecacollege.ca/~btp200/pages/content/rudim.html" TargetMode="External"/><Relationship Id="rId20" Type="http://schemas.openxmlformats.org/officeDocument/2006/relationships/hyperlink" Target="https://ict.senecacollege.ca/~btp200/pages/content/ctors.html" TargetMode="External"/><Relationship Id="rId29" Type="http://schemas.openxmlformats.org/officeDocument/2006/relationships/hyperlink" Target="https://ict.senecacollege.ca/~btp200/pages/content/custo.html" TargetMode="External"/><Relationship Id="rId41" Type="http://schemas.openxmlformats.org/officeDocument/2006/relationships/hyperlink" Target="https://ict.senecacollege.ca/~btp200/pages/content/adhoc.html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senecacollege.ca/about/policies/academics-and-student-services.html" TargetMode="External"/><Relationship Id="rId24" Type="http://schemas.openxmlformats.org/officeDocument/2006/relationships/hyperlink" Target="https://ict.senecacollege.ca/~btp200/pages/content/overl.html" TargetMode="External"/><Relationship Id="rId32" Type="http://schemas.openxmlformats.org/officeDocument/2006/relationships/hyperlink" Target="https://ict.senecacollege.ca/~btp200/pages/content/inher.html" TargetMode="External"/><Relationship Id="rId37" Type="http://schemas.openxmlformats.org/officeDocument/2006/relationships/hyperlink" Target="https://ict.senecacollege.ca/~btp200/pages/content/inclu.html" TargetMode="External"/><Relationship Id="rId40" Type="http://schemas.openxmlformats.org/officeDocument/2006/relationships/hyperlink" Target="https://ict.senecacollege.ca/~btp200/pages/content/param.html" TargetMode="External"/><Relationship Id="rId45" Type="http://schemas.openxmlformats.org/officeDocument/2006/relationships/hyperlink" Target="https://ict.senecacollege.ca/~btp200/pages/content/basic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ict.senecacollege.ca/~btp200/pages/content/compi.html" TargetMode="External"/><Relationship Id="rId23" Type="http://schemas.openxmlformats.org/officeDocument/2006/relationships/hyperlink" Target="https://ict.senecacollege.ca/~btp200/pages/content/membe.html" TargetMode="External"/><Relationship Id="rId28" Type="http://schemas.openxmlformats.org/officeDocument/2006/relationships/hyperlink" Target="https://ict.senecacollege.ca/~btp200/pages/content/deepc.html" TargetMode="External"/><Relationship Id="rId36" Type="http://schemas.openxmlformats.org/officeDocument/2006/relationships/hyperlink" Target="https://ict.senecacollege.ca/~btp200/pages/content/abstr.html" TargetMode="External"/><Relationship Id="rId49" Type="http://schemas.openxmlformats.org/officeDocument/2006/relationships/hyperlink" Target="https://ict.senecacollege.ca/~btp200/pages/content/ansis.html" TargetMode="External"/><Relationship Id="rId10" Type="http://schemas.openxmlformats.org/officeDocument/2006/relationships/hyperlink" Target="https://seneca-my.sharepoint.com/personal/laura_ojanen_senecacollege_ca/Documents/Course%20Materials/ict.senecacollege.ca" TargetMode="External"/><Relationship Id="rId19" Type="http://schemas.openxmlformats.org/officeDocument/2006/relationships/hyperlink" Target="https://ict.senecacollege.ca/~btp200/pages/content/cppst.html" TargetMode="External"/><Relationship Id="rId31" Type="http://schemas.openxmlformats.org/officeDocument/2006/relationships/hyperlink" Target="https://ict.senecacollege.ca/~btp200/pages/content/custo.html" TargetMode="External"/><Relationship Id="rId44" Type="http://schemas.openxmlformats.org/officeDocument/2006/relationships/hyperlink" Target="https://ict.senecacollege.ca/~btp200/pages/content/basic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ict.senecacollege.ca/~btp200/pages/content/objec.html" TargetMode="External"/><Relationship Id="rId22" Type="http://schemas.openxmlformats.org/officeDocument/2006/relationships/hyperlink" Target="https://ict.senecacollege.ca/~btp200/pages/content/ctors.html" TargetMode="External"/><Relationship Id="rId27" Type="http://schemas.openxmlformats.org/officeDocument/2006/relationships/hyperlink" Target="https://ict.senecacollege.ca/~btp200/pages/content/nonme.html" TargetMode="External"/><Relationship Id="rId30" Type="http://schemas.openxmlformats.org/officeDocument/2006/relationships/hyperlink" Target="https://ict.senecacollege.ca/~btp200/pages/content/deepc.html" TargetMode="External"/><Relationship Id="rId35" Type="http://schemas.openxmlformats.org/officeDocument/2006/relationships/hyperlink" Target="https://ict.senecacollege.ca/~btp200/pages/content/dfunc.html" TargetMode="External"/><Relationship Id="rId43" Type="http://schemas.openxmlformats.org/officeDocument/2006/relationships/hyperlink" Target="https://ict.senecacollege.ca/~btp200/pages/content/adhoc.html" TargetMode="External"/><Relationship Id="rId48" Type="http://schemas.openxmlformats.org/officeDocument/2006/relationships/hyperlink" Target="https://ict.senecacollege.ca/~btp200/pages/content/dclas.html" TargetMode="External"/><Relationship Id="rId8" Type="http://schemas.openxmlformats.org/officeDocument/2006/relationships/webSettings" Target="webSetting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2" ma:contentTypeDescription="Create a new document." ma:contentTypeScope="" ma:versionID="67f5fb7f4eb020fe02adc32f34d829a7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c05e30629e3b4e7963246a3df5fd3c84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A3CF30-0341-4B31-8E98-D288F122C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7076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George;Cornel Barna</dc:creator>
  <cp:keywords/>
  <cp:lastModifiedBy>liu.peter.ming@sympatico.ca</cp:lastModifiedBy>
  <cp:revision>3</cp:revision>
  <dcterms:created xsi:type="dcterms:W3CDTF">2020-09-13T16:34:00Z</dcterms:created>
  <dcterms:modified xsi:type="dcterms:W3CDTF">2020-09-13T20:11:00Z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