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0DD20" w14:textId="77777777" w:rsidR="004578FB" w:rsidRDefault="004578FB" w:rsidP="004578FB">
      <w:pPr>
        <w:tabs>
          <w:tab w:val="center" w:pos="5039"/>
          <w:tab w:val="right" w:pos="10080"/>
        </w:tabs>
        <w:spacing w:after="174"/>
      </w:pPr>
      <w:r>
        <w:rPr>
          <w:color w:val="4C4C4C"/>
          <w:sz w:val="20"/>
        </w:rPr>
        <w:t>SYD366 Sales and Scheduling Test</w:t>
      </w:r>
      <w:r>
        <w:rPr>
          <w:color w:val="4C4C4C"/>
          <w:sz w:val="20"/>
        </w:rPr>
        <w:tab/>
      </w:r>
      <w:r>
        <w:rPr>
          <w:color w:val="4C4C4C"/>
          <w:sz w:val="20"/>
        </w:rPr>
        <w:tab/>
        <w:t>Summer 2021</w:t>
      </w:r>
    </w:p>
    <w:p w14:paraId="3FE0126E" w14:textId="77777777" w:rsidR="004578FB" w:rsidRDefault="004578FB" w:rsidP="004578FB">
      <w:pPr>
        <w:spacing w:after="257"/>
        <w:ind w:left="-5" w:hanging="10"/>
        <w:jc w:val="center"/>
      </w:pPr>
      <w:r>
        <w:rPr>
          <w:b/>
          <w:bCs/>
          <w:sz w:val="32"/>
          <w:szCs w:val="24"/>
        </w:rPr>
        <w:t>SYD 366 - Sales and Scheduling Test (30% of final grade)</w:t>
      </w:r>
    </w:p>
    <w:p w14:paraId="58274199" w14:textId="77777777" w:rsidR="004578FB" w:rsidRDefault="004578FB" w:rsidP="004578FB">
      <w:pPr>
        <w:pStyle w:val="Standard"/>
        <w:tabs>
          <w:tab w:val="right" w:pos="10080"/>
        </w:tabs>
        <w:spacing w:after="0" w:line="240" w:lineRule="auto"/>
        <w:rPr>
          <w:color w:val="158466"/>
        </w:rPr>
      </w:pPr>
      <w:r>
        <w:rPr>
          <w:rFonts w:eastAsia="Times New Roman" w:cs="Times New Roman"/>
          <w:b/>
          <w:color w:val="158466"/>
          <w:sz w:val="28"/>
          <w:szCs w:val="28"/>
        </w:rPr>
        <w:t>Part 1: Sales</w:t>
      </w:r>
    </w:p>
    <w:p w14:paraId="750C6458" w14:textId="77777777" w:rsidR="004578FB" w:rsidRDefault="004578FB" w:rsidP="004578FB">
      <w:pPr>
        <w:pStyle w:val="Standard"/>
        <w:tabs>
          <w:tab w:val="right" w:pos="10080"/>
        </w:tabs>
        <w:spacing w:after="0" w:line="240" w:lineRule="auto"/>
        <w:rPr>
          <w:rFonts w:eastAsia="Times New Roman" w:cs="Times New Roman"/>
          <w:color w:val="158466"/>
        </w:rPr>
      </w:pPr>
    </w:p>
    <w:p w14:paraId="5A58A27D" w14:textId="77777777" w:rsidR="004578FB" w:rsidRDefault="004578FB" w:rsidP="004578FB">
      <w:pPr>
        <w:spacing w:after="0" w:line="264" w:lineRule="auto"/>
        <w:rPr>
          <w:sz w:val="24"/>
          <w:szCs w:val="24"/>
        </w:rPr>
      </w:pPr>
      <w:r>
        <w:rPr>
          <w:b/>
          <w:bCs/>
          <w:sz w:val="28"/>
          <w:szCs w:val="28"/>
        </w:rPr>
        <w:t>Question 1</w:t>
      </w:r>
      <w:r>
        <w:rPr>
          <w:sz w:val="28"/>
          <w:szCs w:val="28"/>
        </w:rPr>
        <w:t xml:space="preserve"> </w:t>
      </w:r>
      <w:r>
        <w:rPr>
          <w:sz w:val="20"/>
          <w:szCs w:val="20"/>
        </w:rPr>
        <w:t>(worth 15 marks)</w:t>
      </w:r>
    </w:p>
    <w:p w14:paraId="155E7D1D" w14:textId="7F155F89" w:rsidR="004578FB" w:rsidRDefault="004578FB" w:rsidP="004578FB">
      <w:pPr>
        <w:spacing w:after="210" w:line="264" w:lineRule="auto"/>
        <w:ind w:left="-5" w:hanging="10"/>
        <w:rPr>
          <w:iCs/>
          <w:sz w:val="24"/>
          <w:szCs w:val="24"/>
        </w:rPr>
      </w:pPr>
      <w:r>
        <w:rPr>
          <w:sz w:val="24"/>
          <w:szCs w:val="24"/>
        </w:rPr>
        <w:t xml:space="preserve">Complete a </w:t>
      </w:r>
      <w:r>
        <w:rPr>
          <w:b/>
          <w:bCs/>
          <w:sz w:val="24"/>
          <w:szCs w:val="24"/>
        </w:rPr>
        <w:t>class diagram</w:t>
      </w:r>
      <w:r>
        <w:rPr>
          <w:sz w:val="24"/>
          <w:szCs w:val="24"/>
        </w:rPr>
        <w:t xml:space="preserve"> to support what your team has learned about invoicing for </w:t>
      </w:r>
      <w:r>
        <w:rPr>
          <w:i/>
          <w:iCs/>
          <w:sz w:val="24"/>
          <w:szCs w:val="24"/>
        </w:rPr>
        <w:t>Guelph Tutors</w:t>
      </w:r>
      <w:r>
        <w:rPr>
          <w:i/>
          <w:sz w:val="24"/>
          <w:szCs w:val="24"/>
        </w:rPr>
        <w:t xml:space="preserve">. </w:t>
      </w:r>
      <w:r w:rsidRPr="00745642">
        <w:rPr>
          <w:iCs/>
          <w:sz w:val="24"/>
          <w:szCs w:val="24"/>
        </w:rPr>
        <w:t xml:space="preserve">Class diagrams </w:t>
      </w:r>
      <w:r>
        <w:rPr>
          <w:iCs/>
          <w:sz w:val="24"/>
          <w:szCs w:val="24"/>
        </w:rPr>
        <w:t>must</w:t>
      </w:r>
      <w:r w:rsidRPr="00745642">
        <w:rPr>
          <w:iCs/>
          <w:sz w:val="24"/>
          <w:szCs w:val="24"/>
        </w:rPr>
        <w:t xml:space="preserve"> include</w:t>
      </w:r>
      <w:r>
        <w:rPr>
          <w:iCs/>
          <w:sz w:val="24"/>
          <w:szCs w:val="24"/>
        </w:rPr>
        <w:t xml:space="preserve"> any</w:t>
      </w:r>
      <w:r w:rsidRPr="00745642">
        <w:rPr>
          <w:iCs/>
          <w:sz w:val="24"/>
          <w:szCs w:val="24"/>
        </w:rPr>
        <w:t xml:space="preserve"> associations, association names, multiplicity, and reference attributes (including any sets)</w:t>
      </w:r>
      <w:r>
        <w:rPr>
          <w:iCs/>
          <w:sz w:val="24"/>
          <w:szCs w:val="24"/>
        </w:rPr>
        <w:t>.</w:t>
      </w:r>
    </w:p>
    <w:p w14:paraId="71FF13F6" w14:textId="7327D42B" w:rsidR="00A00B73" w:rsidRPr="00745642" w:rsidRDefault="00A00B73" w:rsidP="004578FB">
      <w:pPr>
        <w:spacing w:after="210" w:line="264" w:lineRule="auto"/>
        <w:ind w:left="-5" w:hanging="10"/>
        <w:rPr>
          <w:iCs/>
        </w:rPr>
      </w:pPr>
      <w:r>
        <w:rPr>
          <w:iCs/>
          <w:noProof/>
          <w:sz w:val="24"/>
          <w:szCs w:val="24"/>
        </w:rPr>
        <w:drawing>
          <wp:inline distT="0" distB="0" distL="0" distR="0" wp14:anchorId="0F8E215C" wp14:editId="47ADD742">
            <wp:extent cx="6393180" cy="34671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93180" cy="3467100"/>
                    </a:xfrm>
                    <a:prstGeom prst="rect">
                      <a:avLst/>
                    </a:prstGeom>
                    <a:noFill/>
                    <a:ln>
                      <a:noFill/>
                    </a:ln>
                  </pic:spPr>
                </pic:pic>
              </a:graphicData>
            </a:graphic>
          </wp:inline>
        </w:drawing>
      </w:r>
    </w:p>
    <w:p w14:paraId="64F283FF" w14:textId="77777777" w:rsidR="004578FB" w:rsidRDefault="004578FB" w:rsidP="004578FB">
      <w:pPr>
        <w:spacing w:after="0" w:line="264" w:lineRule="auto"/>
        <w:ind w:left="-5" w:hanging="10"/>
      </w:pPr>
      <w:r>
        <w:rPr>
          <w:b/>
          <w:bCs/>
          <w:sz w:val="28"/>
          <w:szCs w:val="28"/>
        </w:rPr>
        <w:t>Question 2</w:t>
      </w:r>
      <w:r>
        <w:rPr>
          <w:sz w:val="28"/>
          <w:szCs w:val="28"/>
        </w:rPr>
        <w:t xml:space="preserve"> </w:t>
      </w:r>
      <w:r>
        <w:rPr>
          <w:sz w:val="20"/>
          <w:szCs w:val="20"/>
        </w:rPr>
        <w:t>(worth 20 marks)</w:t>
      </w:r>
    </w:p>
    <w:p w14:paraId="46BEABE5" w14:textId="5A03639D" w:rsidR="004578FB" w:rsidRDefault="004578FB" w:rsidP="004578FB">
      <w:pPr>
        <w:spacing w:after="210" w:line="264" w:lineRule="auto"/>
        <w:ind w:left="-5" w:hanging="10"/>
        <w:rPr>
          <w:sz w:val="24"/>
          <w:szCs w:val="24"/>
        </w:rPr>
      </w:pPr>
      <w:r>
        <w:rPr>
          <w:sz w:val="24"/>
          <w:szCs w:val="24"/>
        </w:rPr>
        <w:t xml:space="preserve">Complete an </w:t>
      </w:r>
      <w:r>
        <w:rPr>
          <w:b/>
          <w:bCs/>
          <w:sz w:val="24"/>
          <w:szCs w:val="24"/>
        </w:rPr>
        <w:t>object level sequence</w:t>
      </w:r>
      <w:r>
        <w:rPr>
          <w:sz w:val="24"/>
          <w:szCs w:val="24"/>
        </w:rPr>
        <w:t xml:space="preserve"> diagram for the above scenario.</w:t>
      </w:r>
    </w:p>
    <w:p w14:paraId="4F1170C0" w14:textId="027981DC" w:rsidR="00A00B73" w:rsidRDefault="00A00B73" w:rsidP="004578FB">
      <w:pPr>
        <w:spacing w:after="210" w:line="264" w:lineRule="auto"/>
        <w:ind w:left="-5" w:hanging="10"/>
      </w:pPr>
      <w:r>
        <w:rPr>
          <w:noProof/>
          <w:sz w:val="24"/>
          <w:szCs w:val="24"/>
        </w:rPr>
        <w:lastRenderedPageBreak/>
        <w:drawing>
          <wp:inline distT="0" distB="0" distL="0" distR="0" wp14:anchorId="2C725AF4" wp14:editId="6CB902DD">
            <wp:extent cx="6999231" cy="74914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069529" cy="7566672"/>
                    </a:xfrm>
                    <a:prstGeom prst="rect">
                      <a:avLst/>
                    </a:prstGeom>
                    <a:noFill/>
                    <a:ln>
                      <a:noFill/>
                    </a:ln>
                  </pic:spPr>
                </pic:pic>
              </a:graphicData>
            </a:graphic>
          </wp:inline>
        </w:drawing>
      </w:r>
    </w:p>
    <w:p w14:paraId="1BD55D5D" w14:textId="77777777" w:rsidR="004578FB" w:rsidRDefault="004578FB" w:rsidP="004578FB">
      <w:pPr>
        <w:spacing w:after="210" w:line="264" w:lineRule="auto"/>
        <w:ind w:left="-5" w:hanging="10"/>
      </w:pPr>
      <w:r>
        <w:rPr>
          <w:i/>
          <w:iCs/>
          <w:sz w:val="24"/>
          <w:szCs w:val="24"/>
        </w:rPr>
        <w:t xml:space="preserve">Answer all the following questions in clear English. </w:t>
      </w:r>
    </w:p>
    <w:p w14:paraId="636B8536" w14:textId="77777777" w:rsidR="004578FB" w:rsidRDefault="004578FB" w:rsidP="004578FB">
      <w:pPr>
        <w:spacing w:after="0" w:line="264" w:lineRule="auto"/>
        <w:ind w:left="-5" w:hanging="10"/>
      </w:pPr>
      <w:r>
        <w:rPr>
          <w:b/>
          <w:bCs/>
          <w:sz w:val="28"/>
          <w:szCs w:val="28"/>
        </w:rPr>
        <w:t>Question 3</w:t>
      </w:r>
      <w:r>
        <w:rPr>
          <w:sz w:val="28"/>
          <w:szCs w:val="28"/>
        </w:rPr>
        <w:t xml:space="preserve"> </w:t>
      </w:r>
      <w:r>
        <w:rPr>
          <w:sz w:val="20"/>
          <w:szCs w:val="20"/>
        </w:rPr>
        <w:t>(worth 2 marks)</w:t>
      </w:r>
    </w:p>
    <w:p w14:paraId="2EE24CF3" w14:textId="4F158F9F" w:rsidR="004578FB" w:rsidRDefault="004578FB" w:rsidP="004578FB">
      <w:pPr>
        <w:spacing w:after="210" w:line="264" w:lineRule="auto"/>
        <w:ind w:left="-5" w:hanging="10"/>
        <w:rPr>
          <w:sz w:val="24"/>
          <w:szCs w:val="24"/>
        </w:rPr>
      </w:pPr>
      <w:r>
        <w:rPr>
          <w:sz w:val="24"/>
          <w:szCs w:val="24"/>
        </w:rPr>
        <w:lastRenderedPageBreak/>
        <w:t>The above scenario assumes that the hourly cost for a service is the same for each tutor.  What would happen if the hourly cost changed for each tutor providing the tutoring service?  How would you change your model?</w:t>
      </w:r>
    </w:p>
    <w:p w14:paraId="0933AAA5" w14:textId="06D4A07C" w:rsidR="000B4EDA" w:rsidRPr="000B4EDA" w:rsidRDefault="000B4EDA" w:rsidP="004578FB">
      <w:pPr>
        <w:spacing w:after="210" w:line="264" w:lineRule="auto"/>
        <w:ind w:left="-5" w:hanging="10"/>
        <w:rPr>
          <w:i/>
          <w:iCs/>
        </w:rPr>
      </w:pPr>
      <w:r w:rsidRPr="00091D8B">
        <w:rPr>
          <w:b/>
          <w:bCs/>
          <w:i/>
          <w:iCs/>
          <w:sz w:val="24"/>
          <w:szCs w:val="24"/>
        </w:rPr>
        <w:t>Ans</w:t>
      </w:r>
      <w:r>
        <w:rPr>
          <w:i/>
          <w:iCs/>
          <w:sz w:val="24"/>
          <w:szCs w:val="24"/>
        </w:rPr>
        <w:t xml:space="preserve">. If every tutor will have different hourly </w:t>
      </w:r>
      <w:r w:rsidR="00A00B73">
        <w:rPr>
          <w:i/>
          <w:iCs/>
          <w:sz w:val="24"/>
          <w:szCs w:val="24"/>
        </w:rPr>
        <w:t>rate,</w:t>
      </w:r>
      <w:r>
        <w:rPr>
          <w:i/>
          <w:iCs/>
          <w:sz w:val="24"/>
          <w:szCs w:val="24"/>
        </w:rPr>
        <w:t xml:space="preserve"> then I will add another attribute in the Service class (</w:t>
      </w:r>
      <w:proofErr w:type="spellStart"/>
      <w:r>
        <w:rPr>
          <w:i/>
          <w:iCs/>
          <w:sz w:val="24"/>
          <w:szCs w:val="24"/>
        </w:rPr>
        <w:t>hourlyRate</w:t>
      </w:r>
      <w:proofErr w:type="spellEnd"/>
      <w:r>
        <w:rPr>
          <w:i/>
          <w:iCs/>
          <w:sz w:val="24"/>
          <w:szCs w:val="24"/>
        </w:rPr>
        <w:t>). Also, when we ask for hours at that we will also ask for the hourly rate to accommodate the change in the model. Rest of the model will be same as it is.</w:t>
      </w:r>
    </w:p>
    <w:p w14:paraId="3AAEC212" w14:textId="77777777" w:rsidR="004578FB" w:rsidRDefault="004578FB" w:rsidP="004578FB">
      <w:pPr>
        <w:spacing w:after="0" w:line="264" w:lineRule="auto"/>
        <w:ind w:left="-5" w:hanging="10"/>
      </w:pPr>
      <w:r>
        <w:rPr>
          <w:b/>
          <w:bCs/>
          <w:sz w:val="28"/>
          <w:szCs w:val="28"/>
        </w:rPr>
        <w:t>Question 4</w:t>
      </w:r>
      <w:r>
        <w:rPr>
          <w:sz w:val="28"/>
          <w:szCs w:val="28"/>
        </w:rPr>
        <w:t xml:space="preserve"> </w:t>
      </w:r>
      <w:r>
        <w:rPr>
          <w:sz w:val="20"/>
          <w:szCs w:val="20"/>
        </w:rPr>
        <w:t>(worth 2 marks)</w:t>
      </w:r>
    </w:p>
    <w:p w14:paraId="5D58046E" w14:textId="14F546BC" w:rsidR="004578FB" w:rsidRDefault="004578FB" w:rsidP="004578FB">
      <w:pPr>
        <w:spacing w:after="259" w:line="247" w:lineRule="auto"/>
        <w:ind w:left="-5" w:hanging="10"/>
        <w:rPr>
          <w:sz w:val="24"/>
          <w:szCs w:val="24"/>
          <w:lang w:val="en-US"/>
        </w:rPr>
      </w:pPr>
      <w:r>
        <w:rPr>
          <w:i/>
          <w:iCs/>
          <w:sz w:val="24"/>
          <w:szCs w:val="24"/>
        </w:rPr>
        <w:t>Guelph Tutors</w:t>
      </w:r>
      <w:r>
        <w:rPr>
          <w:sz w:val="24"/>
          <w:szCs w:val="24"/>
          <w:lang w:val="en-US"/>
        </w:rPr>
        <w:t xml:space="preserve"> is thinking of offering a gift certificate for clients to purchase to give to their friends.  How would you change your model to support this?</w:t>
      </w:r>
    </w:p>
    <w:p w14:paraId="20A75E42" w14:textId="5F6CC6A2" w:rsidR="00091D8B" w:rsidRPr="00A00C58" w:rsidRDefault="00091D8B" w:rsidP="004578FB">
      <w:pPr>
        <w:spacing w:after="259" w:line="247" w:lineRule="auto"/>
        <w:ind w:left="-5" w:hanging="10"/>
        <w:rPr>
          <w:sz w:val="28"/>
          <w:szCs w:val="28"/>
        </w:rPr>
      </w:pPr>
      <w:r w:rsidRPr="00091D8B">
        <w:rPr>
          <w:b/>
          <w:bCs/>
          <w:i/>
          <w:iCs/>
          <w:sz w:val="24"/>
          <w:szCs w:val="24"/>
        </w:rPr>
        <w:t>Ans.</w:t>
      </w:r>
      <w:r>
        <w:rPr>
          <w:b/>
          <w:bCs/>
          <w:i/>
          <w:iCs/>
          <w:sz w:val="24"/>
          <w:szCs w:val="24"/>
        </w:rPr>
        <w:t xml:space="preserve"> </w:t>
      </w:r>
      <w:r w:rsidR="00A00C58" w:rsidRPr="00A00C58">
        <w:rPr>
          <w:i/>
          <w:iCs/>
          <w:sz w:val="24"/>
          <w:szCs w:val="24"/>
        </w:rPr>
        <w:t xml:space="preserve">For accommodating these changes, I will have to modify my model at 2 places. First, before the invoice is total amount is calculated. I will first ask if the customer has gift card or not. If yes, then I will subtract that amount from the total bill. I will also add </w:t>
      </w:r>
      <w:proofErr w:type="spellStart"/>
      <w:r w:rsidR="00A00C58" w:rsidRPr="00A00C58">
        <w:rPr>
          <w:i/>
          <w:iCs/>
          <w:sz w:val="24"/>
          <w:szCs w:val="24"/>
        </w:rPr>
        <w:t>giftCard</w:t>
      </w:r>
      <w:proofErr w:type="spellEnd"/>
      <w:r w:rsidR="00A00C58" w:rsidRPr="00A00C58">
        <w:rPr>
          <w:i/>
          <w:iCs/>
          <w:sz w:val="24"/>
          <w:szCs w:val="24"/>
        </w:rPr>
        <w:t xml:space="preserve"> attribute in the Invoice class. </w:t>
      </w:r>
    </w:p>
    <w:p w14:paraId="14AECC47" w14:textId="77777777" w:rsidR="004578FB" w:rsidRDefault="004578FB" w:rsidP="004578FB">
      <w:pPr>
        <w:spacing w:after="0" w:line="264" w:lineRule="auto"/>
        <w:ind w:left="-5" w:hanging="10"/>
        <w:rPr>
          <w:b/>
          <w:bCs/>
          <w:sz w:val="28"/>
          <w:szCs w:val="28"/>
        </w:rPr>
      </w:pPr>
    </w:p>
    <w:p w14:paraId="10DF6AE1" w14:textId="77777777" w:rsidR="004578FB" w:rsidRDefault="004578FB" w:rsidP="004578FB">
      <w:pPr>
        <w:pStyle w:val="Standard"/>
        <w:tabs>
          <w:tab w:val="right" w:pos="10080"/>
        </w:tabs>
        <w:spacing w:after="0" w:line="240" w:lineRule="auto"/>
        <w:rPr>
          <w:color w:val="158466"/>
          <w:sz w:val="28"/>
          <w:szCs w:val="28"/>
        </w:rPr>
      </w:pPr>
      <w:r>
        <w:rPr>
          <w:rFonts w:eastAsia="Times New Roman" w:cs="Times New Roman"/>
          <w:b/>
          <w:color w:val="158466"/>
          <w:sz w:val="28"/>
          <w:szCs w:val="28"/>
        </w:rPr>
        <w:t>Part 2: Scheduling</w:t>
      </w:r>
    </w:p>
    <w:p w14:paraId="4CDB649A" w14:textId="77777777" w:rsidR="004578FB" w:rsidRDefault="004578FB" w:rsidP="004578FB">
      <w:pPr>
        <w:spacing w:after="0" w:line="264" w:lineRule="auto"/>
        <w:rPr>
          <w:b/>
          <w:bCs/>
          <w:sz w:val="28"/>
          <w:szCs w:val="28"/>
        </w:rPr>
      </w:pPr>
    </w:p>
    <w:p w14:paraId="17AF478E" w14:textId="77777777" w:rsidR="004578FB" w:rsidRDefault="004578FB" w:rsidP="004578FB">
      <w:pPr>
        <w:spacing w:after="0" w:line="264" w:lineRule="auto"/>
      </w:pPr>
      <w:r>
        <w:rPr>
          <w:b/>
          <w:bCs/>
          <w:sz w:val="28"/>
          <w:szCs w:val="28"/>
        </w:rPr>
        <w:t>Question 5</w:t>
      </w:r>
      <w:r>
        <w:rPr>
          <w:sz w:val="28"/>
          <w:szCs w:val="28"/>
        </w:rPr>
        <w:t xml:space="preserve"> </w:t>
      </w:r>
      <w:r>
        <w:rPr>
          <w:sz w:val="20"/>
          <w:szCs w:val="20"/>
        </w:rPr>
        <w:t>(worth 10 marks)</w:t>
      </w:r>
    </w:p>
    <w:p w14:paraId="3A58E3BC" w14:textId="261D574B" w:rsidR="004578FB" w:rsidRDefault="004578FB" w:rsidP="004578FB">
      <w:pPr>
        <w:spacing w:after="0" w:line="264" w:lineRule="auto"/>
        <w:ind w:left="-5" w:hanging="10"/>
        <w:rPr>
          <w:rFonts w:asciiTheme="minorHAnsi" w:hAnsiTheme="minorHAnsi"/>
          <w:sz w:val="24"/>
          <w:szCs w:val="24"/>
        </w:rPr>
      </w:pPr>
      <w:r>
        <w:rPr>
          <w:sz w:val="24"/>
          <w:szCs w:val="24"/>
        </w:rPr>
        <w:t>C</w:t>
      </w:r>
      <w:r>
        <w:rPr>
          <w:rFonts w:asciiTheme="minorHAnsi" w:hAnsiTheme="minorHAnsi"/>
          <w:sz w:val="24"/>
          <w:szCs w:val="24"/>
        </w:rPr>
        <w:t xml:space="preserve">reate a </w:t>
      </w:r>
      <w:r>
        <w:rPr>
          <w:rFonts w:asciiTheme="minorHAnsi" w:hAnsiTheme="minorHAnsi"/>
          <w:b/>
          <w:bCs/>
          <w:sz w:val="24"/>
          <w:szCs w:val="24"/>
        </w:rPr>
        <w:t>class diagram</w:t>
      </w:r>
      <w:r>
        <w:rPr>
          <w:rFonts w:asciiTheme="minorHAnsi" w:hAnsiTheme="minorHAnsi"/>
          <w:sz w:val="24"/>
          <w:szCs w:val="24"/>
        </w:rPr>
        <w:t xml:space="preserve"> to support the activity and the scenario described </w:t>
      </w:r>
      <w:r>
        <w:rPr>
          <w:sz w:val="24"/>
          <w:szCs w:val="24"/>
        </w:rPr>
        <w:t>above</w:t>
      </w:r>
      <w:r>
        <w:rPr>
          <w:rFonts w:asciiTheme="minorHAnsi" w:hAnsiTheme="minorHAnsi"/>
          <w:sz w:val="24"/>
          <w:szCs w:val="24"/>
        </w:rPr>
        <w:t>.  You may use implied data from the description and Schedule Module lab, as necessary.</w:t>
      </w:r>
    </w:p>
    <w:p w14:paraId="4EAA8C19" w14:textId="4E3CA6AE" w:rsidR="00A00B73" w:rsidRDefault="00245D1D" w:rsidP="004578FB">
      <w:pPr>
        <w:spacing w:after="0" w:line="264" w:lineRule="auto"/>
        <w:ind w:left="-5" w:hanging="10"/>
      </w:pPr>
      <w:r>
        <w:rPr>
          <w:rFonts w:asciiTheme="minorHAnsi" w:hAnsiTheme="minorHAnsi"/>
          <w:noProof/>
          <w:sz w:val="24"/>
          <w:szCs w:val="24"/>
        </w:rPr>
        <w:drawing>
          <wp:inline distT="0" distB="0" distL="0" distR="0" wp14:anchorId="108FBB03" wp14:editId="0285488B">
            <wp:extent cx="5391150" cy="426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1150" cy="4267200"/>
                    </a:xfrm>
                    <a:prstGeom prst="rect">
                      <a:avLst/>
                    </a:prstGeom>
                    <a:noFill/>
                    <a:ln>
                      <a:noFill/>
                    </a:ln>
                  </pic:spPr>
                </pic:pic>
              </a:graphicData>
            </a:graphic>
          </wp:inline>
        </w:drawing>
      </w:r>
    </w:p>
    <w:p w14:paraId="7F257245" w14:textId="77777777" w:rsidR="004578FB" w:rsidRDefault="004578FB" w:rsidP="004578FB">
      <w:pPr>
        <w:spacing w:after="0" w:line="264" w:lineRule="auto"/>
        <w:ind w:left="-5" w:hanging="10"/>
      </w:pPr>
    </w:p>
    <w:p w14:paraId="5A9DAC23" w14:textId="77777777" w:rsidR="004578FB" w:rsidRDefault="004578FB" w:rsidP="004578FB">
      <w:pPr>
        <w:spacing w:after="0" w:line="264" w:lineRule="auto"/>
        <w:ind w:left="-5" w:hanging="10"/>
      </w:pPr>
      <w:r>
        <w:rPr>
          <w:b/>
          <w:bCs/>
          <w:sz w:val="28"/>
          <w:szCs w:val="28"/>
        </w:rPr>
        <w:t>Question 6</w:t>
      </w:r>
      <w:r>
        <w:rPr>
          <w:sz w:val="28"/>
          <w:szCs w:val="28"/>
        </w:rPr>
        <w:t xml:space="preserve"> </w:t>
      </w:r>
      <w:r>
        <w:rPr>
          <w:sz w:val="20"/>
          <w:szCs w:val="20"/>
        </w:rPr>
        <w:t>(worth 5 marks)</w:t>
      </w:r>
    </w:p>
    <w:p w14:paraId="6DE1AA48" w14:textId="77777777" w:rsidR="004578FB" w:rsidRDefault="004578FB" w:rsidP="004578FB">
      <w:pPr>
        <w:spacing w:after="210" w:line="264" w:lineRule="auto"/>
        <w:ind w:left="-5" w:hanging="10"/>
      </w:pPr>
      <w:r>
        <w:rPr>
          <w:sz w:val="24"/>
          <w:szCs w:val="24"/>
        </w:rPr>
        <w:t xml:space="preserve">Complete an </w:t>
      </w:r>
      <w:r>
        <w:rPr>
          <w:b/>
          <w:bCs/>
          <w:sz w:val="24"/>
          <w:szCs w:val="24"/>
        </w:rPr>
        <w:t>object level sequence</w:t>
      </w:r>
      <w:r>
        <w:rPr>
          <w:sz w:val="24"/>
          <w:szCs w:val="24"/>
        </w:rPr>
        <w:t xml:space="preserve"> diagram for the above scenario.</w:t>
      </w:r>
    </w:p>
    <w:p w14:paraId="054E77C2" w14:textId="77777777" w:rsidR="004578FB" w:rsidRDefault="004578FB" w:rsidP="004578FB">
      <w:pPr>
        <w:spacing w:after="0" w:line="264" w:lineRule="auto"/>
        <w:ind w:left="-5" w:hanging="10"/>
      </w:pPr>
    </w:p>
    <w:p w14:paraId="1AAC2373" w14:textId="1AB8DFD2" w:rsidR="00222CCC" w:rsidRDefault="00245D1D">
      <w:r>
        <w:rPr>
          <w:noProof/>
        </w:rPr>
        <w:drawing>
          <wp:inline distT="0" distB="0" distL="0" distR="0" wp14:anchorId="46D5D2A9" wp14:editId="7ADC9224">
            <wp:extent cx="6905625" cy="45179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13953" cy="4523436"/>
                    </a:xfrm>
                    <a:prstGeom prst="rect">
                      <a:avLst/>
                    </a:prstGeom>
                    <a:noFill/>
                    <a:ln>
                      <a:noFill/>
                    </a:ln>
                  </pic:spPr>
                </pic:pic>
              </a:graphicData>
            </a:graphic>
          </wp:inline>
        </w:drawing>
      </w:r>
    </w:p>
    <w:sectPr w:rsidR="00222CCC">
      <w:pgSz w:w="12240" w:h="15840"/>
      <w:pgMar w:top="1080" w:right="1080" w:bottom="1080" w:left="1080" w:header="0" w:footer="0" w:gutter="0"/>
      <w:cols w:space="720"/>
      <w:formProt w:val="0"/>
      <w:titlePg/>
      <w:docGrid w:linePitch="299"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7011EE"/>
    <w:multiLevelType w:val="multilevel"/>
    <w:tmpl w:val="3AD8D11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15:restartNumberingAfterBreak="0">
    <w:nsid w:val="57B62755"/>
    <w:multiLevelType w:val="hybridMultilevel"/>
    <w:tmpl w:val="595ED9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97D72A2"/>
    <w:multiLevelType w:val="multilevel"/>
    <w:tmpl w:val="277C4A88"/>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AED"/>
    <w:rsid w:val="00091D8B"/>
    <w:rsid w:val="000B4EDA"/>
    <w:rsid w:val="00222CCC"/>
    <w:rsid w:val="00245D1D"/>
    <w:rsid w:val="004578FB"/>
    <w:rsid w:val="00A00B73"/>
    <w:rsid w:val="00A00C58"/>
    <w:rsid w:val="00A572D4"/>
    <w:rsid w:val="00D70AED"/>
    <w:rsid w:val="00E532CB"/>
    <w:rsid w:val="00F02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4FAA9"/>
  <w15:chartTrackingRefBased/>
  <w15:docId w15:val="{087B568A-8732-4FF8-9A31-FE2363186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78FB"/>
    <w:rPr>
      <w:rFonts w:ascii="Calibri" w:eastAsia="Calibri" w:hAnsi="Calibri" w:cs="Calibri"/>
      <w:color w:val="000000"/>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sid w:val="004578FB"/>
    <w:rPr>
      <w:b/>
      <w:bCs/>
    </w:rPr>
  </w:style>
  <w:style w:type="paragraph" w:styleId="BodyText">
    <w:name w:val="Body Text"/>
    <w:basedOn w:val="Normal"/>
    <w:link w:val="BodyTextChar"/>
    <w:rsid w:val="004578FB"/>
    <w:pPr>
      <w:spacing w:after="140" w:line="276" w:lineRule="auto"/>
    </w:pPr>
  </w:style>
  <w:style w:type="character" w:customStyle="1" w:styleId="BodyTextChar">
    <w:name w:val="Body Text Char"/>
    <w:basedOn w:val="DefaultParagraphFont"/>
    <w:link w:val="BodyText"/>
    <w:rsid w:val="004578FB"/>
    <w:rPr>
      <w:rFonts w:ascii="Calibri" w:eastAsia="Calibri" w:hAnsi="Calibri" w:cs="Calibri"/>
      <w:color w:val="000000"/>
      <w:lang w:val="en-CA" w:eastAsia="en-CA"/>
    </w:rPr>
  </w:style>
  <w:style w:type="paragraph" w:styleId="ListParagraph">
    <w:name w:val="List Paragraph"/>
    <w:basedOn w:val="Normal"/>
    <w:uiPriority w:val="34"/>
    <w:qFormat/>
    <w:rsid w:val="004578FB"/>
    <w:pPr>
      <w:ind w:left="720"/>
      <w:contextualSpacing/>
    </w:pPr>
  </w:style>
  <w:style w:type="paragraph" w:customStyle="1" w:styleId="TableContents">
    <w:name w:val="Table Contents"/>
    <w:basedOn w:val="Normal"/>
    <w:qFormat/>
    <w:rsid w:val="004578FB"/>
    <w:pPr>
      <w:suppressLineNumbers/>
    </w:pPr>
  </w:style>
  <w:style w:type="paragraph" w:customStyle="1" w:styleId="Standard">
    <w:name w:val="Standard"/>
    <w:qFormat/>
    <w:rsid w:val="004578FB"/>
    <w:pPr>
      <w:suppressAutoHyphens/>
      <w:spacing w:after="200" w:line="276" w:lineRule="auto"/>
      <w:textAlignment w:val="baseline"/>
    </w:pPr>
    <w:rPr>
      <w:rFonts w:eastAsiaTheme="minorEastAsia"/>
      <w:lang w:eastAsia="en-CA"/>
    </w:rPr>
  </w:style>
  <w:style w:type="table" w:customStyle="1" w:styleId="TableGrid">
    <w:name w:val="TableGrid"/>
    <w:rsid w:val="004578FB"/>
    <w:pPr>
      <w:spacing w:after="0" w:line="240" w:lineRule="auto"/>
    </w:pPr>
    <w:rPr>
      <w:rFonts w:eastAsiaTheme="minorEastAsia"/>
      <w:sz w:val="20"/>
      <w:lang w:val="en-CA" w:eastAsia="en-CA"/>
    </w:rPr>
    <w:tblPr>
      <w:tblCellMar>
        <w:top w:w="0" w:type="dxa"/>
        <w:left w:w="0" w:type="dxa"/>
        <w:bottom w:w="0" w:type="dxa"/>
        <w:right w:w="0" w:type="dxa"/>
      </w:tblCellMar>
    </w:tblPr>
  </w:style>
  <w:style w:type="table" w:styleId="TableGrid0">
    <w:name w:val="Table Grid"/>
    <w:basedOn w:val="TableNormal"/>
    <w:uiPriority w:val="39"/>
    <w:rsid w:val="004578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276</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Davinder Verma</dc:creator>
  <cp:keywords/>
  <dc:description/>
  <cp:lastModifiedBy>Davinder Verma</cp:lastModifiedBy>
  <cp:revision>9</cp:revision>
  <dcterms:created xsi:type="dcterms:W3CDTF">2021-07-30T09:53:00Z</dcterms:created>
  <dcterms:modified xsi:type="dcterms:W3CDTF">2021-07-30T16:07:00Z</dcterms:modified>
</cp:coreProperties>
</file>