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</w:tblPr>
      <w:tblGrid>
        <w:gridCol w:w="4876"/>
        <w:gridCol w:w="4479"/>
      </w:tblGrid>
      <w:tr w:rsidR="00A445CB" w:rsidRPr="005164AC" w14:paraId="5FFED630" w14:textId="77777777" w:rsidTr="005164AC">
        <w:tc>
          <w:tcPr>
            <w:tcW w:w="2606" w:type="pct"/>
          </w:tcPr>
          <w:p w14:paraId="3710DBD9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>СФУ</w:t>
            </w:r>
          </w:p>
          <w:p w14:paraId="1CCEE80E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48A91ADB" w14:textId="77777777" w:rsidR="00A445CB" w:rsidRPr="005164AC" w:rsidRDefault="00A445CB" w:rsidP="00A35727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164AC">
              <w:rPr>
                <w:rFonts w:ascii="Times New Roman" w:hAnsi="Times New Roman"/>
                <w:b/>
                <w:bCs/>
                <w:sz w:val="20"/>
                <w:szCs w:val="20"/>
              </w:rPr>
              <w:t>УВЕДОМЛЕНИЕ</w:t>
            </w:r>
          </w:p>
          <w:p w14:paraId="1A781F20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0D4EC0C1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 xml:space="preserve">О предоставлении РИД ОАП </w:t>
            </w:r>
          </w:p>
          <w:p w14:paraId="21457372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>в распоряжение СФУ</w:t>
            </w:r>
          </w:p>
          <w:p w14:paraId="006AB343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186BB276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Style w:val="a5"/>
                <w:rFonts w:ascii="Times New Roman" w:hAnsi="Times New Roman"/>
                <w:sz w:val="20"/>
                <w:szCs w:val="20"/>
              </w:rPr>
              <w:t>Место для ввода даты.</w:t>
            </w:r>
          </w:p>
        </w:tc>
        <w:tc>
          <w:tcPr>
            <w:tcW w:w="2394" w:type="pct"/>
          </w:tcPr>
          <w:p w14:paraId="76AA1748" w14:textId="77777777" w:rsidR="00A445CB" w:rsidRPr="005164AC" w:rsidRDefault="00A445CB" w:rsidP="005164AC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>Ректору</w:t>
            </w:r>
          </w:p>
          <w:p w14:paraId="764C1642" w14:textId="77777777" w:rsidR="00A445CB" w:rsidRPr="005164AC" w:rsidRDefault="00A445CB" w:rsidP="005164AC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>М. В. Румянцеву</w:t>
            </w:r>
          </w:p>
        </w:tc>
      </w:tr>
    </w:tbl>
    <w:p w14:paraId="4E6BE526" w14:textId="77777777" w:rsidR="00A445CB" w:rsidRPr="001A645A" w:rsidRDefault="00A445CB" w:rsidP="00A445CB">
      <w:pPr>
        <w:rPr>
          <w:rFonts w:ascii="Times New Roman" w:hAnsi="Times New Roman"/>
          <w:sz w:val="20"/>
          <w:szCs w:val="20"/>
        </w:rPr>
      </w:pPr>
    </w:p>
    <w:tbl>
      <w:tblPr>
        <w:tblW w:w="5000" w:type="pct"/>
        <w:tblCellSpacing w:w="11" w:type="dxa"/>
        <w:tblLook w:val="04A0" w:firstRow="1" w:lastRow="0" w:firstColumn="1" w:lastColumn="0" w:noHBand="0" w:noVBand="1"/>
      </w:tblPr>
      <w:tblGrid>
        <w:gridCol w:w="4064"/>
        <w:gridCol w:w="435"/>
        <w:gridCol w:w="4856"/>
      </w:tblGrid>
      <w:tr w:rsidR="00A445CB" w:rsidRPr="005164AC" w14:paraId="1A6827EF" w14:textId="77777777" w:rsidTr="005164AC">
        <w:trPr>
          <w:tblCellSpacing w:w="11" w:type="dxa"/>
        </w:trPr>
        <w:tc>
          <w:tcPr>
            <w:tcW w:w="2155" w:type="pct"/>
            <w:vAlign w:val="center"/>
          </w:tcPr>
          <w:p w14:paraId="1C42CA5C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>Результат интеллектуальной деятельности</w:t>
            </w:r>
          </w:p>
        </w:tc>
        <w:tc>
          <w:tcPr>
            <w:tcW w:w="221" w:type="pct"/>
          </w:tcPr>
          <w:p w14:paraId="4959DFF2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78" w:type="pct"/>
            <w:vAlign w:val="center"/>
          </w:tcPr>
          <w:p w14:paraId="17F12D6B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Style w:val="a5"/>
                <w:rFonts w:ascii="Times New Roman" w:hAnsi="Times New Roman"/>
                <w:sz w:val="20"/>
                <w:szCs w:val="20"/>
              </w:rPr>
              <w:t>название</w:t>
            </w:r>
          </w:p>
        </w:tc>
      </w:tr>
      <w:tr w:rsidR="00A445CB" w:rsidRPr="005164AC" w14:paraId="2B552EDF" w14:textId="77777777" w:rsidTr="005164AC">
        <w:trPr>
          <w:tblCellSpacing w:w="11" w:type="dxa"/>
        </w:trPr>
        <w:tc>
          <w:tcPr>
            <w:tcW w:w="2155" w:type="pct"/>
            <w:vMerge w:val="restart"/>
            <w:tcBorders>
              <w:top w:val="single" w:sz="4" w:space="0" w:color="auto"/>
            </w:tcBorders>
            <w:vAlign w:val="center"/>
          </w:tcPr>
          <w:p w14:paraId="28D0A8EF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>тяготеющий к объекту авторских прав (ОАП)</w:t>
            </w:r>
          </w:p>
        </w:tc>
        <w:tc>
          <w:tcPr>
            <w:tcW w:w="221" w:type="pct"/>
            <w:tcBorders>
              <w:top w:val="single" w:sz="4" w:space="0" w:color="auto"/>
            </w:tcBorders>
          </w:tcPr>
          <w:p w14:paraId="67ED99A3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2578" w:type="pct"/>
            <w:tcBorders>
              <w:top w:val="single" w:sz="4" w:space="0" w:color="auto"/>
            </w:tcBorders>
          </w:tcPr>
          <w:p w14:paraId="212BE0A0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>программа для электронных вычислительных машин</w:t>
            </w:r>
          </w:p>
        </w:tc>
      </w:tr>
      <w:tr w:rsidR="00A445CB" w:rsidRPr="005164AC" w14:paraId="2875C722" w14:textId="77777777" w:rsidTr="005164AC">
        <w:trPr>
          <w:tblCellSpacing w:w="11" w:type="dxa"/>
        </w:trPr>
        <w:tc>
          <w:tcPr>
            <w:tcW w:w="2155" w:type="pct"/>
            <w:vMerge/>
            <w:vAlign w:val="center"/>
          </w:tcPr>
          <w:p w14:paraId="7DF3E531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1" w:type="pct"/>
          </w:tcPr>
          <w:p w14:paraId="10AC943F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2578" w:type="pct"/>
          </w:tcPr>
          <w:p w14:paraId="47BFE9B6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>креативная база данных</w:t>
            </w:r>
          </w:p>
        </w:tc>
      </w:tr>
      <w:tr w:rsidR="00A445CB" w:rsidRPr="005164AC" w14:paraId="1622CC1C" w14:textId="77777777" w:rsidTr="005164AC">
        <w:trPr>
          <w:tblCellSpacing w:w="11" w:type="dxa"/>
        </w:trPr>
        <w:tc>
          <w:tcPr>
            <w:tcW w:w="2155" w:type="pct"/>
            <w:vMerge/>
            <w:vAlign w:val="center"/>
          </w:tcPr>
          <w:p w14:paraId="496518ED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1" w:type="pct"/>
          </w:tcPr>
          <w:p w14:paraId="467A1111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2578" w:type="pct"/>
          </w:tcPr>
          <w:p w14:paraId="53ED9244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>произведение</w:t>
            </w:r>
          </w:p>
          <w:p w14:paraId="5C11136B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Style w:val="a5"/>
                <w:rFonts w:ascii="Times New Roman" w:hAnsi="Times New Roman"/>
                <w:sz w:val="20"/>
                <w:szCs w:val="20"/>
              </w:rPr>
              <w:t>конкретизировать из перечня пункта 1 статьи 1259 ГК РФ</w:t>
            </w:r>
          </w:p>
        </w:tc>
      </w:tr>
      <w:tr w:rsidR="00A445CB" w:rsidRPr="005164AC" w14:paraId="27BE2218" w14:textId="77777777" w:rsidTr="005164AC">
        <w:trPr>
          <w:tblCellSpacing w:w="11" w:type="dxa"/>
        </w:trPr>
        <w:tc>
          <w:tcPr>
            <w:tcW w:w="2155" w:type="pct"/>
            <w:vMerge w:val="restart"/>
            <w:tcBorders>
              <w:top w:val="single" w:sz="4" w:space="0" w:color="auto"/>
            </w:tcBorders>
            <w:vAlign w:val="center"/>
          </w:tcPr>
          <w:p w14:paraId="4FFD18A6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>являющемуся</w:t>
            </w:r>
          </w:p>
        </w:tc>
        <w:tc>
          <w:tcPr>
            <w:tcW w:w="221" w:type="pct"/>
            <w:tcBorders>
              <w:top w:val="single" w:sz="4" w:space="0" w:color="auto"/>
            </w:tcBorders>
          </w:tcPr>
          <w:p w14:paraId="3BA78746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2578" w:type="pct"/>
            <w:tcBorders>
              <w:top w:val="single" w:sz="4" w:space="0" w:color="auto"/>
            </w:tcBorders>
          </w:tcPr>
          <w:p w14:paraId="24FD62A5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>оригинальным</w:t>
            </w:r>
          </w:p>
        </w:tc>
      </w:tr>
      <w:tr w:rsidR="00A445CB" w:rsidRPr="005164AC" w14:paraId="69FFE96A" w14:textId="77777777" w:rsidTr="005164AC">
        <w:trPr>
          <w:tblCellSpacing w:w="11" w:type="dxa"/>
        </w:trPr>
        <w:tc>
          <w:tcPr>
            <w:tcW w:w="2155" w:type="pct"/>
            <w:vMerge/>
            <w:vAlign w:val="center"/>
          </w:tcPr>
          <w:p w14:paraId="442EB781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1" w:type="pct"/>
          </w:tcPr>
          <w:p w14:paraId="4F429FF6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2578" w:type="pct"/>
          </w:tcPr>
          <w:p w14:paraId="49FF80E0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>составным (статья 1260 ГК РФ)</w:t>
            </w:r>
          </w:p>
        </w:tc>
      </w:tr>
      <w:tr w:rsidR="00A445CB" w:rsidRPr="005164AC" w14:paraId="2D3246BF" w14:textId="77777777" w:rsidTr="005164AC">
        <w:trPr>
          <w:tblCellSpacing w:w="11" w:type="dxa"/>
        </w:trPr>
        <w:tc>
          <w:tcPr>
            <w:tcW w:w="2155" w:type="pct"/>
            <w:vMerge/>
            <w:vAlign w:val="center"/>
          </w:tcPr>
          <w:p w14:paraId="19AA71C2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1" w:type="pct"/>
          </w:tcPr>
          <w:p w14:paraId="3ADAE8AF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2578" w:type="pct"/>
          </w:tcPr>
          <w:p w14:paraId="7B1D46CE" w14:textId="77777777" w:rsidR="00A445CB" w:rsidRPr="005164AC" w:rsidRDefault="00A445CB" w:rsidP="00A35727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>производным (статья 1260 ГК РФ)</w:t>
            </w:r>
          </w:p>
        </w:tc>
      </w:tr>
      <w:tr w:rsidR="00A445CB" w:rsidRPr="005164AC" w14:paraId="302F9EE3" w14:textId="77777777" w:rsidTr="005164AC">
        <w:trPr>
          <w:tblCellSpacing w:w="11" w:type="dxa"/>
        </w:trPr>
        <w:tc>
          <w:tcPr>
            <w:tcW w:w="2155" w:type="pct"/>
            <w:vMerge/>
            <w:tcBorders>
              <w:bottom w:val="single" w:sz="4" w:space="0" w:color="auto"/>
            </w:tcBorders>
            <w:vAlign w:val="center"/>
          </w:tcPr>
          <w:p w14:paraId="7CD0D53D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1" w:type="pct"/>
            <w:tcBorders>
              <w:bottom w:val="single" w:sz="4" w:space="0" w:color="auto"/>
            </w:tcBorders>
          </w:tcPr>
          <w:p w14:paraId="72918CC7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2578" w:type="pct"/>
            <w:tcBorders>
              <w:bottom w:val="single" w:sz="4" w:space="0" w:color="auto"/>
            </w:tcBorders>
          </w:tcPr>
          <w:p w14:paraId="54D2A5CD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>сложным (статья 1240 ГК РФ)</w:t>
            </w:r>
          </w:p>
        </w:tc>
      </w:tr>
      <w:tr w:rsidR="00A445CB" w:rsidRPr="005164AC" w14:paraId="2E294ACD" w14:textId="77777777" w:rsidTr="005164AC">
        <w:trPr>
          <w:tblCellSpacing w:w="11" w:type="dxa"/>
        </w:trPr>
        <w:tc>
          <w:tcPr>
            <w:tcW w:w="2155" w:type="pct"/>
            <w:vMerge w:val="restart"/>
            <w:vAlign w:val="center"/>
          </w:tcPr>
          <w:p w14:paraId="2DEF3625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>передан в распоряжение СФУ с испрашиванием</w:t>
            </w:r>
          </w:p>
        </w:tc>
        <w:tc>
          <w:tcPr>
            <w:tcW w:w="221" w:type="pct"/>
          </w:tcPr>
          <w:p w14:paraId="4CFCEE73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2578" w:type="pct"/>
          </w:tcPr>
          <w:p w14:paraId="1E5496C8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>государственной регистрации (допускается законом)</w:t>
            </w:r>
          </w:p>
        </w:tc>
      </w:tr>
      <w:tr w:rsidR="00A445CB" w:rsidRPr="005164AC" w14:paraId="2F123ACE" w14:textId="77777777" w:rsidTr="005164AC">
        <w:trPr>
          <w:tblCellSpacing w:w="11" w:type="dxa"/>
        </w:trPr>
        <w:tc>
          <w:tcPr>
            <w:tcW w:w="2155" w:type="pct"/>
            <w:vMerge/>
            <w:vAlign w:val="center"/>
          </w:tcPr>
          <w:p w14:paraId="012773A4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1" w:type="pct"/>
          </w:tcPr>
          <w:p w14:paraId="618C13E6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2578" w:type="pct"/>
          </w:tcPr>
          <w:p w14:paraId="55E436AC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>учета (государственная регистрация не предусмотрена)</w:t>
            </w:r>
          </w:p>
        </w:tc>
      </w:tr>
    </w:tbl>
    <w:p w14:paraId="6966ADE6" w14:textId="77777777" w:rsidR="00A445CB" w:rsidRPr="001A645A" w:rsidRDefault="00A445CB" w:rsidP="00A445CB">
      <w:pPr>
        <w:rPr>
          <w:rFonts w:ascii="Times New Roman" w:hAnsi="Times New Roman"/>
          <w:sz w:val="20"/>
          <w:szCs w:val="20"/>
        </w:rPr>
      </w:pPr>
    </w:p>
    <w:tbl>
      <w:tblPr>
        <w:tblW w:w="0" w:type="auto"/>
        <w:tblCellSpacing w:w="14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282"/>
        <w:gridCol w:w="1759"/>
        <w:gridCol w:w="4361"/>
        <w:gridCol w:w="953"/>
      </w:tblGrid>
      <w:tr w:rsidR="00A445CB" w:rsidRPr="005164AC" w14:paraId="038E4718" w14:textId="77777777" w:rsidTr="005164AC">
        <w:trPr>
          <w:tblCellSpacing w:w="14" w:type="dxa"/>
        </w:trPr>
        <w:tc>
          <w:tcPr>
            <w:tcW w:w="0" w:type="auto"/>
            <w:vAlign w:val="center"/>
          </w:tcPr>
          <w:p w14:paraId="232A522F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>Автор – обладатель личных неимущественных прав</w:t>
            </w:r>
          </w:p>
        </w:tc>
        <w:tc>
          <w:tcPr>
            <w:tcW w:w="0" w:type="auto"/>
            <w:vAlign w:val="center"/>
          </w:tcPr>
          <w:p w14:paraId="299F91B1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>Контакт для юридически значимых сообщений</w:t>
            </w:r>
          </w:p>
        </w:tc>
        <w:tc>
          <w:tcPr>
            <w:tcW w:w="0" w:type="auto"/>
            <w:vAlign w:val="center"/>
          </w:tcPr>
          <w:p w14:paraId="69A50B1D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>Исключительное и иные интеллектуальные права принадлежат СФУ в силу</w:t>
            </w:r>
            <w:r w:rsidRPr="005164AC">
              <w:rPr>
                <w:rStyle w:val="a8"/>
                <w:rFonts w:ascii="Times New Roman" w:hAnsi="Times New Roman"/>
                <w:sz w:val="20"/>
                <w:szCs w:val="20"/>
              </w:rPr>
              <w:footnoteReference w:id="1"/>
            </w:r>
            <w:r w:rsidRPr="005164AC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7BA8533D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 xml:space="preserve">Подпись </w:t>
            </w:r>
          </w:p>
        </w:tc>
      </w:tr>
      <w:tr w:rsidR="00A445CB" w:rsidRPr="005164AC" w14:paraId="6C22CF2C" w14:textId="77777777" w:rsidTr="005164AC">
        <w:trPr>
          <w:tblCellSpacing w:w="14" w:type="dxa"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4A27FB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Style w:val="a5"/>
                <w:rFonts w:ascii="Times New Roman" w:hAnsi="Times New Roman"/>
                <w:sz w:val="20"/>
                <w:szCs w:val="20"/>
              </w:rPr>
              <w:t>Фамилия, Имя, Отчество, псевдоним</w:t>
            </w:r>
            <w:r w:rsidRPr="005164AC">
              <w:rPr>
                <w:rStyle w:val="a8"/>
                <w:rFonts w:ascii="Times New Roman" w:hAnsi="Times New Roman"/>
                <w:color w:val="808080"/>
                <w:sz w:val="20"/>
                <w:szCs w:val="20"/>
              </w:rPr>
              <w:footnoteReference w:id="2"/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EC8DDE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Style w:val="a5"/>
                <w:rFonts w:ascii="Times New Roman" w:hAnsi="Times New Roman"/>
                <w:sz w:val="20"/>
                <w:szCs w:val="20"/>
              </w:rPr>
              <w:t xml:space="preserve">Телефон, </w:t>
            </w:r>
            <w:r w:rsidRPr="005164AC">
              <w:rPr>
                <w:rStyle w:val="a5"/>
                <w:rFonts w:ascii="Times New Roman" w:hAnsi="Times New Roman"/>
                <w:sz w:val="20"/>
                <w:szCs w:val="20"/>
                <w:lang w:val="en-GB"/>
              </w:rPr>
              <w:t>e</w:t>
            </w:r>
            <w:r w:rsidRPr="005164AC">
              <w:rPr>
                <w:rStyle w:val="a5"/>
                <w:rFonts w:ascii="Times New Roman" w:hAnsi="Times New Roman"/>
                <w:sz w:val="20"/>
                <w:szCs w:val="20"/>
              </w:rPr>
              <w:t>-</w:t>
            </w:r>
            <w:r w:rsidRPr="005164AC">
              <w:rPr>
                <w:rStyle w:val="a5"/>
                <w:rFonts w:ascii="Times New Roman" w:hAnsi="Times New Roman"/>
                <w:sz w:val="20"/>
                <w:szCs w:val="20"/>
                <w:lang w:val="en-GB"/>
              </w:rPr>
              <w:t>mail</w:t>
            </w:r>
            <w:r w:rsidRPr="005164AC">
              <w:rPr>
                <w:rStyle w:val="a5"/>
                <w:rFonts w:ascii="Times New Roman" w:hAnsi="Times New Roman"/>
                <w:sz w:val="20"/>
                <w:szCs w:val="20"/>
              </w:rPr>
              <w:t>, иное</w:t>
            </w:r>
          </w:p>
        </w:tc>
        <w:tc>
          <w:tcPr>
            <w:tcW w:w="0" w:type="auto"/>
            <w:shd w:val="clear" w:color="auto" w:fill="F2DBDB"/>
          </w:tcPr>
          <w:p w14:paraId="2D0B54A4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b/>
                <w:bCs/>
                <w:spacing w:val="20"/>
                <w:sz w:val="20"/>
                <w:szCs w:val="20"/>
              </w:rPr>
              <w:t>закона</w:t>
            </w:r>
            <w:r w:rsidRPr="005164AC">
              <w:rPr>
                <w:rFonts w:ascii="Times New Roman" w:hAnsi="Times New Roman"/>
                <w:sz w:val="20"/>
                <w:szCs w:val="20"/>
              </w:rPr>
              <w:t xml:space="preserve">, а именно пункта 2 статьи 1295 ГК РФ, и служебного характера РИД, созданного </w:t>
            </w:r>
            <w:r w:rsidRPr="005164AC">
              <w:rPr>
                <w:rFonts w:ascii="Times New Roman" w:hAnsi="Times New Roman"/>
                <w:b/>
                <w:bCs/>
                <w:sz w:val="20"/>
                <w:szCs w:val="20"/>
              </w:rPr>
              <w:t>без</w:t>
            </w:r>
            <w:r w:rsidRPr="005164AC">
              <w:rPr>
                <w:rFonts w:ascii="Times New Roman" w:hAnsi="Times New Roman"/>
                <w:sz w:val="20"/>
                <w:szCs w:val="20"/>
              </w:rPr>
              <w:t xml:space="preserve"> внешнего финансирования в пределах установленных для автора трудовых обязанностей  </w:t>
            </w:r>
          </w:p>
        </w:tc>
        <w:tc>
          <w:tcPr>
            <w:tcW w:w="0" w:type="auto"/>
            <w:shd w:val="clear" w:color="auto" w:fill="D9D9D9"/>
          </w:tcPr>
          <w:p w14:paraId="26BAED00" w14:textId="77777777" w:rsidR="00A445CB" w:rsidRPr="005164AC" w:rsidRDefault="00A445CB" w:rsidP="00A35727">
            <w:pPr>
              <w:rPr>
                <w:rFonts w:ascii="Times New Roman" w:hAnsi="Times New Roman"/>
                <w:b/>
                <w:bCs/>
                <w:spacing w:val="20"/>
                <w:sz w:val="20"/>
                <w:szCs w:val="20"/>
              </w:rPr>
            </w:pPr>
          </w:p>
        </w:tc>
      </w:tr>
      <w:tr w:rsidR="00A445CB" w:rsidRPr="005164AC" w14:paraId="50EAD475" w14:textId="77777777" w:rsidTr="005164AC">
        <w:trPr>
          <w:tblCellSpacing w:w="14" w:type="dxa"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72B157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Style w:val="a5"/>
                <w:rFonts w:ascii="Times New Roman" w:hAnsi="Times New Roman"/>
                <w:sz w:val="20"/>
                <w:szCs w:val="20"/>
              </w:rPr>
              <w:t>Фамилия, Имя, Отчество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0A0EE0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Style w:val="a5"/>
                <w:rFonts w:ascii="Times New Roman" w:hAnsi="Times New Roman"/>
                <w:sz w:val="20"/>
                <w:szCs w:val="20"/>
              </w:rPr>
              <w:t xml:space="preserve">Телефон, </w:t>
            </w:r>
            <w:r w:rsidRPr="005164AC">
              <w:rPr>
                <w:rStyle w:val="a5"/>
                <w:rFonts w:ascii="Times New Roman" w:hAnsi="Times New Roman"/>
                <w:sz w:val="20"/>
                <w:szCs w:val="20"/>
                <w:lang w:val="en-GB"/>
              </w:rPr>
              <w:t>e</w:t>
            </w:r>
            <w:r w:rsidRPr="005164AC">
              <w:rPr>
                <w:rStyle w:val="a5"/>
                <w:rFonts w:ascii="Times New Roman" w:hAnsi="Times New Roman"/>
                <w:sz w:val="20"/>
                <w:szCs w:val="20"/>
              </w:rPr>
              <w:t>-</w:t>
            </w:r>
            <w:r w:rsidRPr="005164AC">
              <w:rPr>
                <w:rStyle w:val="a5"/>
                <w:rFonts w:ascii="Times New Roman" w:hAnsi="Times New Roman"/>
                <w:sz w:val="20"/>
                <w:szCs w:val="20"/>
                <w:lang w:val="en-GB"/>
              </w:rPr>
              <w:t>mail</w:t>
            </w:r>
            <w:r w:rsidRPr="005164AC">
              <w:rPr>
                <w:rStyle w:val="a5"/>
                <w:rFonts w:ascii="Times New Roman" w:hAnsi="Times New Roman"/>
                <w:sz w:val="20"/>
                <w:szCs w:val="20"/>
              </w:rPr>
              <w:t>, иное</w:t>
            </w:r>
          </w:p>
        </w:tc>
        <w:tc>
          <w:tcPr>
            <w:tcW w:w="0" w:type="auto"/>
            <w:shd w:val="clear" w:color="auto" w:fill="DBE5F1"/>
          </w:tcPr>
          <w:p w14:paraId="59E99106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b/>
                <w:bCs/>
                <w:spacing w:val="20"/>
                <w:sz w:val="20"/>
                <w:szCs w:val="20"/>
              </w:rPr>
              <w:t>договора</w:t>
            </w:r>
            <w:r w:rsidRPr="005164AC">
              <w:rPr>
                <w:rStyle w:val="a8"/>
                <w:rFonts w:ascii="Times New Roman" w:hAnsi="Times New Roman"/>
                <w:sz w:val="20"/>
                <w:szCs w:val="20"/>
              </w:rPr>
              <w:footnoteReference w:id="3"/>
            </w:r>
            <w:r w:rsidRPr="005164A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164AC">
              <w:rPr>
                <w:rFonts w:ascii="Times New Roman" w:hAnsi="Times New Roman"/>
                <w:b/>
                <w:bCs/>
                <w:sz w:val="20"/>
                <w:szCs w:val="20"/>
              </w:rPr>
              <w:t>с</w:t>
            </w:r>
            <w:r w:rsidRPr="005164AC">
              <w:rPr>
                <w:rFonts w:ascii="Times New Roman" w:hAnsi="Times New Roman"/>
                <w:sz w:val="20"/>
                <w:szCs w:val="20"/>
              </w:rPr>
              <w:t xml:space="preserve"> внешним финансированием, по условиям которого право принадлежит СФУ</w:t>
            </w:r>
          </w:p>
          <w:p w14:paraId="706D715D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Style w:val="a5"/>
                <w:rFonts w:ascii="Times New Roman" w:hAnsi="Times New Roman"/>
                <w:sz w:val="20"/>
                <w:szCs w:val="20"/>
              </w:rPr>
              <w:t>№, дата, вид, контрагент</w:t>
            </w:r>
            <w:r w:rsidRPr="005164AC">
              <w:rPr>
                <w:rStyle w:val="a8"/>
                <w:rFonts w:ascii="Times New Roman" w:hAnsi="Times New Roman"/>
                <w:sz w:val="20"/>
                <w:szCs w:val="20"/>
              </w:rPr>
              <w:footnoteReference w:id="4"/>
            </w:r>
          </w:p>
        </w:tc>
        <w:tc>
          <w:tcPr>
            <w:tcW w:w="0" w:type="auto"/>
            <w:shd w:val="clear" w:color="auto" w:fill="D9D9D9"/>
          </w:tcPr>
          <w:p w14:paraId="31A2E2FD" w14:textId="77777777" w:rsidR="00A445CB" w:rsidRPr="005164AC" w:rsidRDefault="00A445CB" w:rsidP="00A35727">
            <w:pPr>
              <w:rPr>
                <w:rFonts w:ascii="Times New Roman" w:hAnsi="Times New Roman"/>
                <w:b/>
                <w:bCs/>
                <w:spacing w:val="20"/>
                <w:sz w:val="20"/>
                <w:szCs w:val="20"/>
              </w:rPr>
            </w:pPr>
          </w:p>
        </w:tc>
      </w:tr>
      <w:tr w:rsidR="00A445CB" w:rsidRPr="005164AC" w14:paraId="3C0ADBB1" w14:textId="77777777" w:rsidTr="005164AC">
        <w:trPr>
          <w:tblCellSpacing w:w="14" w:type="dxa"/>
        </w:trPr>
        <w:tc>
          <w:tcPr>
            <w:tcW w:w="0" w:type="auto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E57075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Style w:val="a5"/>
                <w:rFonts w:ascii="Times New Roman" w:hAnsi="Times New Roman"/>
                <w:sz w:val="20"/>
                <w:szCs w:val="20"/>
              </w:rPr>
              <w:t>Фамилия, Имя, Отчество</w:t>
            </w:r>
          </w:p>
        </w:tc>
        <w:tc>
          <w:tcPr>
            <w:tcW w:w="0" w:type="auto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181E2F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Style w:val="a5"/>
                <w:rFonts w:ascii="Times New Roman" w:hAnsi="Times New Roman"/>
                <w:sz w:val="20"/>
                <w:szCs w:val="20"/>
              </w:rPr>
              <w:t xml:space="preserve">Телефон, </w:t>
            </w:r>
            <w:r w:rsidRPr="005164AC">
              <w:rPr>
                <w:rStyle w:val="a5"/>
                <w:rFonts w:ascii="Times New Roman" w:hAnsi="Times New Roman"/>
                <w:sz w:val="20"/>
                <w:szCs w:val="20"/>
                <w:lang w:val="en-GB"/>
              </w:rPr>
              <w:t>e</w:t>
            </w:r>
            <w:r w:rsidRPr="005164AC">
              <w:rPr>
                <w:rStyle w:val="a5"/>
                <w:rFonts w:ascii="Times New Roman" w:hAnsi="Times New Roman"/>
                <w:sz w:val="20"/>
                <w:szCs w:val="20"/>
              </w:rPr>
              <w:t>-</w:t>
            </w:r>
            <w:r w:rsidRPr="005164AC">
              <w:rPr>
                <w:rStyle w:val="a5"/>
                <w:rFonts w:ascii="Times New Roman" w:hAnsi="Times New Roman"/>
                <w:sz w:val="20"/>
                <w:szCs w:val="20"/>
                <w:lang w:val="en-GB"/>
              </w:rPr>
              <w:t>mail</w:t>
            </w:r>
            <w:r w:rsidRPr="005164AC">
              <w:rPr>
                <w:rStyle w:val="a5"/>
                <w:rFonts w:ascii="Times New Roman" w:hAnsi="Times New Roman"/>
                <w:sz w:val="20"/>
                <w:szCs w:val="20"/>
              </w:rPr>
              <w:t>, иное</w:t>
            </w:r>
          </w:p>
        </w:tc>
        <w:tc>
          <w:tcPr>
            <w:tcW w:w="0" w:type="auto"/>
            <w:shd w:val="clear" w:color="auto" w:fill="FDE9D9"/>
          </w:tcPr>
          <w:p w14:paraId="144AB736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 xml:space="preserve">свободного </w:t>
            </w:r>
            <w:r w:rsidRPr="005164AC">
              <w:rPr>
                <w:rFonts w:ascii="Times New Roman" w:hAnsi="Times New Roman"/>
                <w:b/>
                <w:bCs/>
                <w:spacing w:val="20"/>
                <w:sz w:val="20"/>
                <w:szCs w:val="20"/>
              </w:rPr>
              <w:t>волеизъявления</w:t>
            </w:r>
            <w:r w:rsidRPr="005164AC">
              <w:rPr>
                <w:rFonts w:ascii="Times New Roman" w:hAnsi="Times New Roman"/>
                <w:sz w:val="20"/>
                <w:szCs w:val="20"/>
              </w:rPr>
              <w:t xml:space="preserve"> на </w:t>
            </w:r>
            <w:r w:rsidRPr="005164AC">
              <w:rPr>
                <w:rFonts w:ascii="Times New Roman" w:hAnsi="Times New Roman"/>
                <w:b/>
                <w:bCs/>
                <w:sz w:val="20"/>
                <w:szCs w:val="20"/>
              </w:rPr>
              <w:t>безвозмездное</w:t>
            </w:r>
            <w:r w:rsidRPr="005164AC">
              <w:rPr>
                <w:rFonts w:ascii="Times New Roman" w:hAnsi="Times New Roman"/>
                <w:sz w:val="20"/>
                <w:szCs w:val="20"/>
              </w:rPr>
              <w:t xml:space="preserve"> отчуждение прав СФУ в полном объеме, выраженного настоящим уведомлением (статьи 1234 и 1285 ГК РФ),</w:t>
            </w:r>
          </w:p>
          <w:p w14:paraId="116346B2" w14:textId="77777777" w:rsidR="00A445CB" w:rsidRPr="005164AC" w:rsidRDefault="00A445CB" w:rsidP="005164AC">
            <w:pPr>
              <w:ind w:left="227" w:hanging="227"/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  <w:r w:rsidRPr="005164AC">
              <w:rPr>
                <w:rFonts w:ascii="Times New Roman" w:hAnsi="Times New Roman"/>
                <w:sz w:val="20"/>
                <w:szCs w:val="20"/>
              </w:rPr>
              <w:t xml:space="preserve"> автора – правообладателя РИД по договору с внешним финансированием</w:t>
            </w:r>
          </w:p>
          <w:p w14:paraId="289BD75C" w14:textId="77777777" w:rsidR="00A445CB" w:rsidRPr="005164AC" w:rsidRDefault="00A445CB" w:rsidP="005164AC">
            <w:pPr>
              <w:ind w:left="227" w:hanging="227"/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Style w:val="a5"/>
                <w:rFonts w:ascii="Times New Roman" w:hAnsi="Times New Roman"/>
                <w:sz w:val="20"/>
                <w:szCs w:val="20"/>
              </w:rPr>
              <w:t>№, дата, вид, контрагент</w:t>
            </w:r>
            <w:r w:rsidRPr="005164AC">
              <w:rPr>
                <w:rStyle w:val="a8"/>
                <w:rFonts w:ascii="Times New Roman" w:hAnsi="Times New Roman"/>
                <w:sz w:val="20"/>
                <w:szCs w:val="20"/>
              </w:rPr>
              <w:footnoteReference w:id="5"/>
            </w:r>
          </w:p>
        </w:tc>
        <w:tc>
          <w:tcPr>
            <w:tcW w:w="0" w:type="auto"/>
            <w:shd w:val="clear" w:color="auto" w:fill="D9D9D9"/>
          </w:tcPr>
          <w:p w14:paraId="7DA19CD7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445CB" w:rsidRPr="005164AC" w14:paraId="29DD47E7" w14:textId="77777777" w:rsidTr="005164AC">
        <w:trPr>
          <w:tblCellSpacing w:w="14" w:type="dxa"/>
        </w:trPr>
        <w:tc>
          <w:tcPr>
            <w:tcW w:w="0" w:type="auto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9AEB3F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3F9079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DE9D9"/>
          </w:tcPr>
          <w:p w14:paraId="6A9661D3" w14:textId="77777777" w:rsidR="00A445CB" w:rsidRPr="005164AC" w:rsidRDefault="00A445CB" w:rsidP="005164AC">
            <w:pPr>
              <w:ind w:left="227" w:hanging="227"/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  <w:r w:rsidRPr="005164AC">
              <w:rPr>
                <w:rFonts w:ascii="Times New Roman" w:hAnsi="Times New Roman"/>
                <w:sz w:val="20"/>
                <w:szCs w:val="20"/>
              </w:rPr>
              <w:t xml:space="preserve"> автора, не состоящего в трудовых правоотношениях с СФУ (включая обучающихся)</w:t>
            </w:r>
          </w:p>
        </w:tc>
        <w:tc>
          <w:tcPr>
            <w:tcW w:w="0" w:type="auto"/>
            <w:shd w:val="clear" w:color="auto" w:fill="D9D9D9"/>
          </w:tcPr>
          <w:p w14:paraId="2633BCC3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91C3233" w14:textId="77777777" w:rsidR="00A445CB" w:rsidRDefault="00A445CB" w:rsidP="00A445C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39BE9ABB" w14:textId="77777777" w:rsidR="00A445CB" w:rsidRPr="001A645A" w:rsidRDefault="00A445CB" w:rsidP="00A445CB">
      <w:pPr>
        <w:rPr>
          <w:rFonts w:ascii="Times New Roman" w:hAnsi="Times New Roman"/>
          <w:sz w:val="20"/>
          <w:szCs w:val="20"/>
        </w:rPr>
      </w:pPr>
    </w:p>
    <w:tbl>
      <w:tblPr>
        <w:tblW w:w="0" w:type="auto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829"/>
        <w:gridCol w:w="343"/>
        <w:gridCol w:w="2499"/>
        <w:gridCol w:w="4684"/>
      </w:tblGrid>
      <w:tr w:rsidR="00A445CB" w:rsidRPr="005164AC" w14:paraId="74E01118" w14:textId="77777777" w:rsidTr="005164AC">
        <w:tc>
          <w:tcPr>
            <w:tcW w:w="0" w:type="auto"/>
          </w:tcPr>
          <w:p w14:paraId="6042C75B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 xml:space="preserve">Коммерциализация </w:t>
            </w:r>
          </w:p>
          <w:p w14:paraId="7CE6DC93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FA8F088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F20786F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>предписана договором с внешним финансированием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BB90ACC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Style w:val="a5"/>
                <w:rFonts w:ascii="Times New Roman" w:hAnsi="Times New Roman"/>
                <w:sz w:val="20"/>
                <w:szCs w:val="20"/>
              </w:rPr>
              <w:t>ссылка (выдержка) применительно к условию договора, предусматривающему обязанность СФУ распорядиться исключительным правом</w:t>
            </w:r>
          </w:p>
        </w:tc>
      </w:tr>
      <w:tr w:rsidR="00A445CB" w:rsidRPr="005164AC" w14:paraId="35B05B77" w14:textId="77777777" w:rsidTr="005164AC">
        <w:tc>
          <w:tcPr>
            <w:tcW w:w="0" w:type="auto"/>
          </w:tcPr>
          <w:p w14:paraId="52FCAF84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2E64713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74181DD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>планируется автором путем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71FCC95" w14:textId="77777777" w:rsidR="00A445CB" w:rsidRPr="005164AC" w:rsidRDefault="00A445CB" w:rsidP="005164AC">
            <w:pPr>
              <w:ind w:left="227" w:hanging="227"/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  <w:r w:rsidRPr="005164AC">
              <w:rPr>
                <w:rFonts w:ascii="Times New Roman" w:hAnsi="Times New Roman"/>
                <w:sz w:val="20"/>
                <w:szCs w:val="20"/>
              </w:rPr>
              <w:t xml:space="preserve"> заключения договора о распоряжении исключительным правом (лицензионный, отчуждения) </w:t>
            </w:r>
            <w:r w:rsidRPr="005164AC">
              <w:rPr>
                <w:rStyle w:val="a5"/>
                <w:rFonts w:ascii="Times New Roman" w:hAnsi="Times New Roman"/>
                <w:sz w:val="20"/>
                <w:szCs w:val="20"/>
              </w:rPr>
              <w:t>контрагент, существенные условия</w:t>
            </w:r>
            <w:r w:rsidRPr="005164AC">
              <w:rPr>
                <w:rStyle w:val="a8"/>
                <w:rFonts w:ascii="Times New Roman" w:hAnsi="Times New Roman"/>
                <w:sz w:val="20"/>
                <w:szCs w:val="20"/>
              </w:rPr>
              <w:footnoteReference w:id="6"/>
            </w:r>
            <w:r w:rsidRPr="005164AC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29F84D0B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  <w:r w:rsidRPr="005164A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164AC">
              <w:rPr>
                <w:rStyle w:val="a5"/>
                <w:rFonts w:ascii="Times New Roman" w:hAnsi="Times New Roman"/>
                <w:sz w:val="20"/>
                <w:szCs w:val="20"/>
              </w:rPr>
              <w:t>иное</w:t>
            </w:r>
          </w:p>
        </w:tc>
      </w:tr>
      <w:tr w:rsidR="00A445CB" w:rsidRPr="005164AC" w14:paraId="455687CC" w14:textId="77777777" w:rsidTr="005164AC">
        <w:tc>
          <w:tcPr>
            <w:tcW w:w="0" w:type="auto"/>
          </w:tcPr>
          <w:p w14:paraId="49B1AE1C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07145C2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48DF84B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>не планируется автором, но РИД имеет потенциал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57B46C3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Style w:val="a5"/>
                <w:rFonts w:ascii="Times New Roman" w:hAnsi="Times New Roman"/>
                <w:sz w:val="20"/>
                <w:szCs w:val="20"/>
              </w:rPr>
              <w:t>конкурентные преимущества</w:t>
            </w:r>
          </w:p>
        </w:tc>
      </w:tr>
      <w:tr w:rsidR="00A445CB" w:rsidRPr="005164AC" w14:paraId="172A9213" w14:textId="77777777" w:rsidTr="005164AC">
        <w:tc>
          <w:tcPr>
            <w:tcW w:w="0" w:type="auto"/>
          </w:tcPr>
          <w:p w14:paraId="23A47899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7B3571A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6217243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>РИД является общественным благом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C294AE2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Style w:val="a5"/>
                <w:rFonts w:ascii="Times New Roman" w:hAnsi="Times New Roman"/>
                <w:sz w:val="20"/>
                <w:szCs w:val="20"/>
              </w:rPr>
              <w:t>цель регистрации или учета, преследуемая автором</w:t>
            </w:r>
          </w:p>
        </w:tc>
      </w:tr>
    </w:tbl>
    <w:p w14:paraId="5732B1CD" w14:textId="77777777" w:rsidR="00A445CB" w:rsidRPr="001A645A" w:rsidRDefault="00A445CB" w:rsidP="00A445CB">
      <w:pPr>
        <w:rPr>
          <w:rFonts w:ascii="Times New Roman" w:hAnsi="Times New Roman"/>
          <w:sz w:val="20"/>
          <w:szCs w:val="20"/>
        </w:rPr>
      </w:pPr>
    </w:p>
    <w:p w14:paraId="4EDBE994" w14:textId="77777777" w:rsidR="00A445CB" w:rsidRPr="001A645A" w:rsidRDefault="00A445CB" w:rsidP="00A445CB">
      <w:pPr>
        <w:rPr>
          <w:rFonts w:ascii="Times New Roman" w:hAnsi="Times New Roman"/>
          <w:sz w:val="20"/>
          <w:szCs w:val="20"/>
        </w:rPr>
      </w:pPr>
      <w:r w:rsidRPr="001A645A">
        <w:rPr>
          <w:rFonts w:ascii="Times New Roman" w:hAnsi="Times New Roman"/>
          <w:sz w:val="20"/>
          <w:szCs w:val="20"/>
        </w:rPr>
        <w:t xml:space="preserve">Приложения: </w:t>
      </w:r>
    </w:p>
    <w:p w14:paraId="659CA004" w14:textId="77777777" w:rsidR="00A445CB" w:rsidRPr="001A645A" w:rsidRDefault="00A445CB" w:rsidP="00A445CB">
      <w:pPr>
        <w:rPr>
          <w:rFonts w:ascii="Times New Roman" w:hAnsi="Times New Roman"/>
          <w:sz w:val="20"/>
          <w:szCs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842"/>
        <w:gridCol w:w="6513"/>
      </w:tblGrid>
      <w:tr w:rsidR="00A445CB" w:rsidRPr="005164AC" w14:paraId="16C21091" w14:textId="77777777" w:rsidTr="005164AC">
        <w:tc>
          <w:tcPr>
            <w:tcW w:w="1519" w:type="pct"/>
          </w:tcPr>
          <w:p w14:paraId="44B39DB5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>порядок представления</w:t>
            </w:r>
          </w:p>
        </w:tc>
        <w:tc>
          <w:tcPr>
            <w:tcW w:w="3481" w:type="pct"/>
          </w:tcPr>
          <w:p w14:paraId="39B603F1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  <w:r w:rsidRPr="005164AC">
              <w:rPr>
                <w:rFonts w:ascii="Times New Roman" w:hAnsi="Times New Roman"/>
                <w:sz w:val="20"/>
                <w:szCs w:val="20"/>
              </w:rPr>
              <w:t xml:space="preserve"> электронная почта </w:t>
            </w:r>
            <w:r w:rsidRPr="005164AC">
              <w:rPr>
                <w:rStyle w:val="a5"/>
                <w:rFonts w:ascii="Times New Roman" w:hAnsi="Times New Roman"/>
                <w:sz w:val="20"/>
                <w:szCs w:val="20"/>
                <w:lang w:val="en-GB"/>
              </w:rPr>
              <w:t>patent</w:t>
            </w:r>
            <w:r w:rsidRPr="005164AC">
              <w:rPr>
                <w:rStyle w:val="a5"/>
                <w:rFonts w:ascii="Times New Roman" w:hAnsi="Times New Roman"/>
                <w:sz w:val="20"/>
                <w:szCs w:val="20"/>
              </w:rPr>
              <w:t>@</w:t>
            </w:r>
            <w:r w:rsidRPr="005164AC">
              <w:rPr>
                <w:rStyle w:val="a5"/>
                <w:rFonts w:ascii="Times New Roman" w:hAnsi="Times New Roman"/>
                <w:sz w:val="20"/>
                <w:szCs w:val="20"/>
                <w:lang w:val="en-US"/>
              </w:rPr>
              <w:t>sfu</w:t>
            </w:r>
            <w:r w:rsidRPr="005164AC">
              <w:rPr>
                <w:rStyle w:val="a5"/>
                <w:rFonts w:ascii="Times New Roman" w:hAnsi="Times New Roman"/>
                <w:sz w:val="20"/>
                <w:szCs w:val="20"/>
              </w:rPr>
              <w:t>-</w:t>
            </w:r>
            <w:r w:rsidRPr="005164AC">
              <w:rPr>
                <w:rStyle w:val="a5"/>
                <w:rFonts w:ascii="Times New Roman" w:hAnsi="Times New Roman"/>
                <w:sz w:val="20"/>
                <w:szCs w:val="20"/>
                <w:lang w:val="en-US"/>
              </w:rPr>
              <w:t>kras</w:t>
            </w:r>
            <w:r w:rsidRPr="005164AC">
              <w:rPr>
                <w:rStyle w:val="a5"/>
                <w:rFonts w:ascii="Times New Roman" w:hAnsi="Times New Roman"/>
                <w:sz w:val="20"/>
                <w:szCs w:val="20"/>
              </w:rPr>
              <w:t>.</w:t>
            </w:r>
            <w:r w:rsidRPr="005164AC">
              <w:rPr>
                <w:rStyle w:val="a5"/>
                <w:rFonts w:ascii="Times New Roman" w:hAnsi="Times New Roman"/>
                <w:sz w:val="20"/>
                <w:szCs w:val="20"/>
                <w:lang w:val="en-US"/>
              </w:rPr>
              <w:t>ru</w:t>
            </w:r>
          </w:p>
        </w:tc>
      </w:tr>
      <w:tr w:rsidR="00A445CB" w:rsidRPr="005164AC" w14:paraId="4F46B96F" w14:textId="77777777" w:rsidTr="005164AC">
        <w:tc>
          <w:tcPr>
            <w:tcW w:w="1519" w:type="pct"/>
          </w:tcPr>
          <w:p w14:paraId="2E024040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81" w:type="pct"/>
          </w:tcPr>
          <w:p w14:paraId="2767AC38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  <w:r w:rsidRPr="005164AC">
              <w:rPr>
                <w:rFonts w:ascii="Times New Roman" w:hAnsi="Times New Roman"/>
                <w:sz w:val="20"/>
                <w:szCs w:val="20"/>
              </w:rPr>
              <w:t xml:space="preserve"> материальный носитель </w:t>
            </w:r>
            <w:r w:rsidRPr="005164AC">
              <w:rPr>
                <w:rStyle w:val="a5"/>
                <w:rFonts w:ascii="Times New Roman" w:hAnsi="Times New Roman"/>
                <w:sz w:val="20"/>
                <w:szCs w:val="20"/>
              </w:rPr>
              <w:t>5 листов</w:t>
            </w:r>
          </w:p>
        </w:tc>
      </w:tr>
      <w:tr w:rsidR="00A445CB" w:rsidRPr="005164AC" w14:paraId="2BC5747E" w14:textId="77777777" w:rsidTr="005164AC">
        <w:tc>
          <w:tcPr>
            <w:tcW w:w="1519" w:type="pct"/>
          </w:tcPr>
          <w:p w14:paraId="6744B00A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81" w:type="pct"/>
          </w:tcPr>
          <w:p w14:paraId="51224BDE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445CB" w:rsidRPr="005164AC" w14:paraId="409CE54B" w14:textId="77777777" w:rsidTr="005164AC">
        <w:tc>
          <w:tcPr>
            <w:tcW w:w="1519" w:type="pct"/>
          </w:tcPr>
          <w:p w14:paraId="5112CE61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>состав</w:t>
            </w:r>
          </w:p>
        </w:tc>
        <w:tc>
          <w:tcPr>
            <w:tcW w:w="3481" w:type="pct"/>
          </w:tcPr>
          <w:p w14:paraId="59843973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  <w:r w:rsidRPr="005164AC">
              <w:rPr>
                <w:rFonts w:ascii="Times New Roman" w:hAnsi="Times New Roman"/>
                <w:sz w:val="20"/>
                <w:szCs w:val="20"/>
              </w:rPr>
              <w:t xml:space="preserve"> калькуляция НМА</w:t>
            </w:r>
          </w:p>
        </w:tc>
      </w:tr>
      <w:tr w:rsidR="00A445CB" w:rsidRPr="005164AC" w14:paraId="15E228E0" w14:textId="77777777" w:rsidTr="005164AC">
        <w:tc>
          <w:tcPr>
            <w:tcW w:w="1519" w:type="pct"/>
          </w:tcPr>
          <w:p w14:paraId="5E153307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81" w:type="pct"/>
          </w:tcPr>
          <w:p w14:paraId="6E538A01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  <w:r w:rsidRPr="005164AC">
              <w:rPr>
                <w:rFonts w:ascii="Times New Roman" w:hAnsi="Times New Roman"/>
                <w:sz w:val="20"/>
                <w:szCs w:val="20"/>
              </w:rPr>
              <w:t xml:space="preserve"> депонируемые материалы (включая реферат)</w:t>
            </w:r>
          </w:p>
        </w:tc>
      </w:tr>
      <w:tr w:rsidR="00A445CB" w:rsidRPr="005164AC" w14:paraId="34B468AA" w14:textId="77777777" w:rsidTr="005164AC">
        <w:tc>
          <w:tcPr>
            <w:tcW w:w="1519" w:type="pct"/>
          </w:tcPr>
          <w:p w14:paraId="2046CB0E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81" w:type="pct"/>
          </w:tcPr>
          <w:p w14:paraId="56E89BF8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  <w:r w:rsidRPr="005164AC">
              <w:rPr>
                <w:rFonts w:ascii="Times New Roman" w:hAnsi="Times New Roman"/>
                <w:sz w:val="20"/>
                <w:szCs w:val="20"/>
              </w:rPr>
              <w:t xml:space="preserve"> исполняемый (машиночитаемый) файл</w:t>
            </w:r>
          </w:p>
        </w:tc>
      </w:tr>
      <w:tr w:rsidR="00A445CB" w:rsidRPr="005164AC" w14:paraId="09ED6D13" w14:textId="77777777" w:rsidTr="005164AC">
        <w:tc>
          <w:tcPr>
            <w:tcW w:w="1519" w:type="pct"/>
          </w:tcPr>
          <w:p w14:paraId="082006FF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81" w:type="pct"/>
          </w:tcPr>
          <w:p w14:paraId="4FB911D1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  <w:r w:rsidRPr="005164AC">
              <w:rPr>
                <w:rFonts w:ascii="Times New Roman" w:hAnsi="Times New Roman"/>
                <w:sz w:val="20"/>
                <w:szCs w:val="20"/>
              </w:rPr>
              <w:t xml:space="preserve"> иные предусмотренные подтверждающие документы</w:t>
            </w:r>
          </w:p>
        </w:tc>
      </w:tr>
    </w:tbl>
    <w:p w14:paraId="747E25D3" w14:textId="77777777" w:rsidR="00A445CB" w:rsidRPr="001A645A" w:rsidRDefault="00A445CB" w:rsidP="00A445CB">
      <w:pPr>
        <w:rPr>
          <w:rFonts w:ascii="Times New Roman" w:hAnsi="Times New Roman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18"/>
        <w:gridCol w:w="8337"/>
      </w:tblGrid>
      <w:tr w:rsidR="00A445CB" w:rsidRPr="005164AC" w14:paraId="55A7C8A8" w14:textId="77777777" w:rsidTr="005164AC">
        <w:tc>
          <w:tcPr>
            <w:tcW w:w="0" w:type="auto"/>
          </w:tcPr>
          <w:p w14:paraId="267E0B23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>Гарантии</w:t>
            </w:r>
          </w:p>
        </w:tc>
        <w:tc>
          <w:tcPr>
            <w:tcW w:w="0" w:type="auto"/>
          </w:tcPr>
          <w:p w14:paraId="4C7DFE61" w14:textId="77777777" w:rsidR="00A445CB" w:rsidRPr="005164AC" w:rsidRDefault="00A445CB" w:rsidP="005164A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>данные об авторе (коллективе авторов) исчерпывающие, никакое третье лицо не может заявить об авторстве</w:t>
            </w:r>
          </w:p>
          <w:p w14:paraId="18949FB7" w14:textId="77777777" w:rsidR="00A445CB" w:rsidRPr="005164AC" w:rsidRDefault="00A445CB" w:rsidP="005164A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>коллектив авторов не включает лиц, не внесших личного творческого вклада в создание РИД</w:t>
            </w:r>
          </w:p>
          <w:p w14:paraId="18BFE61B" w14:textId="77777777" w:rsidR="00A445CB" w:rsidRPr="005164AC" w:rsidRDefault="00A445CB" w:rsidP="005164A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>РИД свободен от прав и притязаний третьих лиц</w:t>
            </w:r>
            <w:r w:rsidRPr="005164AC">
              <w:rPr>
                <w:rStyle w:val="a8"/>
                <w:rFonts w:ascii="Times New Roman" w:hAnsi="Times New Roman"/>
                <w:sz w:val="20"/>
                <w:szCs w:val="20"/>
              </w:rPr>
              <w:footnoteReference w:id="7"/>
            </w:r>
            <w:r w:rsidRPr="005164AC">
              <w:rPr>
                <w:rFonts w:ascii="Times New Roman" w:hAnsi="Times New Roman"/>
                <w:sz w:val="20"/>
                <w:szCs w:val="20"/>
              </w:rPr>
              <w:t xml:space="preserve"> (включая иных работодателей автора)</w:t>
            </w:r>
          </w:p>
          <w:p w14:paraId="14EB5D3F" w14:textId="77777777" w:rsidR="00A445CB" w:rsidRPr="005164AC" w:rsidRDefault="00A445CB" w:rsidP="005164A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>РИД не содержит сведений, составляющих государственную тайну</w:t>
            </w:r>
          </w:p>
          <w:p w14:paraId="2464FFA6" w14:textId="77777777" w:rsidR="00A445CB" w:rsidRPr="005164AC" w:rsidRDefault="00A445CB" w:rsidP="005164A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>РИД отвечает критериям охраноспособности применительно к требованиям статьи 1259 ГК РФ</w:t>
            </w:r>
          </w:p>
          <w:p w14:paraId="51B03AE7" w14:textId="77777777" w:rsidR="00A445CB" w:rsidRPr="005164AC" w:rsidRDefault="00A445CB" w:rsidP="005164A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>РИД не противоречит общественным интересам, принципам гуманности и морали;</w:t>
            </w:r>
          </w:p>
          <w:p w14:paraId="70D08136" w14:textId="77777777" w:rsidR="00A445CB" w:rsidRPr="005164AC" w:rsidRDefault="00A445CB" w:rsidP="005164A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>уведомление подано своевременно с учетом требований нормативных актов и обязательств СФУ перед третьим лицами</w:t>
            </w:r>
          </w:p>
          <w:p w14:paraId="09F9F7E5" w14:textId="77777777" w:rsidR="00A445CB" w:rsidRPr="005164AC" w:rsidRDefault="00A445CB" w:rsidP="005164AC">
            <w:pPr>
              <w:ind w:left="360"/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  <w:r w:rsidRPr="005164AC">
              <w:rPr>
                <w:rFonts w:ascii="Times New Roman" w:hAnsi="Times New Roman"/>
                <w:sz w:val="20"/>
                <w:szCs w:val="20"/>
              </w:rPr>
              <w:t xml:space="preserve">   РИД не обнародован автором или с его ведома</w:t>
            </w:r>
            <w:r w:rsidRPr="005164AC">
              <w:rPr>
                <w:rStyle w:val="a8"/>
                <w:rFonts w:ascii="Times New Roman" w:hAnsi="Times New Roman"/>
                <w:sz w:val="20"/>
                <w:szCs w:val="20"/>
              </w:rPr>
              <w:footnoteReference w:id="8"/>
            </w:r>
          </w:p>
        </w:tc>
      </w:tr>
    </w:tbl>
    <w:p w14:paraId="20C9C547" w14:textId="77777777" w:rsidR="00A445CB" w:rsidRPr="001A645A" w:rsidRDefault="00A445CB" w:rsidP="00A445CB">
      <w:pPr>
        <w:rPr>
          <w:rFonts w:ascii="Times New Roman" w:hAnsi="Times New Roman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47"/>
        <w:gridCol w:w="3084"/>
        <w:gridCol w:w="3124"/>
      </w:tblGrid>
      <w:tr w:rsidR="00A445CB" w:rsidRPr="005164AC" w14:paraId="7B935715" w14:textId="77777777" w:rsidTr="005164AC">
        <w:tc>
          <w:tcPr>
            <w:tcW w:w="3209" w:type="dxa"/>
          </w:tcPr>
          <w:p w14:paraId="77A1EC03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>СОГЛАСОВАНО</w:t>
            </w:r>
          </w:p>
        </w:tc>
        <w:tc>
          <w:tcPr>
            <w:tcW w:w="3209" w:type="dxa"/>
          </w:tcPr>
          <w:p w14:paraId="19E82A46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210" w:type="dxa"/>
          </w:tcPr>
          <w:p w14:paraId="7AAA8A94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445CB" w:rsidRPr="005164AC" w14:paraId="6E545684" w14:textId="77777777" w:rsidTr="005164AC">
        <w:tc>
          <w:tcPr>
            <w:tcW w:w="3209" w:type="dxa"/>
          </w:tcPr>
          <w:p w14:paraId="5E80C2A1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209" w:type="dxa"/>
          </w:tcPr>
          <w:p w14:paraId="0CB77A06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210" w:type="dxa"/>
          </w:tcPr>
          <w:p w14:paraId="75D1025B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445CB" w:rsidRPr="005164AC" w14:paraId="53A16A48" w14:textId="77777777" w:rsidTr="005164AC">
        <w:tc>
          <w:tcPr>
            <w:tcW w:w="3209" w:type="dxa"/>
          </w:tcPr>
          <w:p w14:paraId="3487F0BA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Style w:val="a5"/>
                <w:rFonts w:ascii="Times New Roman" w:hAnsi="Times New Roman"/>
                <w:sz w:val="20"/>
                <w:szCs w:val="20"/>
              </w:rPr>
              <w:t>Уполномоченное лицо</w:t>
            </w:r>
            <w:r w:rsidRPr="005164AC">
              <w:rPr>
                <w:rStyle w:val="a8"/>
                <w:rFonts w:ascii="Times New Roman" w:hAnsi="Times New Roman"/>
                <w:sz w:val="20"/>
                <w:szCs w:val="20"/>
              </w:rPr>
              <w:footnoteReference w:id="9"/>
            </w:r>
          </w:p>
        </w:tc>
        <w:tc>
          <w:tcPr>
            <w:tcW w:w="3209" w:type="dxa"/>
            <w:tcBorders>
              <w:bottom w:val="single" w:sz="4" w:space="0" w:color="auto"/>
            </w:tcBorders>
          </w:tcPr>
          <w:p w14:paraId="5E2AE344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210" w:type="dxa"/>
          </w:tcPr>
          <w:p w14:paraId="2E5D7D6C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Style w:val="a5"/>
                <w:rFonts w:ascii="Times New Roman" w:hAnsi="Times New Roman"/>
                <w:sz w:val="20"/>
                <w:szCs w:val="20"/>
              </w:rPr>
              <w:t>Инициалы, Фамилия</w:t>
            </w:r>
          </w:p>
        </w:tc>
      </w:tr>
      <w:tr w:rsidR="00A445CB" w:rsidRPr="005164AC" w14:paraId="3E9376B4" w14:textId="77777777" w:rsidTr="005164AC">
        <w:tc>
          <w:tcPr>
            <w:tcW w:w="3209" w:type="dxa"/>
          </w:tcPr>
          <w:p w14:paraId="72772205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5F612029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210" w:type="dxa"/>
          </w:tcPr>
          <w:p w14:paraId="2C1BB8F6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A3DC037" w14:textId="77777777" w:rsidR="00A445CB" w:rsidRPr="001A645A" w:rsidRDefault="00A445CB" w:rsidP="00A445CB">
      <w:pPr>
        <w:rPr>
          <w:rFonts w:ascii="Times New Roman" w:hAnsi="Times New Roman"/>
          <w:sz w:val="20"/>
          <w:szCs w:val="20"/>
        </w:rPr>
      </w:pPr>
    </w:p>
    <w:p w14:paraId="6E03DC3D" w14:textId="77777777" w:rsidR="00A35727" w:rsidRDefault="00A35727"/>
    <w:sectPr w:rsidR="00A35727" w:rsidSect="002103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B61B5" w14:textId="77777777" w:rsidR="00B81E3D" w:rsidRDefault="00B81E3D" w:rsidP="00A445CB">
      <w:r>
        <w:separator/>
      </w:r>
    </w:p>
  </w:endnote>
  <w:endnote w:type="continuationSeparator" w:id="0">
    <w:p w14:paraId="6BDFCF36" w14:textId="77777777" w:rsidR="00B81E3D" w:rsidRDefault="00B81E3D" w:rsidP="00A44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Astra Serif">
    <w:altName w:val="Cambria"/>
    <w:charset w:val="CC"/>
    <w:family w:val="roman"/>
    <w:pitch w:val="variable"/>
    <w:sig w:usb0="A00002EF" w:usb1="5000204B" w:usb2="00000020" w:usb3="00000000" w:csb0="0000009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51F06" w14:textId="77777777" w:rsidR="00B81E3D" w:rsidRDefault="00B81E3D" w:rsidP="00A445CB">
      <w:r>
        <w:separator/>
      </w:r>
    </w:p>
  </w:footnote>
  <w:footnote w:type="continuationSeparator" w:id="0">
    <w:p w14:paraId="4C695EEB" w14:textId="77777777" w:rsidR="00B81E3D" w:rsidRDefault="00B81E3D" w:rsidP="00A445CB">
      <w:r>
        <w:continuationSeparator/>
      </w:r>
    </w:p>
  </w:footnote>
  <w:footnote w:id="1">
    <w:p w14:paraId="4E5BD21C" w14:textId="77777777" w:rsidR="00A445CB" w:rsidRPr="001A645A" w:rsidRDefault="00A445CB" w:rsidP="00A445CB">
      <w:pPr>
        <w:pStyle w:val="a6"/>
        <w:rPr>
          <w:rFonts w:ascii="Times New Roman" w:hAnsi="Times New Roman"/>
          <w:sz w:val="16"/>
          <w:szCs w:val="16"/>
        </w:rPr>
      </w:pPr>
      <w:r w:rsidRPr="001A645A">
        <w:rPr>
          <w:rStyle w:val="a8"/>
          <w:rFonts w:ascii="Times New Roman" w:hAnsi="Times New Roman"/>
          <w:sz w:val="16"/>
          <w:szCs w:val="16"/>
        </w:rPr>
        <w:footnoteRef/>
      </w:r>
      <w:r w:rsidRPr="001A645A">
        <w:rPr>
          <w:rFonts w:ascii="Times New Roman" w:hAnsi="Times New Roman"/>
          <w:sz w:val="16"/>
          <w:szCs w:val="16"/>
        </w:rPr>
        <w:t xml:space="preserve"> автор, указанный в столбце 1, выбирает собственное основание в столбце 3, число строк = количество соавторов</w:t>
      </w:r>
    </w:p>
  </w:footnote>
  <w:footnote w:id="2">
    <w:p w14:paraId="339864EC" w14:textId="77777777" w:rsidR="00A445CB" w:rsidRPr="001A645A" w:rsidRDefault="00A445CB" w:rsidP="00A445CB">
      <w:pPr>
        <w:pStyle w:val="a6"/>
        <w:rPr>
          <w:rFonts w:ascii="Times New Roman" w:hAnsi="Times New Roman"/>
          <w:sz w:val="16"/>
          <w:szCs w:val="16"/>
        </w:rPr>
      </w:pPr>
      <w:r w:rsidRPr="001A645A">
        <w:rPr>
          <w:rStyle w:val="a8"/>
          <w:rFonts w:ascii="Times New Roman" w:hAnsi="Times New Roman"/>
          <w:sz w:val="16"/>
          <w:szCs w:val="16"/>
        </w:rPr>
        <w:footnoteRef/>
      </w:r>
      <w:r w:rsidRPr="001A645A">
        <w:rPr>
          <w:rFonts w:ascii="Times New Roman" w:hAnsi="Times New Roman"/>
          <w:sz w:val="16"/>
          <w:szCs w:val="16"/>
        </w:rPr>
        <w:t xml:space="preserve"> если автор разрешает и испрашивает использование под вымышленным именем</w:t>
      </w:r>
    </w:p>
  </w:footnote>
  <w:footnote w:id="3">
    <w:p w14:paraId="78648906" w14:textId="77777777" w:rsidR="00A445CB" w:rsidRPr="001A645A" w:rsidRDefault="00A445CB" w:rsidP="00A445CB">
      <w:pPr>
        <w:pStyle w:val="a6"/>
        <w:rPr>
          <w:rFonts w:ascii="Times New Roman" w:hAnsi="Times New Roman"/>
          <w:sz w:val="16"/>
          <w:szCs w:val="16"/>
        </w:rPr>
      </w:pPr>
      <w:r w:rsidRPr="001A645A">
        <w:rPr>
          <w:rStyle w:val="a8"/>
          <w:rFonts w:ascii="Times New Roman" w:hAnsi="Times New Roman"/>
          <w:sz w:val="16"/>
          <w:szCs w:val="16"/>
        </w:rPr>
        <w:footnoteRef/>
      </w:r>
      <w:r w:rsidRPr="001A645A">
        <w:rPr>
          <w:rFonts w:ascii="Times New Roman" w:hAnsi="Times New Roman"/>
          <w:sz w:val="16"/>
          <w:szCs w:val="16"/>
        </w:rPr>
        <w:t xml:space="preserve"> грант, заказ, подряд, научно-исследовательские, опытно-конструкторские или технологические работы, государственный или муниципальный контракт для государственных или муниципальных нужд</w:t>
      </w:r>
    </w:p>
  </w:footnote>
  <w:footnote w:id="4">
    <w:p w14:paraId="43E99C79" w14:textId="77777777" w:rsidR="00A445CB" w:rsidRPr="001A645A" w:rsidRDefault="00A445CB" w:rsidP="00A445CB">
      <w:pPr>
        <w:pStyle w:val="a6"/>
        <w:rPr>
          <w:rFonts w:ascii="Times New Roman" w:hAnsi="Times New Roman"/>
          <w:sz w:val="16"/>
          <w:szCs w:val="16"/>
        </w:rPr>
      </w:pPr>
      <w:r w:rsidRPr="001A645A">
        <w:rPr>
          <w:rStyle w:val="a8"/>
          <w:rFonts w:ascii="Times New Roman" w:hAnsi="Times New Roman"/>
          <w:sz w:val="16"/>
          <w:szCs w:val="16"/>
        </w:rPr>
        <w:footnoteRef/>
      </w:r>
      <w:r w:rsidRPr="001A645A">
        <w:rPr>
          <w:rFonts w:ascii="Times New Roman" w:hAnsi="Times New Roman"/>
          <w:sz w:val="16"/>
          <w:szCs w:val="16"/>
        </w:rPr>
        <w:t xml:space="preserve"> информация может содержаться в приложении в случае предоставления копии такого договора</w:t>
      </w:r>
    </w:p>
  </w:footnote>
  <w:footnote w:id="5">
    <w:p w14:paraId="74249A02" w14:textId="77777777" w:rsidR="00A445CB" w:rsidRPr="001A645A" w:rsidRDefault="00A445CB" w:rsidP="00A445CB">
      <w:pPr>
        <w:pStyle w:val="a6"/>
        <w:rPr>
          <w:rFonts w:ascii="Times New Roman" w:hAnsi="Times New Roman"/>
          <w:sz w:val="16"/>
          <w:szCs w:val="16"/>
        </w:rPr>
      </w:pPr>
      <w:r w:rsidRPr="001A645A">
        <w:rPr>
          <w:rStyle w:val="a8"/>
          <w:rFonts w:ascii="Times New Roman" w:hAnsi="Times New Roman"/>
          <w:sz w:val="16"/>
          <w:szCs w:val="16"/>
        </w:rPr>
        <w:footnoteRef/>
      </w:r>
      <w:r w:rsidRPr="001A645A">
        <w:rPr>
          <w:rFonts w:ascii="Times New Roman" w:hAnsi="Times New Roman"/>
          <w:sz w:val="16"/>
          <w:szCs w:val="16"/>
        </w:rPr>
        <w:t xml:space="preserve"> информация должна содержаться в приложении – копии такого договора</w:t>
      </w:r>
    </w:p>
  </w:footnote>
  <w:footnote w:id="6">
    <w:p w14:paraId="3B352694" w14:textId="77777777" w:rsidR="00A445CB" w:rsidRPr="001A645A" w:rsidRDefault="00A445CB" w:rsidP="00A445CB">
      <w:pPr>
        <w:pStyle w:val="a6"/>
        <w:rPr>
          <w:rFonts w:ascii="Times New Roman" w:hAnsi="Times New Roman"/>
          <w:sz w:val="16"/>
          <w:szCs w:val="16"/>
        </w:rPr>
      </w:pPr>
      <w:r w:rsidRPr="001A645A">
        <w:rPr>
          <w:rStyle w:val="a8"/>
          <w:rFonts w:ascii="Times New Roman" w:hAnsi="Times New Roman"/>
          <w:sz w:val="16"/>
          <w:szCs w:val="16"/>
        </w:rPr>
        <w:footnoteRef/>
      </w:r>
      <w:r w:rsidRPr="001A645A">
        <w:rPr>
          <w:rFonts w:ascii="Times New Roman" w:hAnsi="Times New Roman"/>
          <w:sz w:val="16"/>
          <w:szCs w:val="16"/>
        </w:rPr>
        <w:t xml:space="preserve"> информация может содержаться в приложении в случае представления оферты интересанта</w:t>
      </w:r>
    </w:p>
  </w:footnote>
  <w:footnote w:id="7">
    <w:p w14:paraId="0115CC51" w14:textId="77777777" w:rsidR="00A445CB" w:rsidRPr="001A645A" w:rsidRDefault="00A445CB" w:rsidP="00A445CB">
      <w:pPr>
        <w:pStyle w:val="a6"/>
        <w:rPr>
          <w:rFonts w:ascii="Times New Roman" w:hAnsi="Times New Roman"/>
          <w:sz w:val="16"/>
          <w:szCs w:val="16"/>
        </w:rPr>
      </w:pPr>
      <w:r w:rsidRPr="001A645A">
        <w:rPr>
          <w:rStyle w:val="a8"/>
          <w:rFonts w:ascii="Times New Roman" w:hAnsi="Times New Roman"/>
          <w:sz w:val="16"/>
          <w:szCs w:val="16"/>
        </w:rPr>
        <w:footnoteRef/>
      </w:r>
      <w:r w:rsidRPr="001A645A">
        <w:rPr>
          <w:rFonts w:ascii="Times New Roman" w:hAnsi="Times New Roman"/>
          <w:sz w:val="16"/>
          <w:szCs w:val="16"/>
        </w:rPr>
        <w:t xml:space="preserve"> для составных, производных и сложных произведений представляются документы, подтверждающие соблюдение прав правообладателей оригинальных произведений</w:t>
      </w:r>
    </w:p>
  </w:footnote>
  <w:footnote w:id="8">
    <w:p w14:paraId="3C4BFD04" w14:textId="77777777" w:rsidR="00A445CB" w:rsidRPr="001A645A" w:rsidRDefault="00A445CB" w:rsidP="00A445CB">
      <w:pPr>
        <w:pStyle w:val="a6"/>
        <w:rPr>
          <w:rFonts w:ascii="Times New Roman" w:hAnsi="Times New Roman"/>
          <w:sz w:val="16"/>
          <w:szCs w:val="16"/>
        </w:rPr>
      </w:pPr>
      <w:r w:rsidRPr="001A645A">
        <w:rPr>
          <w:rStyle w:val="a8"/>
          <w:rFonts w:ascii="Times New Roman" w:hAnsi="Times New Roman"/>
          <w:sz w:val="16"/>
          <w:szCs w:val="16"/>
        </w:rPr>
        <w:footnoteRef/>
      </w:r>
      <w:r w:rsidRPr="001A645A">
        <w:rPr>
          <w:rFonts w:ascii="Times New Roman" w:hAnsi="Times New Roman"/>
          <w:sz w:val="16"/>
          <w:szCs w:val="16"/>
        </w:rPr>
        <w:t xml:space="preserve"> если обнародование имело место, представляется документальное подтверждение соблюдения требований пункта 4 статьи 1295 ГК РФ</w:t>
      </w:r>
    </w:p>
  </w:footnote>
  <w:footnote w:id="9">
    <w:p w14:paraId="4A366822" w14:textId="77777777" w:rsidR="00A445CB" w:rsidRPr="001A645A" w:rsidRDefault="00A445CB" w:rsidP="00A445CB">
      <w:pPr>
        <w:pStyle w:val="a6"/>
        <w:rPr>
          <w:rFonts w:ascii="Times New Roman" w:hAnsi="Times New Roman"/>
          <w:sz w:val="16"/>
          <w:szCs w:val="16"/>
        </w:rPr>
      </w:pPr>
      <w:r w:rsidRPr="001A645A">
        <w:rPr>
          <w:rStyle w:val="a8"/>
          <w:rFonts w:ascii="Times New Roman" w:hAnsi="Times New Roman"/>
          <w:sz w:val="16"/>
          <w:szCs w:val="16"/>
        </w:rPr>
        <w:footnoteRef/>
      </w:r>
      <w:r w:rsidRPr="001A645A">
        <w:rPr>
          <w:rFonts w:ascii="Times New Roman" w:hAnsi="Times New Roman"/>
          <w:sz w:val="16"/>
          <w:szCs w:val="16"/>
        </w:rPr>
        <w:t xml:space="preserve"> для служебных РИД – руководитель структурного подразделения, где трудоустроено большинство от общего числа соавторов, или соавтор, внесший наибольший творческий вклад;</w:t>
      </w:r>
    </w:p>
    <w:p w14:paraId="2445B1F3" w14:textId="77777777" w:rsidR="00A445CB" w:rsidRPr="001A645A" w:rsidRDefault="00A445CB" w:rsidP="00A445CB">
      <w:pPr>
        <w:pStyle w:val="a6"/>
        <w:rPr>
          <w:rFonts w:ascii="Times New Roman" w:hAnsi="Times New Roman"/>
          <w:sz w:val="16"/>
          <w:szCs w:val="16"/>
        </w:rPr>
      </w:pPr>
      <w:r w:rsidRPr="001A645A">
        <w:rPr>
          <w:rFonts w:ascii="Times New Roman" w:hAnsi="Times New Roman"/>
          <w:sz w:val="16"/>
          <w:szCs w:val="16"/>
        </w:rPr>
        <w:t>для РИД, созданных по договорам с внешним финансированием – руководитель научного коллектива;</w:t>
      </w:r>
    </w:p>
    <w:p w14:paraId="20C889B3" w14:textId="77777777" w:rsidR="00A445CB" w:rsidRPr="001A645A" w:rsidRDefault="00A445CB" w:rsidP="00A445CB">
      <w:pPr>
        <w:pStyle w:val="a6"/>
        <w:rPr>
          <w:rFonts w:ascii="Times New Roman" w:hAnsi="Times New Roman"/>
          <w:sz w:val="16"/>
          <w:szCs w:val="16"/>
        </w:rPr>
      </w:pPr>
      <w:r w:rsidRPr="001A645A">
        <w:rPr>
          <w:rFonts w:ascii="Times New Roman" w:hAnsi="Times New Roman"/>
          <w:sz w:val="16"/>
          <w:szCs w:val="16"/>
        </w:rPr>
        <w:t>для обучающихся – научный руководитель;</w:t>
      </w:r>
    </w:p>
    <w:p w14:paraId="48576A60" w14:textId="77777777" w:rsidR="00A445CB" w:rsidRPr="001A645A" w:rsidRDefault="00A445CB" w:rsidP="00A445CB">
      <w:pPr>
        <w:pStyle w:val="a6"/>
        <w:rPr>
          <w:rFonts w:ascii="Times New Roman" w:hAnsi="Times New Roman"/>
          <w:sz w:val="16"/>
          <w:szCs w:val="16"/>
        </w:rPr>
      </w:pPr>
      <w:r w:rsidRPr="001A645A">
        <w:rPr>
          <w:rFonts w:ascii="Times New Roman" w:hAnsi="Times New Roman"/>
          <w:sz w:val="16"/>
          <w:szCs w:val="16"/>
        </w:rPr>
        <w:t>для иных авторов, не являющихся сотрудниками СФУ – проректор.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612F3"/>
    <w:multiLevelType w:val="hybridMultilevel"/>
    <w:tmpl w:val="42EE213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CB"/>
    <w:rsid w:val="00210316"/>
    <w:rsid w:val="002612FA"/>
    <w:rsid w:val="002D3EC1"/>
    <w:rsid w:val="003A5817"/>
    <w:rsid w:val="004250E1"/>
    <w:rsid w:val="005164AC"/>
    <w:rsid w:val="0084104A"/>
    <w:rsid w:val="00A35727"/>
    <w:rsid w:val="00A445CB"/>
    <w:rsid w:val="00B81E3D"/>
    <w:rsid w:val="00D10889"/>
    <w:rsid w:val="00EC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290AA"/>
  <w15:chartTrackingRefBased/>
  <w15:docId w15:val="{5E0528BF-E05D-4F13-83A4-43B8AEB15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45CB"/>
    <w:rPr>
      <w:rFonts w:ascii="PT Astra Serif" w:hAnsi="PT Astra Serif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45CB"/>
    <w:rPr>
      <w:rFonts w:ascii="PT Astra Serif" w:hAnsi="PT Astra Serif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445C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445CB"/>
    <w:rPr>
      <w:color w:val="808080"/>
    </w:rPr>
  </w:style>
  <w:style w:type="paragraph" w:styleId="a6">
    <w:name w:val="footnote text"/>
    <w:basedOn w:val="a"/>
    <w:link w:val="a7"/>
    <w:uiPriority w:val="99"/>
    <w:semiHidden/>
    <w:unhideWhenUsed/>
    <w:rsid w:val="00A445CB"/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A445CB"/>
    <w:rPr>
      <w:rFonts w:ascii="PT Astra Serif" w:hAnsi="PT Astra Serif"/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A445CB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A445C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445CB"/>
    <w:rPr>
      <w:rFonts w:ascii="PT Astra Serif" w:hAnsi="PT Astra Serif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A445C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445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Арыкова</dc:creator>
  <cp:keywords/>
  <cp:lastModifiedBy>user</cp:lastModifiedBy>
  <cp:revision>2</cp:revision>
  <dcterms:created xsi:type="dcterms:W3CDTF">2024-05-02T06:50:00Z</dcterms:created>
  <dcterms:modified xsi:type="dcterms:W3CDTF">2024-05-02T06:50:00Z</dcterms:modified>
</cp:coreProperties>
</file>