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8CA" w:rsidRDefault="004768CA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8CA" w:rsidRDefault="004768CA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Mule Capabilities:</w:t>
      </w:r>
    </w:p>
    <w:p w:rsidR="004768CA" w:rsidRDefault="004768CA" w:rsidP="004768C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creation and hosting: </w:t>
      </w:r>
      <w:r w:rsidR="00182D3B">
        <w:rPr>
          <w:rFonts w:ascii="Times New Roman" w:hAnsi="Times New Roman" w:cs="Times New Roman"/>
          <w:sz w:val="24"/>
          <w:szCs w:val="24"/>
        </w:rPr>
        <w:t>Mule will expose and host reusable services using ESB as a light weight service container.</w:t>
      </w:r>
    </w:p>
    <w:p w:rsidR="00182D3B" w:rsidRDefault="00182D3B" w:rsidP="004768C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Mediation: Mule will shield services from message formats and protocols, separate business logic from messaging and enable location independent service calls</w:t>
      </w:r>
    </w:p>
    <w:p w:rsidR="00182D3B" w:rsidRDefault="00182D3B" w:rsidP="004768C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Routing: Route, filter, aggregate and re-sequence messages bases on the context and rules</w:t>
      </w:r>
    </w:p>
    <w:p w:rsidR="00F97CFC" w:rsidRPr="00F97CFC" w:rsidRDefault="00182D3B" w:rsidP="00F97CF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Transformation:</w:t>
      </w:r>
      <w:r w:rsidR="00607205">
        <w:rPr>
          <w:rFonts w:ascii="Times New Roman" w:hAnsi="Times New Roman" w:cs="Times New Roman"/>
          <w:sz w:val="24"/>
          <w:szCs w:val="24"/>
        </w:rPr>
        <w:t xml:space="preserve"> Exchange data across varying formats and transport protocols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299" w:rsidRPr="00961F3A" w:rsidRDefault="000B2299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223" w:rsidRPr="00961F3A" w:rsidRDefault="006B0223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API-led connectivity is an approach which defines methods for connecting the assets using reusable API</w:t>
      </w:r>
      <w:r w:rsidR="008D16BA" w:rsidRPr="00961F3A">
        <w:rPr>
          <w:rFonts w:ascii="Times New Roman" w:hAnsi="Times New Roman" w:cs="Times New Roman"/>
          <w:sz w:val="24"/>
          <w:szCs w:val="24"/>
        </w:rPr>
        <w:t xml:space="preserve"> building blocks.</w:t>
      </w:r>
      <w:r w:rsidR="0075704C" w:rsidRPr="00961F3A">
        <w:rPr>
          <w:rFonts w:ascii="Times New Roman" w:hAnsi="Times New Roman" w:cs="Times New Roman"/>
          <w:sz w:val="24"/>
          <w:szCs w:val="24"/>
        </w:rPr>
        <w:t xml:space="preserve"> This will be consisting of 3 distinct layers </w:t>
      </w:r>
    </w:p>
    <w:p w:rsidR="008B7E02" w:rsidRPr="00961F3A" w:rsidRDefault="00086D8F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APIs provides a means of hiding the complexity from the user </w:t>
      </w:r>
      <w:r w:rsidR="008B7E02" w:rsidRPr="00961F3A">
        <w:rPr>
          <w:rFonts w:ascii="Times New Roman" w:hAnsi="Times New Roman" w:cs="Times New Roman"/>
          <w:sz w:val="24"/>
          <w:szCs w:val="24"/>
        </w:rPr>
        <w:t>while exposing data and providing downstream insulation from interface changes.</w:t>
      </w:r>
    </w:p>
    <w:p w:rsidR="000B5D7D" w:rsidRPr="00961F3A" w:rsidRDefault="000B5D7D" w:rsidP="00961F3A">
      <w:pPr>
        <w:pStyle w:val="ListParagraph"/>
        <w:numPr>
          <w:ilvl w:val="0"/>
          <w:numId w:val="3"/>
        </w:num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API template encapsulate 5 common integration patterns </w:t>
      </w:r>
    </w:p>
    <w:p w:rsidR="000B5D7D" w:rsidRPr="00961F3A" w:rsidRDefault="000B5D7D" w:rsidP="00961F3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Migration </w:t>
      </w:r>
    </w:p>
    <w:p w:rsidR="000B5D7D" w:rsidRPr="00961F3A" w:rsidRDefault="000B5D7D" w:rsidP="00961F3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Broadcast</w:t>
      </w:r>
    </w:p>
    <w:p w:rsidR="000B5D7D" w:rsidRPr="00961F3A" w:rsidRDefault="000B5D7D" w:rsidP="00961F3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Aggregation</w:t>
      </w:r>
    </w:p>
    <w:p w:rsidR="000B5D7D" w:rsidRPr="00961F3A" w:rsidRDefault="000B5D7D" w:rsidP="00961F3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Correlation</w:t>
      </w:r>
    </w:p>
    <w:p w:rsidR="00F97CFC" w:rsidRPr="00F97CFC" w:rsidRDefault="000B5D7D" w:rsidP="00F97CF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Bi-directional synchronization</w:t>
      </w:r>
    </w:p>
    <w:p w:rsidR="00F97CFC" w:rsidRDefault="00F97CFC" w:rsidP="00F97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B0CE8" wp14:editId="237B194B">
            <wp:extent cx="59436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60" w:rsidRDefault="00736F60" w:rsidP="00F97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6F60" w:rsidRPr="00F97CFC" w:rsidRDefault="00736F60" w:rsidP="00F97C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5D16" w:rsidRPr="00961F3A" w:rsidRDefault="008E68E8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lastRenderedPageBreak/>
        <w:t xml:space="preserve">System API: </w:t>
      </w:r>
    </w:p>
    <w:p w:rsidR="002A2E02" w:rsidRPr="00961F3A" w:rsidRDefault="002A2E02" w:rsidP="00961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API template provides system APIs for creating the building blocks that can be utilized by anyone within the organization looking for the access of the same data</w:t>
      </w:r>
    </w:p>
    <w:p w:rsidR="0007341C" w:rsidRPr="00961F3A" w:rsidRDefault="0007341C" w:rsidP="00961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System APIs will expose the data via set of RESTful Services that are designed in RAML, which makes it easily consumable by any other developer in the organization</w:t>
      </w:r>
    </w:p>
    <w:p w:rsidR="008E68E8" w:rsidRPr="00961F3A" w:rsidRDefault="008E68E8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Process API:</w:t>
      </w:r>
    </w:p>
    <w:p w:rsidR="007729B8" w:rsidRPr="008A03AA" w:rsidRDefault="00FA527F" w:rsidP="00961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This will encapsulate the underlying business processes </w:t>
      </w:r>
      <w:r w:rsidR="00E3444B" w:rsidRPr="00961F3A">
        <w:rPr>
          <w:rFonts w:ascii="Times New Roman" w:hAnsi="Times New Roman" w:cs="Times New Roman"/>
          <w:sz w:val="24"/>
          <w:szCs w:val="24"/>
        </w:rPr>
        <w:t>that interact with the source and target systems</w:t>
      </w:r>
    </w:p>
    <w:p w:rsidR="008E68E8" w:rsidRPr="00961F3A" w:rsidRDefault="008E68E8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Experience API:</w:t>
      </w:r>
    </w:p>
    <w:p w:rsidR="00B21FD5" w:rsidRDefault="008E68E8" w:rsidP="00961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Consuming client</w:t>
      </w:r>
    </w:p>
    <w:p w:rsidR="008A03AA" w:rsidRPr="008A03AA" w:rsidRDefault="008A03AA" w:rsidP="008A0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FD5" w:rsidRPr="00961F3A" w:rsidRDefault="00ED3418" w:rsidP="00961F3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F3A">
        <w:rPr>
          <w:rFonts w:ascii="Times New Roman" w:hAnsi="Times New Roman" w:cs="Times New Roman"/>
          <w:b/>
          <w:sz w:val="24"/>
          <w:szCs w:val="24"/>
        </w:rPr>
        <w:t>Routers (</w:t>
      </w:r>
      <w:r w:rsidR="00B21FD5" w:rsidRPr="00961F3A">
        <w:rPr>
          <w:rFonts w:ascii="Times New Roman" w:hAnsi="Times New Roman" w:cs="Times New Roman"/>
          <w:b/>
          <w:sz w:val="24"/>
          <w:szCs w:val="24"/>
        </w:rPr>
        <w:t>Flow Control</w:t>
      </w:r>
      <w:r w:rsidRPr="00961F3A">
        <w:rPr>
          <w:rFonts w:ascii="Times New Roman" w:hAnsi="Times New Roman" w:cs="Times New Roman"/>
          <w:b/>
          <w:sz w:val="24"/>
          <w:szCs w:val="24"/>
        </w:rPr>
        <w:t>)</w:t>
      </w:r>
      <w:r w:rsidR="00B21FD5" w:rsidRPr="00961F3A">
        <w:rPr>
          <w:rFonts w:ascii="Times New Roman" w:hAnsi="Times New Roman" w:cs="Times New Roman"/>
          <w:b/>
          <w:sz w:val="24"/>
          <w:szCs w:val="24"/>
        </w:rPr>
        <w:t>:</w:t>
      </w:r>
    </w:p>
    <w:p w:rsidR="00A04D6C" w:rsidRPr="00961F3A" w:rsidRDefault="00A04D6C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Routers will route the messages to various destinations in a mule flow. Some may incorporate the logic and analyze and possibly transform messages before the routing takes place</w:t>
      </w:r>
      <w:r w:rsidR="00103593" w:rsidRPr="00961F3A">
        <w:rPr>
          <w:rFonts w:ascii="Times New Roman" w:hAnsi="Times New Roman" w:cs="Times New Roman"/>
          <w:sz w:val="24"/>
          <w:szCs w:val="24"/>
        </w:rPr>
        <w:t xml:space="preserve"> </w:t>
      </w:r>
      <w:r w:rsidR="008C3FB3" w:rsidRPr="00961F3A">
        <w:rPr>
          <w:rFonts w:ascii="Times New Roman" w:hAnsi="Times New Roman" w:cs="Times New Roman"/>
          <w:sz w:val="24"/>
          <w:szCs w:val="24"/>
        </w:rPr>
        <w:t>(reordering, splitting, combining, broadcast to multiple building blocks)</w:t>
      </w:r>
    </w:p>
    <w:p w:rsidR="00CE0E9E" w:rsidRPr="00961F3A" w:rsidRDefault="00B21FD5" w:rsidP="00961F3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This is used to send the same message to multiple target message processors. </w:t>
      </w:r>
      <w:r w:rsidR="00CE0E9E" w:rsidRPr="00961F3A">
        <w:rPr>
          <w:rFonts w:ascii="Times New Roman" w:hAnsi="Times New Roman" w:cs="Times New Roman"/>
          <w:sz w:val="24"/>
          <w:szCs w:val="24"/>
        </w:rPr>
        <w:t xml:space="preserve"> All flow control can be used to broadcast the same message to more than one processor component. Mostly all the message</w:t>
      </w:r>
      <w:r w:rsidR="00A16286" w:rsidRPr="00961F3A">
        <w:rPr>
          <w:rFonts w:ascii="Times New Roman" w:hAnsi="Times New Roman" w:cs="Times New Roman"/>
          <w:sz w:val="24"/>
          <w:szCs w:val="24"/>
        </w:rPr>
        <w:t xml:space="preserve"> will be sent to the connectors. The connectors may have filter associated to it. </w:t>
      </w:r>
    </w:p>
    <w:p w:rsidR="00870BCA" w:rsidRPr="00961F3A" w:rsidRDefault="00870BCA" w:rsidP="00961F3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b/>
          <w:sz w:val="24"/>
          <w:szCs w:val="24"/>
        </w:rPr>
        <w:t>Choice Flow Control</w:t>
      </w:r>
      <w:r w:rsidRPr="00961F3A">
        <w:rPr>
          <w:rFonts w:ascii="Times New Roman" w:hAnsi="Times New Roman" w:cs="Times New Roman"/>
          <w:sz w:val="24"/>
          <w:szCs w:val="24"/>
        </w:rPr>
        <w:t xml:space="preserve"> will dynamically route the messages based on the payload or the properties, based on the conditional programming</w:t>
      </w:r>
      <w:r w:rsidR="00CE0E9E" w:rsidRPr="00961F3A">
        <w:rPr>
          <w:rFonts w:ascii="Times New Roman" w:hAnsi="Times New Roman" w:cs="Times New Roman"/>
          <w:sz w:val="24"/>
          <w:szCs w:val="24"/>
        </w:rPr>
        <w:t xml:space="preserve"> </w:t>
      </w:r>
      <w:r w:rsidR="001D1794" w:rsidRPr="00961F3A">
        <w:rPr>
          <w:rFonts w:ascii="Times New Roman" w:hAnsi="Times New Roman" w:cs="Times New Roman"/>
          <w:sz w:val="24"/>
          <w:szCs w:val="24"/>
        </w:rPr>
        <w:t>(if/ then/ else)</w:t>
      </w:r>
      <w:r w:rsidRPr="00961F3A">
        <w:rPr>
          <w:rFonts w:ascii="Times New Roman" w:hAnsi="Times New Roman" w:cs="Times New Roman"/>
          <w:sz w:val="24"/>
          <w:szCs w:val="24"/>
        </w:rPr>
        <w:t>.</w:t>
      </w:r>
    </w:p>
    <w:p w:rsidR="00870BCA" w:rsidRPr="00961F3A" w:rsidRDefault="00870BCA" w:rsidP="00961F3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Expressions are utilized to evaluate the content of a message, then it routes the message to one of the routing options </w:t>
      </w:r>
      <w:r w:rsidR="00ED0BBE" w:rsidRPr="00961F3A">
        <w:rPr>
          <w:rFonts w:ascii="Times New Roman" w:hAnsi="Times New Roman" w:cs="Times New Roman"/>
          <w:sz w:val="24"/>
          <w:szCs w:val="24"/>
        </w:rPr>
        <w:t>within</w:t>
      </w:r>
      <w:r w:rsidRPr="00961F3A">
        <w:rPr>
          <w:rFonts w:ascii="Times New Roman" w:hAnsi="Times New Roman" w:cs="Times New Roman"/>
          <w:sz w:val="24"/>
          <w:szCs w:val="24"/>
        </w:rPr>
        <w:t xml:space="preserve"> the scope</w:t>
      </w:r>
      <w:r w:rsidR="00ED0BBE" w:rsidRPr="00961F3A">
        <w:rPr>
          <w:rFonts w:ascii="Times New Roman" w:hAnsi="Times New Roman" w:cs="Times New Roman"/>
          <w:sz w:val="24"/>
          <w:szCs w:val="24"/>
        </w:rPr>
        <w:t>. If none of the expressions evaluate to true, then choice of flow control directs to the default route.</w:t>
      </w:r>
    </w:p>
    <w:p w:rsidR="00012CC6" w:rsidRPr="00961F3A" w:rsidRDefault="00012CC6" w:rsidP="00961F3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1014" cy="229285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74" cy="230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A7" w:rsidRPr="008A03AA" w:rsidRDefault="00B60A11" w:rsidP="00961F3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F3A">
        <w:rPr>
          <w:rFonts w:ascii="Times New Roman" w:hAnsi="Times New Roman" w:cs="Times New Roman"/>
          <w:b/>
          <w:sz w:val="24"/>
          <w:szCs w:val="24"/>
        </w:rPr>
        <w:t>Scatter-gather</w:t>
      </w:r>
      <w:r w:rsidR="00665E5C" w:rsidRPr="00961F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4925" w:rsidRPr="00961F3A">
        <w:rPr>
          <w:rFonts w:ascii="Times New Roman" w:hAnsi="Times New Roman" w:cs="Times New Roman"/>
          <w:sz w:val="24"/>
          <w:szCs w:val="24"/>
        </w:rPr>
        <w:t>The routing message processor will send a request to multiple targets concurrently, collecting the responses from all the routes and aggregates into a single message. It will be replacing the All message processor. This will be increasing the efficiency of the application.</w:t>
      </w:r>
    </w:p>
    <w:p w:rsidR="00CF12A7" w:rsidRPr="00961F3A" w:rsidRDefault="00CF12A7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Munit: </w:t>
      </w:r>
      <w:r w:rsidRPr="00961F3A">
        <w:rPr>
          <w:rFonts w:ascii="Times New Roman" w:hAnsi="Times New Roman" w:cs="Times New Roman"/>
          <w:sz w:val="24"/>
          <w:szCs w:val="24"/>
        </w:rPr>
        <w:t>Munit is a mule application testing</w:t>
      </w:r>
      <w:r w:rsidR="007D2319" w:rsidRPr="00961F3A">
        <w:rPr>
          <w:rFonts w:ascii="Times New Roman" w:hAnsi="Times New Roman" w:cs="Times New Roman"/>
          <w:sz w:val="24"/>
          <w:szCs w:val="24"/>
        </w:rPr>
        <w:t xml:space="preserve"> </w:t>
      </w:r>
      <w:r w:rsidR="00A9449D" w:rsidRPr="00961F3A">
        <w:rPr>
          <w:rFonts w:ascii="Times New Roman" w:hAnsi="Times New Roman" w:cs="Times New Roman"/>
          <w:sz w:val="24"/>
          <w:szCs w:val="24"/>
        </w:rPr>
        <w:t>(unit &amp; functional)</w:t>
      </w:r>
      <w:r w:rsidRPr="00961F3A">
        <w:rPr>
          <w:rFonts w:ascii="Times New Roman" w:hAnsi="Times New Roman" w:cs="Times New Roman"/>
          <w:sz w:val="24"/>
          <w:szCs w:val="24"/>
        </w:rPr>
        <w:t xml:space="preserve"> framework which will be allowing us to build the automated tests for our mule integration of the application.</w:t>
      </w:r>
    </w:p>
    <w:p w:rsidR="007D2319" w:rsidRPr="00961F3A" w:rsidRDefault="007D2319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ab/>
        <w:t xml:space="preserve">It can be integrated with Maven and Surefire </w:t>
      </w:r>
    </w:p>
    <w:p w:rsidR="007D2319" w:rsidRPr="00961F3A" w:rsidRDefault="007D2319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Use cases:</w:t>
      </w:r>
    </w:p>
    <w:p w:rsidR="00FC793E" w:rsidRPr="00961F3A" w:rsidRDefault="00FC793E" w:rsidP="00961F3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Call mule client from mule code</w:t>
      </w:r>
    </w:p>
    <w:p w:rsidR="007D2319" w:rsidRPr="00961F3A" w:rsidRDefault="007D2319" w:rsidP="00961F3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Mock outbound endpoints</w:t>
      </w:r>
    </w:p>
    <w:p w:rsidR="00FC793E" w:rsidRPr="00961F3A" w:rsidRDefault="00FC793E" w:rsidP="00961F3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Mock message processors</w:t>
      </w:r>
    </w:p>
    <w:p w:rsidR="007D2319" w:rsidRPr="00961F3A" w:rsidRDefault="007D2319" w:rsidP="00961F3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Verify message processor calls</w:t>
      </w:r>
    </w:p>
    <w:p w:rsidR="007D2319" w:rsidRPr="00961F3A" w:rsidRDefault="007D2319" w:rsidP="00961F3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Spy </w:t>
      </w:r>
      <w:r w:rsidR="00FC793E" w:rsidRPr="00961F3A">
        <w:rPr>
          <w:rFonts w:ascii="Times New Roman" w:hAnsi="Times New Roman" w:cs="Times New Roman"/>
          <w:sz w:val="24"/>
          <w:szCs w:val="24"/>
        </w:rPr>
        <w:t>and message processor</w:t>
      </w:r>
    </w:p>
    <w:p w:rsidR="008854F0" w:rsidRPr="00961F3A" w:rsidRDefault="008854F0" w:rsidP="00961F3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F3A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FC793E" w:rsidRPr="00961F3A" w:rsidRDefault="008854F0" w:rsidP="00961F3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Faults that will be encountered with in a flow can be called as exception. Generally, Default exception will be invoked. If we want to provide more details </w:t>
      </w:r>
      <w:r w:rsidR="008A240F" w:rsidRPr="00961F3A">
        <w:rPr>
          <w:rFonts w:ascii="Times New Roman" w:hAnsi="Times New Roman" w:cs="Times New Roman"/>
          <w:sz w:val="24"/>
          <w:szCs w:val="24"/>
        </w:rPr>
        <w:t xml:space="preserve">about an </w:t>
      </w:r>
      <w:r w:rsidRPr="00961F3A">
        <w:rPr>
          <w:rFonts w:ascii="Times New Roman" w:hAnsi="Times New Roman" w:cs="Times New Roman"/>
          <w:sz w:val="24"/>
          <w:szCs w:val="24"/>
        </w:rPr>
        <w:t>exception or if we want to customize an exception, then we can utilize on of the exception provide in the MuleSoft.</w:t>
      </w:r>
    </w:p>
    <w:p w:rsidR="006B2AA0" w:rsidRPr="00961F3A" w:rsidRDefault="008854F0" w:rsidP="00961F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CB">
        <w:rPr>
          <w:rFonts w:ascii="Times New Roman" w:hAnsi="Times New Roman" w:cs="Times New Roman"/>
          <w:b/>
          <w:sz w:val="24"/>
          <w:szCs w:val="24"/>
        </w:rPr>
        <w:t>Catch Exception Strategy</w:t>
      </w:r>
      <w:r w:rsidR="006B2AA0" w:rsidRPr="00961F3A">
        <w:rPr>
          <w:rFonts w:ascii="Times New Roman" w:hAnsi="Times New Roman" w:cs="Times New Roman"/>
          <w:sz w:val="24"/>
          <w:szCs w:val="24"/>
        </w:rPr>
        <w:t>: This exception will be handling all the exceptions that are occurred within the parent flow and process them overriding the default exception strategy.</w:t>
      </w:r>
    </w:p>
    <w:p w:rsidR="007E0147" w:rsidRPr="00961F3A" w:rsidRDefault="007E0147" w:rsidP="00961F3A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Ex: Consider the flight</w:t>
      </w:r>
      <w:r w:rsidR="008A240F" w:rsidRPr="00961F3A">
        <w:rPr>
          <w:rFonts w:ascii="Times New Roman" w:hAnsi="Times New Roman" w:cs="Times New Roman"/>
          <w:sz w:val="24"/>
          <w:szCs w:val="24"/>
        </w:rPr>
        <w:t xml:space="preserve"> booking where you need to have</w:t>
      </w:r>
      <w:r w:rsidRPr="00961F3A">
        <w:rPr>
          <w:rFonts w:ascii="Times New Roman" w:hAnsi="Times New Roman" w:cs="Times New Roman"/>
          <w:sz w:val="24"/>
          <w:szCs w:val="24"/>
        </w:rPr>
        <w:t xml:space="preserve"> the access to book the seat, if there are no seats available then we will catch the exception then respond to the client</w:t>
      </w:r>
    </w:p>
    <w:p w:rsidR="008A240F" w:rsidRPr="00961F3A" w:rsidRDefault="008854F0" w:rsidP="00961F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CB">
        <w:rPr>
          <w:rFonts w:ascii="Times New Roman" w:hAnsi="Times New Roman" w:cs="Times New Roman"/>
          <w:b/>
          <w:sz w:val="24"/>
          <w:szCs w:val="24"/>
        </w:rPr>
        <w:t>Choice Exception Strategy</w:t>
      </w:r>
      <w:r w:rsidR="008A240F" w:rsidRPr="003009CB">
        <w:rPr>
          <w:rFonts w:ascii="Times New Roman" w:hAnsi="Times New Roman" w:cs="Times New Roman"/>
          <w:b/>
          <w:sz w:val="24"/>
          <w:szCs w:val="24"/>
        </w:rPr>
        <w:t>:</w:t>
      </w:r>
      <w:r w:rsidR="008A240F" w:rsidRPr="00961F3A">
        <w:rPr>
          <w:rFonts w:ascii="Times New Roman" w:hAnsi="Times New Roman" w:cs="Times New Roman"/>
          <w:sz w:val="24"/>
          <w:szCs w:val="24"/>
        </w:rPr>
        <w:t xml:space="preserve"> It will handle all the exceptions that are encountered within the parent flow – examines the mess</w:t>
      </w:r>
      <w:r w:rsidR="00480271" w:rsidRPr="00961F3A">
        <w:rPr>
          <w:rFonts w:ascii="Times New Roman" w:hAnsi="Times New Roman" w:cs="Times New Roman"/>
          <w:sz w:val="24"/>
          <w:szCs w:val="24"/>
        </w:rPr>
        <w:t>age content and then it will</w:t>
      </w:r>
      <w:r w:rsidR="008A240F" w:rsidRPr="00961F3A">
        <w:rPr>
          <w:rFonts w:ascii="Times New Roman" w:hAnsi="Times New Roman" w:cs="Times New Roman"/>
          <w:sz w:val="24"/>
          <w:szCs w:val="24"/>
        </w:rPr>
        <w:t xml:space="preserve"> ro</w:t>
      </w:r>
      <w:r w:rsidR="00480271" w:rsidRPr="00961F3A">
        <w:rPr>
          <w:rFonts w:ascii="Times New Roman" w:hAnsi="Times New Roman" w:cs="Times New Roman"/>
          <w:sz w:val="24"/>
          <w:szCs w:val="24"/>
        </w:rPr>
        <w:t>ute to the 1</w:t>
      </w:r>
      <w:r w:rsidR="00480271" w:rsidRPr="00961F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80271" w:rsidRPr="00961F3A">
        <w:rPr>
          <w:rFonts w:ascii="Times New Roman" w:hAnsi="Times New Roman" w:cs="Times New Roman"/>
          <w:sz w:val="24"/>
          <w:szCs w:val="24"/>
        </w:rPr>
        <w:t xml:space="preserve"> exception strategy that is true</w:t>
      </w:r>
    </w:p>
    <w:p w:rsidR="00480271" w:rsidRPr="00961F3A" w:rsidRDefault="00480271" w:rsidP="00961F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Any number of catch and rollback exceptions can be placed with in the choice exception</w:t>
      </w:r>
    </w:p>
    <w:p w:rsidR="00480271" w:rsidRPr="00961F3A" w:rsidRDefault="00480271" w:rsidP="00961F3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Choice with in a choice cannot be done</w:t>
      </w:r>
    </w:p>
    <w:p w:rsidR="00480271" w:rsidRPr="00961F3A" w:rsidRDefault="00480271" w:rsidP="00961F3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Ex: A catch exception strategy to process and discard the already processed exceptions</w:t>
      </w:r>
    </w:p>
    <w:p w:rsidR="00480271" w:rsidRPr="00961F3A" w:rsidRDefault="00480271" w:rsidP="00961F3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A second catch exception strategy to process all validation orders and send them to invalid queue</w:t>
      </w:r>
    </w:p>
    <w:p w:rsidR="00480271" w:rsidRPr="00961F3A" w:rsidRDefault="00480271" w:rsidP="00961F3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A roll back exception to roll back the order transaction to rollback</w:t>
      </w:r>
    </w:p>
    <w:p w:rsidR="00480271" w:rsidRPr="00961F3A" w:rsidRDefault="008854F0" w:rsidP="00961F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CB">
        <w:rPr>
          <w:rFonts w:ascii="Times New Roman" w:hAnsi="Times New Roman" w:cs="Times New Roman"/>
          <w:b/>
          <w:sz w:val="24"/>
          <w:szCs w:val="24"/>
        </w:rPr>
        <w:t>Reference Exception Strategy</w:t>
      </w:r>
      <w:r w:rsidR="00480271" w:rsidRPr="00961F3A">
        <w:rPr>
          <w:rFonts w:ascii="Times New Roman" w:hAnsi="Times New Roman" w:cs="Times New Roman"/>
          <w:sz w:val="24"/>
          <w:szCs w:val="24"/>
        </w:rPr>
        <w:t>: Create a global exception strategy and within the flow make a reference to the global exception file so whenever</w:t>
      </w:r>
      <w:r w:rsidR="009A6941" w:rsidRPr="00961F3A">
        <w:rPr>
          <w:rFonts w:ascii="Times New Roman" w:hAnsi="Times New Roman" w:cs="Times New Roman"/>
          <w:sz w:val="24"/>
          <w:szCs w:val="24"/>
        </w:rPr>
        <w:t xml:space="preserve"> </w:t>
      </w:r>
      <w:r w:rsidR="00480271" w:rsidRPr="00961F3A">
        <w:rPr>
          <w:rFonts w:ascii="Times New Roman" w:hAnsi="Times New Roman" w:cs="Times New Roman"/>
          <w:sz w:val="24"/>
          <w:szCs w:val="24"/>
        </w:rPr>
        <w:t>exception arises it will be referred to the global exception strategy</w:t>
      </w:r>
    </w:p>
    <w:p w:rsidR="008854F0" w:rsidRPr="00961F3A" w:rsidRDefault="008854F0" w:rsidP="00961F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9CB">
        <w:rPr>
          <w:rFonts w:ascii="Times New Roman" w:hAnsi="Times New Roman" w:cs="Times New Roman"/>
          <w:b/>
          <w:sz w:val="24"/>
          <w:szCs w:val="24"/>
        </w:rPr>
        <w:t>Rollback Exception Strategy</w:t>
      </w:r>
      <w:r w:rsidR="009A6941" w:rsidRPr="003009CB">
        <w:rPr>
          <w:rFonts w:ascii="Times New Roman" w:hAnsi="Times New Roman" w:cs="Times New Roman"/>
          <w:b/>
          <w:sz w:val="24"/>
          <w:szCs w:val="24"/>
        </w:rPr>
        <w:t>:</w:t>
      </w:r>
      <w:r w:rsidR="009A6941" w:rsidRPr="00961F3A">
        <w:rPr>
          <w:rFonts w:ascii="Times New Roman" w:hAnsi="Times New Roman" w:cs="Times New Roman"/>
          <w:sz w:val="24"/>
          <w:szCs w:val="24"/>
        </w:rPr>
        <w:t xml:space="preserve">  </w:t>
      </w:r>
      <w:r w:rsidR="00DF17AB" w:rsidRPr="00961F3A">
        <w:rPr>
          <w:rFonts w:ascii="Times New Roman" w:hAnsi="Times New Roman" w:cs="Times New Roman"/>
          <w:sz w:val="24"/>
          <w:szCs w:val="24"/>
        </w:rPr>
        <w:t>If a message</w:t>
      </w:r>
      <w:r w:rsidR="00DD5D68" w:rsidRPr="00961F3A">
        <w:rPr>
          <w:rFonts w:ascii="Times New Roman" w:hAnsi="Times New Roman" w:cs="Times New Roman"/>
          <w:sz w:val="24"/>
          <w:szCs w:val="24"/>
        </w:rPr>
        <w:t xml:space="preserve"> </w:t>
      </w:r>
      <w:r w:rsidR="009A6941" w:rsidRPr="00961F3A">
        <w:rPr>
          <w:rFonts w:ascii="Times New Roman" w:hAnsi="Times New Roman" w:cs="Times New Roman"/>
          <w:sz w:val="24"/>
          <w:szCs w:val="24"/>
        </w:rPr>
        <w:t xml:space="preserve">throws an exception then a roll back is done </w:t>
      </w:r>
      <w:r w:rsidR="007A2454" w:rsidRPr="00961F3A">
        <w:rPr>
          <w:rFonts w:ascii="Times New Roman" w:hAnsi="Times New Roman" w:cs="Times New Roman"/>
          <w:sz w:val="24"/>
          <w:szCs w:val="24"/>
        </w:rPr>
        <w:t>to</w:t>
      </w:r>
      <w:r w:rsidR="009A6941" w:rsidRPr="00961F3A">
        <w:rPr>
          <w:rFonts w:ascii="Times New Roman" w:hAnsi="Times New Roman" w:cs="Times New Roman"/>
          <w:sz w:val="24"/>
          <w:szCs w:val="24"/>
        </w:rPr>
        <w:t xml:space="preserve"> reprocess the message</w:t>
      </w:r>
      <w:r w:rsidR="00902C52" w:rsidRPr="00961F3A">
        <w:rPr>
          <w:rFonts w:ascii="Times New Roman" w:hAnsi="Times New Roman" w:cs="Times New Roman"/>
          <w:sz w:val="24"/>
          <w:szCs w:val="24"/>
        </w:rPr>
        <w:t>. Mostly roll back exception will be implemented in the cases where transaction is utilized</w:t>
      </w:r>
      <w:r w:rsidR="001D5096" w:rsidRPr="00961F3A">
        <w:rPr>
          <w:rFonts w:ascii="Times New Roman" w:hAnsi="Times New Roman" w:cs="Times New Roman"/>
          <w:sz w:val="24"/>
          <w:szCs w:val="24"/>
        </w:rPr>
        <w:t>. Additionally, you can use to</w:t>
      </w:r>
    </w:p>
    <w:p w:rsidR="00A71A79" w:rsidRPr="00961F3A" w:rsidRDefault="001D5096" w:rsidP="00961F3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>Manage unhandled exception- exception that the application fails to handle.</w:t>
      </w:r>
    </w:p>
    <w:p w:rsidR="001D5096" w:rsidRDefault="001D5096" w:rsidP="00961F3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Put inflows in which messages require redelivery </w:t>
      </w:r>
    </w:p>
    <w:p w:rsidR="00611DCA" w:rsidRPr="00611DCA" w:rsidRDefault="00611DCA" w:rsidP="00611DC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DCA" w:rsidRDefault="00611DCA" w:rsidP="00611D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DCA">
        <w:rPr>
          <w:rFonts w:ascii="Times New Roman" w:hAnsi="Times New Roman" w:cs="Times New Roman"/>
          <w:b/>
          <w:sz w:val="24"/>
          <w:szCs w:val="24"/>
        </w:rPr>
        <w:lastRenderedPageBreak/>
        <w:t>Collection Splitter: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555">
        <w:rPr>
          <w:rFonts w:ascii="Times New Roman" w:hAnsi="Times New Roman" w:cs="Times New Roman"/>
          <w:sz w:val="24"/>
          <w:szCs w:val="24"/>
        </w:rPr>
        <w:t xml:space="preserve">This connector will split a Mule message into fragments and pass them to the next processor. These are generally written in MEL </w:t>
      </w:r>
    </w:p>
    <w:p w:rsidR="003F1253" w:rsidRDefault="00C22555" w:rsidP="00611D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555">
        <w:rPr>
          <w:rFonts w:ascii="Times New Roman" w:hAnsi="Times New Roman" w:cs="Times New Roman"/>
          <w:b/>
          <w:sz w:val="24"/>
          <w:szCs w:val="24"/>
        </w:rPr>
        <w:t>Collection Aggregator:</w:t>
      </w:r>
      <w:r w:rsidR="003F12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253">
        <w:rPr>
          <w:rFonts w:ascii="Times New Roman" w:hAnsi="Times New Roman" w:cs="Times New Roman"/>
          <w:sz w:val="24"/>
          <w:szCs w:val="24"/>
        </w:rPr>
        <w:t xml:space="preserve"> Whenever message splits, 3 new outbound variables into each of its output fragments.</w:t>
      </w:r>
    </w:p>
    <w:p w:rsidR="003F1253" w:rsidRDefault="00031B17" w:rsidP="003F125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Mule_Corelation_group_size</w:t>
      </w:r>
    </w:p>
    <w:p w:rsidR="00031B17" w:rsidRDefault="00031B17" w:rsidP="003F125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Mule_corelation_sequence</w:t>
      </w:r>
    </w:p>
    <w:p w:rsidR="00031B17" w:rsidRDefault="00031B17" w:rsidP="003F125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Mule_corelation_Id</w:t>
      </w:r>
    </w:p>
    <w:p w:rsidR="0092783B" w:rsidRDefault="0092783B" w:rsidP="009278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</w:t>
      </w:r>
      <w:r w:rsidR="005E2981">
        <w:rPr>
          <w:rFonts w:ascii="Times New Roman" w:hAnsi="Times New Roman" w:cs="Times New Roman"/>
          <w:sz w:val="24"/>
          <w:szCs w:val="24"/>
        </w:rPr>
        <w:t xml:space="preserve"> group id, sequence and id of a</w:t>
      </w:r>
      <w:r>
        <w:rPr>
          <w:rFonts w:ascii="Times New Roman" w:hAnsi="Times New Roman" w:cs="Times New Roman"/>
          <w:sz w:val="24"/>
          <w:szCs w:val="24"/>
        </w:rPr>
        <w:t xml:space="preserve"> message is known then those messages can be </w:t>
      </w:r>
      <w:r w:rsidR="00375D00">
        <w:rPr>
          <w:rFonts w:ascii="Times New Roman" w:hAnsi="Times New Roman" w:cs="Times New Roman"/>
          <w:sz w:val="24"/>
          <w:szCs w:val="24"/>
        </w:rPr>
        <w:t xml:space="preserve">aggregated easily </w:t>
      </w:r>
    </w:p>
    <w:p w:rsidR="006E6950" w:rsidRDefault="006E6950" w:rsidP="009278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50">
        <w:rPr>
          <w:rFonts w:ascii="Times New Roman" w:hAnsi="Times New Roman" w:cs="Times New Roman"/>
          <w:b/>
          <w:sz w:val="24"/>
          <w:szCs w:val="24"/>
        </w:rPr>
        <w:t>Shared Resources: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Mule will be allowing us to </w:t>
      </w:r>
      <w:r w:rsidR="00DC4AF6">
        <w:rPr>
          <w:rFonts w:ascii="Times New Roman" w:hAnsi="Times New Roman" w:cs="Times New Roman"/>
          <w:sz w:val="24"/>
          <w:szCs w:val="24"/>
        </w:rPr>
        <w:t>share the common resources that are present in a domain</w:t>
      </w:r>
      <w:r w:rsidR="005E2981">
        <w:rPr>
          <w:rFonts w:ascii="Times New Roman" w:hAnsi="Times New Roman" w:cs="Times New Roman"/>
          <w:sz w:val="24"/>
          <w:szCs w:val="24"/>
        </w:rPr>
        <w:t>, thes</w:t>
      </w:r>
      <w:r w:rsidR="00627B5D">
        <w:rPr>
          <w:rFonts w:ascii="Times New Roman" w:hAnsi="Times New Roman" w:cs="Times New Roman"/>
          <w:sz w:val="24"/>
          <w:szCs w:val="24"/>
        </w:rPr>
        <w:t>e are know</w:t>
      </w:r>
      <w:r w:rsidR="0060300C">
        <w:rPr>
          <w:rFonts w:ascii="Times New Roman" w:hAnsi="Times New Roman" w:cs="Times New Roman"/>
          <w:sz w:val="24"/>
          <w:szCs w:val="24"/>
        </w:rPr>
        <w:t xml:space="preserve">n as shared resources, </w:t>
      </w:r>
      <w:r w:rsidR="00627B5D">
        <w:rPr>
          <w:rFonts w:ascii="Times New Roman" w:hAnsi="Times New Roman" w:cs="Times New Roman"/>
          <w:sz w:val="24"/>
          <w:szCs w:val="24"/>
        </w:rPr>
        <w:t xml:space="preserve">to use </w:t>
      </w:r>
      <w:r w:rsidR="00642996">
        <w:rPr>
          <w:rFonts w:ascii="Times New Roman" w:hAnsi="Times New Roman" w:cs="Times New Roman"/>
          <w:sz w:val="24"/>
          <w:szCs w:val="24"/>
        </w:rPr>
        <w:t>this,</w:t>
      </w:r>
      <w:r w:rsidR="00627B5D">
        <w:rPr>
          <w:rFonts w:ascii="Times New Roman" w:hAnsi="Times New Roman" w:cs="Times New Roman"/>
          <w:sz w:val="24"/>
          <w:szCs w:val="24"/>
        </w:rPr>
        <w:t xml:space="preserve"> we need to create a Mule Domain Project</w:t>
      </w:r>
      <w:r w:rsidR="00DE6BFC">
        <w:rPr>
          <w:rFonts w:ascii="Times New Roman" w:hAnsi="Times New Roman" w:cs="Times New Roman"/>
          <w:sz w:val="24"/>
          <w:szCs w:val="24"/>
        </w:rPr>
        <w:t xml:space="preserve"> and then reference it with the applications that require </w:t>
      </w:r>
      <w:r w:rsidR="009947FA">
        <w:rPr>
          <w:rFonts w:ascii="Times New Roman" w:hAnsi="Times New Roman" w:cs="Times New Roman"/>
          <w:sz w:val="24"/>
          <w:szCs w:val="24"/>
        </w:rPr>
        <w:t>this element</w:t>
      </w:r>
      <w:r w:rsidR="00201324">
        <w:rPr>
          <w:rFonts w:ascii="Times New Roman" w:hAnsi="Times New Roman" w:cs="Times New Roman"/>
          <w:sz w:val="24"/>
          <w:szCs w:val="24"/>
        </w:rPr>
        <w:t>.</w:t>
      </w:r>
      <w:r w:rsidR="00E6058B">
        <w:rPr>
          <w:rFonts w:ascii="Times New Roman" w:hAnsi="Times New Roman" w:cs="Times New Roman"/>
          <w:sz w:val="24"/>
          <w:szCs w:val="24"/>
        </w:rPr>
        <w:t xml:space="preserve"> Mule application must be associated with only one domain at a time.</w:t>
      </w:r>
    </w:p>
    <w:p w:rsidR="002B7E92" w:rsidRDefault="002B7E92" w:rsidP="002B7E9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share multiple services within the domain through the same port.</w:t>
      </w:r>
    </w:p>
    <w:p w:rsidR="003B563F" w:rsidRDefault="003B563F" w:rsidP="002B7E9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can be shared with a well-defined interface</w:t>
      </w:r>
    </w:p>
    <w:p w:rsidR="003B563F" w:rsidRPr="002B7E92" w:rsidRDefault="003B563F" w:rsidP="002B7E9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 will be maintained upon any changes in the file.</w:t>
      </w:r>
    </w:p>
    <w:p w:rsidR="00A4483E" w:rsidRPr="00A4483E" w:rsidRDefault="00A4483E" w:rsidP="00611DC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1DD" w:rsidRDefault="00A4483E" w:rsidP="00611D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83E">
        <w:rPr>
          <w:rFonts w:ascii="Times New Roman" w:hAnsi="Times New Roman" w:cs="Times New Roman"/>
          <w:b/>
          <w:sz w:val="24"/>
          <w:szCs w:val="24"/>
        </w:rPr>
        <w:t xml:space="preserve">Flow Ref vs VM: </w:t>
      </w:r>
      <w:r w:rsidR="003F1253">
        <w:rPr>
          <w:rFonts w:ascii="Times New Roman" w:hAnsi="Times New Roman" w:cs="Times New Roman"/>
          <w:sz w:val="24"/>
          <w:szCs w:val="24"/>
        </w:rPr>
        <w:t xml:space="preserve"> </w:t>
      </w:r>
      <w:r w:rsidR="00DD3C13">
        <w:rPr>
          <w:rFonts w:ascii="Times New Roman" w:hAnsi="Times New Roman" w:cs="Times New Roman"/>
          <w:sz w:val="24"/>
          <w:szCs w:val="24"/>
        </w:rPr>
        <w:t xml:space="preserve">VM endpoints </w:t>
      </w:r>
      <w:r w:rsidR="00606054">
        <w:rPr>
          <w:rFonts w:ascii="Times New Roman" w:hAnsi="Times New Roman" w:cs="Times New Roman"/>
          <w:sz w:val="24"/>
          <w:szCs w:val="24"/>
        </w:rPr>
        <w:t>enable message redelivery in your exception handling strategy which is not possible in flow-ref’</w:t>
      </w:r>
      <w:r w:rsidR="001C0A64">
        <w:rPr>
          <w:rFonts w:ascii="Times New Roman" w:hAnsi="Times New Roman" w:cs="Times New Roman"/>
          <w:sz w:val="24"/>
          <w:szCs w:val="24"/>
        </w:rPr>
        <w:t xml:space="preserve">s. VM’s </w:t>
      </w:r>
      <w:r w:rsidR="00D27AA6">
        <w:rPr>
          <w:rFonts w:ascii="Times New Roman" w:hAnsi="Times New Roman" w:cs="Times New Roman"/>
          <w:sz w:val="24"/>
          <w:szCs w:val="24"/>
        </w:rPr>
        <w:t>can</w:t>
      </w:r>
      <w:r w:rsidR="007401DD">
        <w:rPr>
          <w:rFonts w:ascii="Times New Roman" w:hAnsi="Times New Roman" w:cs="Times New Roman"/>
          <w:sz w:val="24"/>
          <w:szCs w:val="24"/>
        </w:rPr>
        <w:t xml:space="preserve"> provide this internally using queue to hold the messages.</w:t>
      </w:r>
    </w:p>
    <w:p w:rsidR="00C22555" w:rsidRPr="00C17FA0" w:rsidRDefault="007401DD" w:rsidP="00611DC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case of flow-ref’s, if an exception occurs in the flow, even we have a rollback strategy, it will not be executed because there is no internal queue involved.</w:t>
      </w:r>
      <w:r w:rsidR="006060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E20" w:rsidRPr="004A101A" w:rsidRDefault="00C17FA0" w:rsidP="004A10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A0">
        <w:rPr>
          <w:rFonts w:ascii="Times New Roman" w:hAnsi="Times New Roman" w:cs="Times New Roman"/>
          <w:b/>
          <w:sz w:val="24"/>
          <w:szCs w:val="24"/>
        </w:rPr>
        <w:t>Flow vs Sub-Flow: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4E20" w:rsidRPr="004A101A">
        <w:rPr>
          <w:rFonts w:ascii="Times New Roman" w:hAnsi="Times New Roman" w:cs="Times New Roman"/>
          <w:sz w:val="24"/>
          <w:szCs w:val="24"/>
        </w:rPr>
        <w:t>Flow is a message processing block that has its own methods, exceptions,</w:t>
      </w:r>
    </w:p>
    <w:p w:rsidR="004A101A" w:rsidRDefault="004A101A" w:rsidP="004A10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Flows:</w:t>
      </w:r>
    </w:p>
    <w:p w:rsidR="004A101A" w:rsidRDefault="004A101A" w:rsidP="004A10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Sub-flow:  </w:t>
      </w:r>
      <w:r w:rsidR="00614E20" w:rsidRPr="004A101A">
        <w:rPr>
          <w:rFonts w:ascii="Times New Roman" w:hAnsi="Times New Roman" w:cs="Times New Roman"/>
          <w:sz w:val="24"/>
          <w:szCs w:val="24"/>
        </w:rPr>
        <w:t>A sub-flow will basically process the messages synchronously and will inherit both the processing and th</w:t>
      </w:r>
      <w:r w:rsidR="0020682F" w:rsidRPr="004A101A">
        <w:rPr>
          <w:rFonts w:ascii="Times New Roman" w:hAnsi="Times New Roman" w:cs="Times New Roman"/>
          <w:sz w:val="24"/>
          <w:szCs w:val="24"/>
        </w:rPr>
        <w:t>e exception strategy from the parent. When a sub-flow gets invoked the process in the flow will be resumed until it will receive a response from the sub-flow.</w:t>
      </w:r>
    </w:p>
    <w:p w:rsidR="00A715B7" w:rsidRDefault="00A715B7" w:rsidP="004A10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Synchronous flow</w:t>
      </w:r>
    </w:p>
    <w:p w:rsidR="00A715B7" w:rsidRDefault="00A715B7" w:rsidP="004A10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Asynchronous flow</w:t>
      </w:r>
    </w:p>
    <w:p w:rsidR="00D858A9" w:rsidRPr="00D858A9" w:rsidRDefault="00D858A9" w:rsidP="00D858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</w:t>
      </w:r>
      <w:r w:rsidR="006E3AB1">
        <w:rPr>
          <w:rFonts w:ascii="Times New Roman" w:hAnsi="Times New Roman" w:cs="Times New Roman"/>
          <w:sz w:val="24"/>
          <w:szCs w:val="24"/>
        </w:rPr>
        <w:t xml:space="preserve">ow can have multiple sub-flows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6C09B3">
        <w:rPr>
          <w:rFonts w:ascii="Times New Roman" w:hAnsi="Times New Roman" w:cs="Times New Roman"/>
          <w:sz w:val="24"/>
          <w:szCs w:val="24"/>
        </w:rPr>
        <w:t xml:space="preserve"> sub-flow can have multiple </w:t>
      </w:r>
      <w:r w:rsidR="00D75EC3">
        <w:rPr>
          <w:rFonts w:ascii="Times New Roman" w:hAnsi="Times New Roman" w:cs="Times New Roman"/>
          <w:sz w:val="24"/>
          <w:szCs w:val="24"/>
        </w:rPr>
        <w:t>triggering</w:t>
      </w:r>
    </w:p>
    <w:p w:rsidR="00A715B7" w:rsidRPr="00074334" w:rsidRDefault="00074334" w:rsidP="00A715B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4334">
        <w:rPr>
          <w:rFonts w:ascii="Times New Roman" w:hAnsi="Times New Roman" w:cs="Times New Roman"/>
          <w:b/>
          <w:sz w:val="24"/>
          <w:szCs w:val="24"/>
        </w:rPr>
        <w:t>Types of Variables:</w:t>
      </w:r>
    </w:p>
    <w:p w:rsidR="00074334" w:rsidRDefault="00074334" w:rsidP="0007433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Variables:</w:t>
      </w:r>
      <w:r w:rsidR="0079104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he scope of this variable is restr</w:t>
      </w:r>
      <w:r w:rsidR="00F13919">
        <w:rPr>
          <w:rFonts w:ascii="Times New Roman" w:hAnsi="Times New Roman" w:cs="Times New Roman"/>
          <w:sz w:val="24"/>
          <w:szCs w:val="24"/>
        </w:rPr>
        <w:t>icted with in the same flow and its sub-flows</w:t>
      </w:r>
    </w:p>
    <w:p w:rsidR="00F13919" w:rsidRDefault="00F13919" w:rsidP="0007433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variables: </w:t>
      </w:r>
      <w:r w:rsidR="00760E5D">
        <w:rPr>
          <w:rFonts w:ascii="Times New Roman" w:hAnsi="Times New Roman" w:cs="Times New Roman"/>
          <w:sz w:val="24"/>
          <w:szCs w:val="24"/>
        </w:rPr>
        <w:t>These variables</w:t>
      </w:r>
      <w:r w:rsidR="00DF4879">
        <w:rPr>
          <w:rFonts w:ascii="Times New Roman" w:hAnsi="Times New Roman" w:cs="Times New Roman"/>
          <w:sz w:val="24"/>
          <w:szCs w:val="24"/>
        </w:rPr>
        <w:t xml:space="preserve"> can be accessed across all the </w:t>
      </w:r>
      <w:r w:rsidR="00760E5D">
        <w:rPr>
          <w:rFonts w:ascii="Times New Roman" w:hAnsi="Times New Roman" w:cs="Times New Roman"/>
          <w:sz w:val="24"/>
          <w:szCs w:val="24"/>
        </w:rPr>
        <w:t xml:space="preserve">projects i.e. they are global </w:t>
      </w:r>
    </w:p>
    <w:p w:rsidR="004A579D" w:rsidRPr="00DC5EDB" w:rsidRDefault="005D57B8" w:rsidP="004A579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Variables: </w:t>
      </w:r>
      <w:r w:rsidR="00124ACE">
        <w:rPr>
          <w:rFonts w:ascii="Times New Roman" w:hAnsi="Times New Roman" w:cs="Times New Roman"/>
          <w:sz w:val="24"/>
          <w:szCs w:val="24"/>
        </w:rPr>
        <w:t xml:space="preserve"> Accessed with in the variable</w:t>
      </w:r>
    </w:p>
    <w:p w:rsidR="00BF1025" w:rsidRPr="00DC5EDB" w:rsidRDefault="004A579D" w:rsidP="004A57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SOAP and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025" w:rsidTr="00BF1025">
        <w:tc>
          <w:tcPr>
            <w:tcW w:w="4675" w:type="dxa"/>
          </w:tcPr>
          <w:p w:rsidR="00BF1025" w:rsidRDefault="00BF1025" w:rsidP="00BF10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SOAP</w:t>
            </w:r>
          </w:p>
        </w:tc>
        <w:tc>
          <w:tcPr>
            <w:tcW w:w="4675" w:type="dxa"/>
          </w:tcPr>
          <w:p w:rsidR="00BF1025" w:rsidRDefault="00BF1025" w:rsidP="00BF10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REST</w:t>
            </w:r>
          </w:p>
        </w:tc>
      </w:tr>
      <w:tr w:rsidR="00BF1025" w:rsidTr="00BF1025">
        <w:tc>
          <w:tcPr>
            <w:tcW w:w="4675" w:type="dxa"/>
          </w:tcPr>
          <w:p w:rsidR="00BF1025" w:rsidRPr="00BA4B59" w:rsidRDefault="0099487A" w:rsidP="00EC32F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Traditional and complex</w:t>
            </w:r>
          </w:p>
        </w:tc>
        <w:tc>
          <w:tcPr>
            <w:tcW w:w="4675" w:type="dxa"/>
          </w:tcPr>
          <w:p w:rsidR="00BF1025" w:rsidRPr="00BA4B59" w:rsidRDefault="00BF3AC2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Architectural style and simple</w:t>
            </w:r>
          </w:p>
        </w:tc>
      </w:tr>
      <w:tr w:rsidR="00BF1025" w:rsidTr="00BF1025">
        <w:tc>
          <w:tcPr>
            <w:tcW w:w="4675" w:type="dxa"/>
          </w:tcPr>
          <w:p w:rsidR="00BF1025" w:rsidRPr="00BA4B59" w:rsidRDefault="0099487A" w:rsidP="00EC32F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Has inbuilt security</w:t>
            </w:r>
          </w:p>
        </w:tc>
        <w:tc>
          <w:tcPr>
            <w:tcW w:w="4675" w:type="dxa"/>
          </w:tcPr>
          <w:p w:rsidR="00BF1025" w:rsidRPr="00BA4B59" w:rsidRDefault="00BF3AC2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Inbuilt security by TLS</w:t>
            </w:r>
          </w:p>
        </w:tc>
      </w:tr>
      <w:tr w:rsidR="00BF1025" w:rsidTr="00BF1025">
        <w:tc>
          <w:tcPr>
            <w:tcW w:w="4675" w:type="dxa"/>
          </w:tcPr>
          <w:p w:rsidR="0099487A" w:rsidRPr="00BA4B59" w:rsidRDefault="0099487A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Permits XML format only</w:t>
            </w:r>
          </w:p>
          <w:p w:rsidR="00BF1025" w:rsidRPr="00BA4B59" w:rsidRDefault="00BF1025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F1025" w:rsidRPr="00BA4B59" w:rsidRDefault="00BA4B59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Permits xml, html, Json </w:t>
            </w:r>
          </w:p>
        </w:tc>
      </w:tr>
      <w:tr w:rsidR="00BF1025" w:rsidTr="00BF1025">
        <w:tc>
          <w:tcPr>
            <w:tcW w:w="4675" w:type="dxa"/>
          </w:tcPr>
          <w:p w:rsidR="00BF1025" w:rsidRPr="00BA4B59" w:rsidRDefault="0099487A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Uses service interfaces to expose the business logic</w:t>
            </w:r>
          </w:p>
        </w:tc>
        <w:tc>
          <w:tcPr>
            <w:tcW w:w="4675" w:type="dxa"/>
          </w:tcPr>
          <w:p w:rsidR="00BF1025" w:rsidRPr="00BA4B59" w:rsidRDefault="00BA4B59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Utilizes URI to expose the business logic</w:t>
            </w:r>
          </w:p>
        </w:tc>
      </w:tr>
      <w:tr w:rsidR="00BF1025" w:rsidTr="00BF1025">
        <w:tc>
          <w:tcPr>
            <w:tcW w:w="4675" w:type="dxa"/>
          </w:tcPr>
          <w:p w:rsidR="0099487A" w:rsidRPr="00BA4B59" w:rsidRDefault="0099487A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Everything within the soap is tightly coupled</w:t>
            </w:r>
          </w:p>
          <w:p w:rsidR="00BF1025" w:rsidRPr="00BA4B59" w:rsidRDefault="00BF1025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F1025" w:rsidRPr="00BA4B59" w:rsidRDefault="00BA4B59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Loosely coupled</w:t>
            </w:r>
          </w:p>
        </w:tc>
      </w:tr>
      <w:tr w:rsidR="00BF1025" w:rsidTr="00BF1025">
        <w:tc>
          <w:tcPr>
            <w:tcW w:w="4675" w:type="dxa"/>
          </w:tcPr>
          <w:p w:rsidR="00EC32F7" w:rsidRPr="00BA4B59" w:rsidRDefault="00EC32F7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It is Asynchronous</w:t>
            </w:r>
          </w:p>
          <w:p w:rsidR="00BF1025" w:rsidRPr="00BA4B59" w:rsidRDefault="00BF1025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F1025" w:rsidRPr="00BA4B59" w:rsidRDefault="00226C4E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Synchronous</w:t>
            </w:r>
          </w:p>
        </w:tc>
      </w:tr>
      <w:tr w:rsidR="00BF1025" w:rsidTr="00BF1025">
        <w:tc>
          <w:tcPr>
            <w:tcW w:w="4675" w:type="dxa"/>
          </w:tcPr>
          <w:p w:rsidR="00EC32F7" w:rsidRPr="00BA4B59" w:rsidRDefault="00EC32F7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4B59">
              <w:rPr>
                <w:rFonts w:ascii="Times New Roman" w:hAnsi="Times New Roman" w:cs="Times New Roman"/>
                <w:sz w:val="24"/>
                <w:szCs w:val="24"/>
              </w:rPr>
              <w:t>more bandwidth</w:t>
            </w:r>
          </w:p>
          <w:p w:rsidR="00BF1025" w:rsidRPr="00BA4B59" w:rsidRDefault="00BF1025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F1025" w:rsidRPr="00BA4B59" w:rsidRDefault="00226C4E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bandwidth</w:t>
            </w:r>
          </w:p>
        </w:tc>
      </w:tr>
      <w:tr w:rsidR="00FD09E2" w:rsidTr="00BF1025">
        <w:tc>
          <w:tcPr>
            <w:tcW w:w="4675" w:type="dxa"/>
          </w:tcPr>
          <w:p w:rsidR="00FD09E2" w:rsidRPr="00BA4B59" w:rsidRDefault="00FD09E2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D09E2" w:rsidRDefault="00FD09E2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everything as a resource</w:t>
            </w:r>
          </w:p>
        </w:tc>
      </w:tr>
      <w:tr w:rsidR="00FD09E2" w:rsidTr="00BF1025">
        <w:tc>
          <w:tcPr>
            <w:tcW w:w="4675" w:type="dxa"/>
          </w:tcPr>
          <w:p w:rsidR="00FD09E2" w:rsidRPr="00BA4B59" w:rsidRDefault="00FD09E2" w:rsidP="00EC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D09E2" w:rsidRDefault="00986549" w:rsidP="004A57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is more as </w:t>
            </w:r>
            <w:r w:rsidR="00FD09E2">
              <w:rPr>
                <w:rFonts w:ascii="Times New Roman" w:hAnsi="Times New Roman" w:cs="Times New Roman"/>
                <w:sz w:val="24"/>
                <w:szCs w:val="24"/>
              </w:rPr>
              <w:t>of less parsing</w:t>
            </w:r>
          </w:p>
        </w:tc>
      </w:tr>
    </w:tbl>
    <w:p w:rsidR="004A579D" w:rsidRPr="00252554" w:rsidRDefault="004A579D" w:rsidP="004A579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4F0" w:rsidRPr="00961F3A" w:rsidRDefault="008854F0" w:rsidP="00961F3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2319" w:rsidRPr="00961F3A" w:rsidRDefault="007D2319" w:rsidP="00961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3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2319" w:rsidRPr="0096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77A"/>
    <w:multiLevelType w:val="hybridMultilevel"/>
    <w:tmpl w:val="CBC24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45878"/>
    <w:multiLevelType w:val="hybridMultilevel"/>
    <w:tmpl w:val="96F0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8C"/>
    <w:multiLevelType w:val="hybridMultilevel"/>
    <w:tmpl w:val="3EB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20391"/>
    <w:multiLevelType w:val="hybridMultilevel"/>
    <w:tmpl w:val="4A028138"/>
    <w:lvl w:ilvl="0" w:tplc="9E92C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7D84"/>
    <w:multiLevelType w:val="hybridMultilevel"/>
    <w:tmpl w:val="ECF27D62"/>
    <w:lvl w:ilvl="0" w:tplc="8C6A65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C182E"/>
    <w:multiLevelType w:val="hybridMultilevel"/>
    <w:tmpl w:val="09CE963E"/>
    <w:lvl w:ilvl="0" w:tplc="2EDE8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41BCE"/>
    <w:multiLevelType w:val="hybridMultilevel"/>
    <w:tmpl w:val="E028EC1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C153946"/>
    <w:multiLevelType w:val="hybridMultilevel"/>
    <w:tmpl w:val="EEDAC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2E07"/>
    <w:multiLevelType w:val="hybridMultilevel"/>
    <w:tmpl w:val="2AA4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F3A1F"/>
    <w:multiLevelType w:val="hybridMultilevel"/>
    <w:tmpl w:val="0748A47C"/>
    <w:lvl w:ilvl="0" w:tplc="DC6A79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9542A"/>
    <w:multiLevelType w:val="hybridMultilevel"/>
    <w:tmpl w:val="413AB1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28178F"/>
    <w:multiLevelType w:val="hybridMultilevel"/>
    <w:tmpl w:val="DCECD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410BF"/>
    <w:multiLevelType w:val="hybridMultilevel"/>
    <w:tmpl w:val="ED8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53DFD"/>
    <w:multiLevelType w:val="hybridMultilevel"/>
    <w:tmpl w:val="B020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13"/>
  </w:num>
  <w:num w:numId="11">
    <w:abstractNumId w:val="1"/>
  </w:num>
  <w:num w:numId="12">
    <w:abstractNumId w:val="1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E8"/>
    <w:rsid w:val="00012CC6"/>
    <w:rsid w:val="0002188D"/>
    <w:rsid w:val="000258E5"/>
    <w:rsid w:val="00031B17"/>
    <w:rsid w:val="0007341C"/>
    <w:rsid w:val="00074334"/>
    <w:rsid w:val="00086D8F"/>
    <w:rsid w:val="000A186B"/>
    <w:rsid w:val="000B1C56"/>
    <w:rsid w:val="000B2299"/>
    <w:rsid w:val="000B5D7D"/>
    <w:rsid w:val="00103593"/>
    <w:rsid w:val="00124ACE"/>
    <w:rsid w:val="00182D3B"/>
    <w:rsid w:val="001A6999"/>
    <w:rsid w:val="001C0A64"/>
    <w:rsid w:val="001D1794"/>
    <w:rsid w:val="001D5096"/>
    <w:rsid w:val="001E4925"/>
    <w:rsid w:val="00201324"/>
    <w:rsid w:val="0020682F"/>
    <w:rsid w:val="00226C4E"/>
    <w:rsid w:val="00244E41"/>
    <w:rsid w:val="00252554"/>
    <w:rsid w:val="002916B3"/>
    <w:rsid w:val="002A2E02"/>
    <w:rsid w:val="002B7E92"/>
    <w:rsid w:val="002D54B6"/>
    <w:rsid w:val="003009CB"/>
    <w:rsid w:val="00346B9E"/>
    <w:rsid w:val="00375D00"/>
    <w:rsid w:val="003B563F"/>
    <w:rsid w:val="003F1253"/>
    <w:rsid w:val="004768CA"/>
    <w:rsid w:val="00480271"/>
    <w:rsid w:val="00495A7C"/>
    <w:rsid w:val="004A101A"/>
    <w:rsid w:val="004A579D"/>
    <w:rsid w:val="005D57B8"/>
    <w:rsid w:val="005E2981"/>
    <w:rsid w:val="0060300C"/>
    <w:rsid w:val="00606054"/>
    <w:rsid w:val="00607205"/>
    <w:rsid w:val="00611DCA"/>
    <w:rsid w:val="00614E20"/>
    <w:rsid w:val="00627B5D"/>
    <w:rsid w:val="00642996"/>
    <w:rsid w:val="006613A5"/>
    <w:rsid w:val="00665E5C"/>
    <w:rsid w:val="006B0223"/>
    <w:rsid w:val="006B2AA0"/>
    <w:rsid w:val="006C09B3"/>
    <w:rsid w:val="006E3AB1"/>
    <w:rsid w:val="006E6950"/>
    <w:rsid w:val="00736F60"/>
    <w:rsid w:val="007401DD"/>
    <w:rsid w:val="0075704C"/>
    <w:rsid w:val="00760E5D"/>
    <w:rsid w:val="007729B8"/>
    <w:rsid w:val="0078286A"/>
    <w:rsid w:val="00791049"/>
    <w:rsid w:val="007A2454"/>
    <w:rsid w:val="007D2319"/>
    <w:rsid w:val="007E0147"/>
    <w:rsid w:val="00870BCA"/>
    <w:rsid w:val="008854F0"/>
    <w:rsid w:val="008A03AA"/>
    <w:rsid w:val="008A240F"/>
    <w:rsid w:val="008B7E02"/>
    <w:rsid w:val="008C3FB3"/>
    <w:rsid w:val="008D16BA"/>
    <w:rsid w:val="008E68E8"/>
    <w:rsid w:val="00902C52"/>
    <w:rsid w:val="0092783B"/>
    <w:rsid w:val="00961F3A"/>
    <w:rsid w:val="00986549"/>
    <w:rsid w:val="009947FA"/>
    <w:rsid w:val="0099487A"/>
    <w:rsid w:val="009A6941"/>
    <w:rsid w:val="009B063D"/>
    <w:rsid w:val="009C54F9"/>
    <w:rsid w:val="00A04D6C"/>
    <w:rsid w:val="00A16286"/>
    <w:rsid w:val="00A4483E"/>
    <w:rsid w:val="00A715B7"/>
    <w:rsid w:val="00A71A79"/>
    <w:rsid w:val="00A9449D"/>
    <w:rsid w:val="00AB4CCD"/>
    <w:rsid w:val="00AF416E"/>
    <w:rsid w:val="00B21FD5"/>
    <w:rsid w:val="00B4514A"/>
    <w:rsid w:val="00B60A11"/>
    <w:rsid w:val="00BA4B59"/>
    <w:rsid w:val="00BF1025"/>
    <w:rsid w:val="00BF3AC2"/>
    <w:rsid w:val="00C17FA0"/>
    <w:rsid w:val="00C22555"/>
    <w:rsid w:val="00C63D7F"/>
    <w:rsid w:val="00C66123"/>
    <w:rsid w:val="00C86393"/>
    <w:rsid w:val="00CE0E9E"/>
    <w:rsid w:val="00CF12A7"/>
    <w:rsid w:val="00D27AA6"/>
    <w:rsid w:val="00D75EC3"/>
    <w:rsid w:val="00D778B2"/>
    <w:rsid w:val="00D858A9"/>
    <w:rsid w:val="00DC4AF6"/>
    <w:rsid w:val="00DC5EDB"/>
    <w:rsid w:val="00DD3C13"/>
    <w:rsid w:val="00DD5D68"/>
    <w:rsid w:val="00DE6BFC"/>
    <w:rsid w:val="00DF17AB"/>
    <w:rsid w:val="00DF4879"/>
    <w:rsid w:val="00E3444B"/>
    <w:rsid w:val="00E6058B"/>
    <w:rsid w:val="00E811AE"/>
    <w:rsid w:val="00EC32F7"/>
    <w:rsid w:val="00ED0BBE"/>
    <w:rsid w:val="00ED3418"/>
    <w:rsid w:val="00F13919"/>
    <w:rsid w:val="00F40A0D"/>
    <w:rsid w:val="00F97CFC"/>
    <w:rsid w:val="00FA527F"/>
    <w:rsid w:val="00FC793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9C6C"/>
  <w15:chartTrackingRefBased/>
  <w15:docId w15:val="{5DB5C7FD-F226-4D9B-A310-9D7C1257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E8"/>
    <w:pPr>
      <w:ind w:left="720"/>
      <w:contextualSpacing/>
    </w:pPr>
  </w:style>
  <w:style w:type="table" w:styleId="TableGrid">
    <w:name w:val="Table Grid"/>
    <w:basedOn w:val="TableNormal"/>
    <w:uiPriority w:val="39"/>
    <w:rsid w:val="00B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Saikumarreddy Sheru</dc:creator>
  <cp:keywords/>
  <dc:description/>
  <cp:lastModifiedBy>Saikumarreddy Sheru</cp:lastModifiedBy>
  <cp:revision>114</cp:revision>
  <dcterms:created xsi:type="dcterms:W3CDTF">2018-08-03T17:25:00Z</dcterms:created>
  <dcterms:modified xsi:type="dcterms:W3CDTF">2018-08-10T19:28:00Z</dcterms:modified>
</cp:coreProperties>
</file>