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AA552" w14:textId="77777777" w:rsidR="00B5190A" w:rsidRDefault="00B5190A">
      <w:pPr>
        <w:spacing w:line="360" w:lineRule="auto"/>
        <w:jc w:val="center"/>
        <w:rPr>
          <w:rFonts w:ascii="Times New Roman" w:eastAsia="Times New Roman" w:hAnsi="Times New Roman" w:cs="Times New Roman"/>
          <w:sz w:val="24"/>
          <w:szCs w:val="24"/>
        </w:rPr>
      </w:pPr>
    </w:p>
    <w:p w14:paraId="19350B44" w14:textId="77777777" w:rsidR="00B5190A" w:rsidRDefault="00B5190A">
      <w:pPr>
        <w:spacing w:line="360" w:lineRule="auto"/>
        <w:jc w:val="center"/>
        <w:rPr>
          <w:rFonts w:ascii="Times New Roman" w:eastAsia="Times New Roman" w:hAnsi="Times New Roman" w:cs="Times New Roman"/>
          <w:sz w:val="24"/>
          <w:szCs w:val="24"/>
        </w:rPr>
      </w:pPr>
    </w:p>
    <w:p w14:paraId="22FDE654" w14:textId="77777777" w:rsidR="00B5190A" w:rsidRDefault="00B5190A">
      <w:pPr>
        <w:spacing w:line="360" w:lineRule="auto"/>
        <w:rPr>
          <w:rFonts w:ascii="Times New Roman" w:eastAsia="Times New Roman" w:hAnsi="Times New Roman" w:cs="Times New Roman"/>
          <w:sz w:val="24"/>
          <w:szCs w:val="24"/>
        </w:rPr>
      </w:pPr>
    </w:p>
    <w:p w14:paraId="0179E7F5" w14:textId="77777777" w:rsidR="00B5190A" w:rsidRDefault="00B5190A">
      <w:pPr>
        <w:spacing w:line="360" w:lineRule="auto"/>
        <w:jc w:val="center"/>
        <w:rPr>
          <w:rFonts w:ascii="Times New Roman" w:eastAsia="Times New Roman" w:hAnsi="Times New Roman" w:cs="Times New Roman"/>
          <w:sz w:val="24"/>
          <w:szCs w:val="24"/>
        </w:rPr>
      </w:pPr>
    </w:p>
    <w:p w14:paraId="3CC44166" w14:textId="77777777" w:rsidR="00B5190A" w:rsidRDefault="0050421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Natural Scenes Image Classification Project </w:t>
      </w:r>
    </w:p>
    <w:p w14:paraId="500DC404" w14:textId="77777777" w:rsidR="00B5190A" w:rsidRDefault="00B5190A">
      <w:pPr>
        <w:spacing w:line="360" w:lineRule="auto"/>
        <w:jc w:val="center"/>
        <w:rPr>
          <w:rFonts w:ascii="Times New Roman" w:eastAsia="Times New Roman" w:hAnsi="Times New Roman" w:cs="Times New Roman"/>
          <w:b/>
          <w:sz w:val="24"/>
          <w:szCs w:val="24"/>
        </w:rPr>
      </w:pPr>
    </w:p>
    <w:p w14:paraId="3B25AA37" w14:textId="77777777" w:rsidR="00B5190A" w:rsidRDefault="00B5190A">
      <w:pPr>
        <w:spacing w:line="360" w:lineRule="auto"/>
        <w:jc w:val="center"/>
        <w:rPr>
          <w:rFonts w:ascii="Times New Roman" w:eastAsia="Times New Roman" w:hAnsi="Times New Roman" w:cs="Times New Roman"/>
          <w:b/>
          <w:sz w:val="24"/>
          <w:szCs w:val="24"/>
        </w:rPr>
      </w:pPr>
    </w:p>
    <w:p w14:paraId="2EFFD4E0" w14:textId="77777777" w:rsidR="00B5190A" w:rsidRDefault="00B5190A">
      <w:pPr>
        <w:spacing w:line="360" w:lineRule="auto"/>
        <w:jc w:val="center"/>
        <w:rPr>
          <w:rFonts w:ascii="Times New Roman" w:eastAsia="Times New Roman" w:hAnsi="Times New Roman" w:cs="Times New Roman"/>
          <w:b/>
          <w:sz w:val="24"/>
          <w:szCs w:val="24"/>
        </w:rPr>
      </w:pPr>
    </w:p>
    <w:p w14:paraId="27966780" w14:textId="77777777" w:rsidR="00B5190A" w:rsidRDefault="00B5190A">
      <w:pPr>
        <w:spacing w:line="360" w:lineRule="auto"/>
        <w:jc w:val="center"/>
        <w:rPr>
          <w:rFonts w:ascii="Times New Roman" w:eastAsia="Times New Roman" w:hAnsi="Times New Roman" w:cs="Times New Roman"/>
          <w:b/>
          <w:sz w:val="24"/>
          <w:szCs w:val="24"/>
        </w:rPr>
      </w:pPr>
    </w:p>
    <w:p w14:paraId="500D4FF9" w14:textId="77777777" w:rsidR="00B5190A" w:rsidRDefault="0050421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Andrew Tiu, Kelly Wu, Sherry (Yixuan) Wu</w:t>
      </w:r>
    </w:p>
    <w:p w14:paraId="29C1DF52" w14:textId="77777777" w:rsidR="00B5190A" w:rsidRDefault="00B5190A">
      <w:pPr>
        <w:spacing w:line="360" w:lineRule="auto"/>
        <w:jc w:val="center"/>
        <w:rPr>
          <w:rFonts w:ascii="Times New Roman" w:eastAsia="Times New Roman" w:hAnsi="Times New Roman" w:cs="Times New Roman"/>
          <w:sz w:val="24"/>
          <w:szCs w:val="24"/>
        </w:rPr>
      </w:pPr>
    </w:p>
    <w:p w14:paraId="0DA11ACB" w14:textId="77777777" w:rsidR="00B5190A" w:rsidRDefault="00B5190A">
      <w:pPr>
        <w:spacing w:line="360" w:lineRule="auto"/>
        <w:jc w:val="center"/>
        <w:rPr>
          <w:rFonts w:ascii="Times New Roman" w:eastAsia="Times New Roman" w:hAnsi="Times New Roman" w:cs="Times New Roman"/>
          <w:sz w:val="24"/>
          <w:szCs w:val="24"/>
        </w:rPr>
      </w:pPr>
    </w:p>
    <w:p w14:paraId="788D9497" w14:textId="77777777" w:rsidR="00B5190A" w:rsidRDefault="00B5190A">
      <w:pPr>
        <w:spacing w:line="360" w:lineRule="auto"/>
        <w:jc w:val="center"/>
        <w:rPr>
          <w:rFonts w:ascii="Times New Roman" w:eastAsia="Times New Roman" w:hAnsi="Times New Roman" w:cs="Times New Roman"/>
          <w:sz w:val="24"/>
          <w:szCs w:val="24"/>
        </w:rPr>
      </w:pPr>
    </w:p>
    <w:p w14:paraId="6A8A638F" w14:textId="77777777" w:rsidR="00B5190A" w:rsidRDefault="00B5190A">
      <w:pPr>
        <w:spacing w:line="360" w:lineRule="auto"/>
        <w:jc w:val="center"/>
        <w:rPr>
          <w:rFonts w:ascii="Times New Roman" w:eastAsia="Times New Roman" w:hAnsi="Times New Roman" w:cs="Times New Roman"/>
          <w:sz w:val="24"/>
          <w:szCs w:val="24"/>
        </w:rPr>
      </w:pPr>
    </w:p>
    <w:p w14:paraId="5A1A44C8" w14:textId="77777777" w:rsidR="00B5190A" w:rsidRDefault="00B5190A">
      <w:pPr>
        <w:spacing w:line="360" w:lineRule="auto"/>
        <w:jc w:val="center"/>
        <w:rPr>
          <w:rFonts w:ascii="Times New Roman" w:eastAsia="Times New Roman" w:hAnsi="Times New Roman" w:cs="Times New Roman"/>
          <w:sz w:val="24"/>
          <w:szCs w:val="24"/>
        </w:rPr>
      </w:pPr>
    </w:p>
    <w:p w14:paraId="3CCD92B6" w14:textId="77777777" w:rsidR="00B5190A" w:rsidRDefault="0050421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May 1, 2020</w:t>
      </w:r>
    </w:p>
    <w:p w14:paraId="358212BB" w14:textId="77777777" w:rsidR="00B5190A" w:rsidRDefault="0050421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Science and Statistical Learning 2020 Spring </w:t>
      </w:r>
    </w:p>
    <w:p w14:paraId="5A1555C4" w14:textId="77777777" w:rsidR="00B5190A" w:rsidRDefault="00B5190A">
      <w:pPr>
        <w:spacing w:line="360" w:lineRule="auto"/>
        <w:rPr>
          <w:rFonts w:ascii="Times New Roman" w:eastAsia="Times New Roman" w:hAnsi="Times New Roman" w:cs="Times New Roman"/>
          <w:sz w:val="24"/>
          <w:szCs w:val="24"/>
        </w:rPr>
      </w:pPr>
    </w:p>
    <w:p w14:paraId="7F882521" w14:textId="77777777" w:rsidR="00B5190A" w:rsidRDefault="00B5190A">
      <w:pPr>
        <w:spacing w:line="360" w:lineRule="auto"/>
        <w:rPr>
          <w:rFonts w:ascii="Times New Roman" w:eastAsia="Times New Roman" w:hAnsi="Times New Roman" w:cs="Times New Roman"/>
          <w:b/>
          <w:sz w:val="24"/>
          <w:szCs w:val="24"/>
        </w:rPr>
      </w:pPr>
    </w:p>
    <w:p w14:paraId="25055688" w14:textId="77777777" w:rsidR="00B5190A" w:rsidRDefault="00B5190A">
      <w:pPr>
        <w:spacing w:line="360" w:lineRule="auto"/>
        <w:rPr>
          <w:rFonts w:ascii="Times New Roman" w:eastAsia="Times New Roman" w:hAnsi="Times New Roman" w:cs="Times New Roman"/>
          <w:b/>
          <w:sz w:val="24"/>
          <w:szCs w:val="24"/>
        </w:rPr>
      </w:pPr>
    </w:p>
    <w:p w14:paraId="58D5567A" w14:textId="77777777" w:rsidR="00B5190A" w:rsidRDefault="00B5190A">
      <w:pPr>
        <w:spacing w:line="360" w:lineRule="auto"/>
        <w:rPr>
          <w:rFonts w:ascii="Times New Roman" w:eastAsia="Times New Roman" w:hAnsi="Times New Roman" w:cs="Times New Roman"/>
          <w:b/>
          <w:sz w:val="24"/>
          <w:szCs w:val="24"/>
        </w:rPr>
      </w:pPr>
    </w:p>
    <w:p w14:paraId="0B637392" w14:textId="77777777" w:rsidR="00B5190A" w:rsidRDefault="00B5190A">
      <w:pPr>
        <w:spacing w:line="360" w:lineRule="auto"/>
        <w:rPr>
          <w:rFonts w:ascii="Times New Roman" w:eastAsia="Times New Roman" w:hAnsi="Times New Roman" w:cs="Times New Roman"/>
          <w:b/>
          <w:sz w:val="24"/>
          <w:szCs w:val="24"/>
        </w:rPr>
      </w:pPr>
    </w:p>
    <w:p w14:paraId="01555513" w14:textId="77777777" w:rsidR="00B5190A" w:rsidRDefault="00B5190A">
      <w:pPr>
        <w:spacing w:line="360" w:lineRule="auto"/>
        <w:rPr>
          <w:rFonts w:ascii="Times New Roman" w:eastAsia="Times New Roman" w:hAnsi="Times New Roman" w:cs="Times New Roman"/>
          <w:b/>
          <w:sz w:val="24"/>
          <w:szCs w:val="24"/>
        </w:rPr>
      </w:pPr>
    </w:p>
    <w:p w14:paraId="41AD73BF" w14:textId="15827BC4" w:rsidR="00504218" w:rsidRDefault="00504218">
      <w:pPr>
        <w:spacing w:line="360" w:lineRule="auto"/>
        <w:rPr>
          <w:rFonts w:ascii="Times New Roman" w:eastAsia="Times New Roman" w:hAnsi="Times New Roman" w:cs="Times New Roman"/>
          <w:b/>
          <w:sz w:val="24"/>
          <w:szCs w:val="24"/>
        </w:rPr>
      </w:pPr>
    </w:p>
    <w:p w14:paraId="49D2C294" w14:textId="77777777" w:rsidR="00504218" w:rsidRDefault="00504218">
      <w:pPr>
        <w:spacing w:line="360" w:lineRule="auto"/>
        <w:rPr>
          <w:rFonts w:ascii="Times New Roman" w:eastAsia="Times New Roman" w:hAnsi="Times New Roman" w:cs="Times New Roman"/>
          <w:b/>
          <w:sz w:val="24"/>
          <w:szCs w:val="24"/>
        </w:rPr>
      </w:pPr>
    </w:p>
    <w:p w14:paraId="363E48EB" w14:textId="77777777" w:rsidR="00B5190A" w:rsidRDefault="00B5190A">
      <w:pPr>
        <w:spacing w:line="360" w:lineRule="auto"/>
        <w:rPr>
          <w:rFonts w:ascii="Times New Roman" w:eastAsia="Times New Roman" w:hAnsi="Times New Roman" w:cs="Times New Roman"/>
          <w:b/>
          <w:sz w:val="24"/>
          <w:szCs w:val="24"/>
        </w:rPr>
      </w:pPr>
    </w:p>
    <w:p w14:paraId="0E803F35" w14:textId="77777777" w:rsidR="00B5190A" w:rsidRDefault="00B5190A">
      <w:pPr>
        <w:spacing w:line="360" w:lineRule="auto"/>
        <w:rPr>
          <w:rFonts w:ascii="Times New Roman" w:eastAsia="Times New Roman" w:hAnsi="Times New Roman" w:cs="Times New Roman"/>
          <w:b/>
          <w:sz w:val="24"/>
          <w:szCs w:val="24"/>
        </w:rPr>
      </w:pPr>
    </w:p>
    <w:p w14:paraId="690593F1" w14:textId="77777777" w:rsidR="00B5190A" w:rsidRDefault="00B5190A">
      <w:pPr>
        <w:spacing w:line="360" w:lineRule="auto"/>
        <w:rPr>
          <w:rFonts w:ascii="Times New Roman" w:eastAsia="Times New Roman" w:hAnsi="Times New Roman" w:cs="Times New Roman"/>
          <w:b/>
          <w:sz w:val="24"/>
          <w:szCs w:val="24"/>
        </w:rPr>
      </w:pPr>
    </w:p>
    <w:p w14:paraId="16096D87" w14:textId="77777777" w:rsidR="00B5190A" w:rsidRDefault="00B5190A">
      <w:pPr>
        <w:spacing w:line="360" w:lineRule="auto"/>
        <w:rPr>
          <w:rFonts w:ascii="Times New Roman" w:eastAsia="Times New Roman" w:hAnsi="Times New Roman" w:cs="Times New Roman"/>
          <w:b/>
          <w:sz w:val="24"/>
          <w:szCs w:val="24"/>
        </w:rPr>
      </w:pPr>
    </w:p>
    <w:p w14:paraId="02BB99E1" w14:textId="77777777" w:rsidR="00B5190A" w:rsidRDefault="00B5190A">
      <w:pPr>
        <w:spacing w:line="360" w:lineRule="auto"/>
        <w:rPr>
          <w:rFonts w:ascii="Times New Roman" w:eastAsia="Times New Roman" w:hAnsi="Times New Roman" w:cs="Times New Roman"/>
          <w:b/>
          <w:sz w:val="24"/>
          <w:szCs w:val="24"/>
        </w:rPr>
      </w:pPr>
    </w:p>
    <w:p w14:paraId="720B0B4D" w14:textId="77777777" w:rsidR="00B5190A" w:rsidRDefault="00B5190A">
      <w:pPr>
        <w:spacing w:line="360" w:lineRule="auto"/>
        <w:rPr>
          <w:rFonts w:ascii="Times New Roman" w:eastAsia="Times New Roman" w:hAnsi="Times New Roman" w:cs="Times New Roman"/>
          <w:b/>
          <w:sz w:val="24"/>
          <w:szCs w:val="24"/>
        </w:rPr>
      </w:pPr>
    </w:p>
    <w:p w14:paraId="2CBD7C84" w14:textId="77777777" w:rsidR="00B5190A" w:rsidRDefault="0050421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1. Background </w:t>
      </w:r>
    </w:p>
    <w:p w14:paraId="7C5EA1F3" w14:textId="77777777" w:rsidR="00B5190A" w:rsidRDefault="00504218">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this project is to classify natural scenes image data, which is made available by Intel for an image classification challenge. Our project belongs to an important category of computer vision, which is image classification. With widespread appli</w:t>
      </w:r>
      <w:r>
        <w:rPr>
          <w:rFonts w:ascii="Times New Roman" w:eastAsia="Times New Roman" w:hAnsi="Times New Roman" w:cs="Times New Roman"/>
          <w:sz w:val="24"/>
          <w:szCs w:val="24"/>
        </w:rPr>
        <w:t xml:space="preserve">cations in agriculture, e-commerce, and medical research, developing accurate algorithms for classifying image data is highly useful and can have diverse, lasting impacts. </w:t>
      </w:r>
    </w:p>
    <w:p w14:paraId="5577EADA" w14:textId="77777777" w:rsidR="00B5190A" w:rsidRDefault="00504218">
      <w:pPr>
        <w:spacing w:line="360" w:lineRule="auto"/>
        <w:ind w:firstLine="720"/>
        <w:rPr>
          <w:rFonts w:ascii="Times New Roman" w:eastAsia="Times New Roman" w:hAnsi="Times New Roman" w:cs="Times New Roman"/>
          <w:b/>
          <w:sz w:val="26"/>
          <w:szCs w:val="26"/>
        </w:rPr>
      </w:pPr>
      <w:r>
        <w:rPr>
          <w:rFonts w:ascii="Times New Roman" w:eastAsia="Times New Roman" w:hAnsi="Times New Roman" w:cs="Times New Roman"/>
          <w:sz w:val="24"/>
          <w:szCs w:val="24"/>
        </w:rPr>
        <w:t>Others have used deep learning methods, such as convolutional neural networks, to c</w:t>
      </w:r>
      <w:r>
        <w:rPr>
          <w:rFonts w:ascii="Times New Roman" w:eastAsia="Times New Roman" w:hAnsi="Times New Roman" w:cs="Times New Roman"/>
          <w:sz w:val="24"/>
          <w:szCs w:val="24"/>
        </w:rPr>
        <w:t xml:space="preserve">lassify these natural scenes image data. However, while neural networks have become increasingly user-friendly in building and tuning, and many pre-trained networks are available, a plethora of other techniques are </w:t>
      </w:r>
      <w:proofErr w:type="gramStart"/>
      <w:r>
        <w:rPr>
          <w:rFonts w:ascii="Times New Roman" w:eastAsia="Times New Roman" w:hAnsi="Times New Roman" w:cs="Times New Roman"/>
          <w:sz w:val="24"/>
          <w:szCs w:val="24"/>
        </w:rPr>
        <w:t>also  capable</w:t>
      </w:r>
      <w:proofErr w:type="gramEnd"/>
      <w:r>
        <w:rPr>
          <w:rFonts w:ascii="Times New Roman" w:eastAsia="Times New Roman" w:hAnsi="Times New Roman" w:cs="Times New Roman"/>
          <w:sz w:val="24"/>
          <w:szCs w:val="24"/>
        </w:rPr>
        <w:t xml:space="preserve"> of accurate and efficient c</w:t>
      </w:r>
      <w:r>
        <w:rPr>
          <w:rFonts w:ascii="Times New Roman" w:eastAsia="Times New Roman" w:hAnsi="Times New Roman" w:cs="Times New Roman"/>
          <w:sz w:val="24"/>
          <w:szCs w:val="24"/>
        </w:rPr>
        <w:t xml:space="preserve">lassification. Therefore, we want to apply our knowledge in machine learning techniques ‒ k-nearest neighbors, random forest, and support vector machines ‒ to develop algorithms suitable for image classification. </w:t>
      </w:r>
    </w:p>
    <w:p w14:paraId="776B0B2D" w14:textId="77777777" w:rsidR="00504218" w:rsidRDefault="00504218">
      <w:pPr>
        <w:spacing w:line="360" w:lineRule="auto"/>
        <w:rPr>
          <w:rFonts w:ascii="Times New Roman" w:eastAsia="Times New Roman" w:hAnsi="Times New Roman" w:cs="Times New Roman"/>
          <w:b/>
          <w:sz w:val="24"/>
          <w:szCs w:val="24"/>
        </w:rPr>
      </w:pPr>
    </w:p>
    <w:p w14:paraId="74798588" w14:textId="357F8055" w:rsidR="00B5190A" w:rsidRDefault="0050421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 Data Overview</w:t>
      </w:r>
    </w:p>
    <w:p w14:paraId="7504B886" w14:textId="77777777" w:rsidR="00B5190A" w:rsidRDefault="00504218">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data are obtained fro</w:t>
      </w:r>
      <w:r>
        <w:rPr>
          <w:rFonts w:ascii="Times New Roman" w:eastAsia="Times New Roman" w:hAnsi="Times New Roman" w:cs="Times New Roman"/>
          <w:sz w:val="24"/>
          <w:szCs w:val="24"/>
        </w:rPr>
        <w:t>m the Intel Image Classification dataset, which was originally an online image classification challenge initiated by Intel. The data are available on Kaggle (</w:t>
      </w:r>
      <w:hyperlink r:id="rId4">
        <w:r>
          <w:rPr>
            <w:rFonts w:ascii="Times New Roman" w:eastAsia="Times New Roman" w:hAnsi="Times New Roman" w:cs="Times New Roman"/>
            <w:color w:val="1155CC"/>
            <w:sz w:val="24"/>
            <w:szCs w:val="24"/>
            <w:u w:val="single"/>
          </w:rPr>
          <w:t>https://www.kaggle</w:t>
        </w:r>
        <w:r>
          <w:rPr>
            <w:rFonts w:ascii="Times New Roman" w:eastAsia="Times New Roman" w:hAnsi="Times New Roman" w:cs="Times New Roman"/>
            <w:color w:val="1155CC"/>
            <w:sz w:val="24"/>
            <w:szCs w:val="24"/>
            <w:u w:val="single"/>
          </w:rPr>
          <w:t>.com/puneet6060/intel-image-classification</w:t>
        </w:r>
      </w:hyperlink>
      <w:r>
        <w:rPr>
          <w:rFonts w:ascii="Times New Roman" w:eastAsia="Times New Roman" w:hAnsi="Times New Roman" w:cs="Times New Roman"/>
          <w:sz w:val="24"/>
          <w:szCs w:val="24"/>
        </w:rPr>
        <w:t xml:space="preserve">). The train, test, and predict sets are already split before download. Within the downloaded image files, we used the training and test images, which are all in jpg format. The images are in six categories, which </w:t>
      </w:r>
      <w:r>
        <w:rPr>
          <w:rFonts w:ascii="Times New Roman" w:eastAsia="Times New Roman" w:hAnsi="Times New Roman" w:cs="Times New Roman"/>
          <w:sz w:val="24"/>
          <w:szCs w:val="24"/>
        </w:rPr>
        <w:t>are buildings, forests, glaciers, mountains, sea, and streets. There are slightly over 2000 images within each category in the train file, and 400 to 600 images within each category in the test file. An example for each category is shown below.</w:t>
      </w:r>
    </w:p>
    <w:p w14:paraId="5127F247" w14:textId="77777777" w:rsidR="00B5190A" w:rsidRDefault="0050421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F5D4F66" wp14:editId="69BBEAA6">
            <wp:extent cx="814388" cy="814388"/>
            <wp:effectExtent l="0" t="0" r="0" b="0"/>
            <wp:docPr id="8"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5"/>
                    <a:srcRect/>
                    <a:stretch>
                      <a:fillRect/>
                    </a:stretch>
                  </pic:blipFill>
                  <pic:spPr>
                    <a:xfrm>
                      <a:off x="0" y="0"/>
                      <a:ext cx="814388" cy="814388"/>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6925C00A" wp14:editId="68452263">
            <wp:extent cx="823913" cy="823913"/>
            <wp:effectExtent l="0" t="0" r="0" b="0"/>
            <wp:docPr id="9"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6"/>
                    <a:srcRect/>
                    <a:stretch>
                      <a:fillRect/>
                    </a:stretch>
                  </pic:blipFill>
                  <pic:spPr>
                    <a:xfrm>
                      <a:off x="0" y="0"/>
                      <a:ext cx="823913" cy="823913"/>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3F45193D" wp14:editId="58E61ADE">
            <wp:extent cx="833438" cy="833438"/>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833438" cy="833438"/>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0EA18B19" wp14:editId="6661E664">
            <wp:extent cx="842963" cy="842963"/>
            <wp:effectExtent l="0" t="0" r="0" b="0"/>
            <wp:docPr id="6"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8"/>
                    <a:srcRect/>
                    <a:stretch>
                      <a:fillRect/>
                    </a:stretch>
                  </pic:blipFill>
                  <pic:spPr>
                    <a:xfrm>
                      <a:off x="0" y="0"/>
                      <a:ext cx="842963" cy="842963"/>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54D07FE4" wp14:editId="5DC72771">
            <wp:extent cx="842963" cy="842963"/>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842963" cy="842963"/>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3C40FD2E" wp14:editId="243DB377">
            <wp:extent cx="862013" cy="862013"/>
            <wp:effectExtent l="0" t="0" r="0" b="0"/>
            <wp:docPr id="10"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0"/>
                    <a:srcRect/>
                    <a:stretch>
                      <a:fillRect/>
                    </a:stretch>
                  </pic:blipFill>
                  <pic:spPr>
                    <a:xfrm>
                      <a:off x="0" y="0"/>
                      <a:ext cx="862013" cy="862013"/>
                    </a:xfrm>
                    <a:prstGeom prst="rect">
                      <a:avLst/>
                    </a:prstGeom>
                    <a:ln/>
                  </pic:spPr>
                </pic:pic>
              </a:graphicData>
            </a:graphic>
          </wp:inline>
        </w:drawing>
      </w:r>
      <w:r>
        <w:rPr>
          <w:rFonts w:ascii="Times New Roman" w:eastAsia="Times New Roman" w:hAnsi="Times New Roman" w:cs="Times New Roman"/>
          <w:sz w:val="24"/>
          <w:szCs w:val="24"/>
        </w:rPr>
        <w:t xml:space="preserve"> </w:t>
      </w:r>
    </w:p>
    <w:p w14:paraId="0486628A" w14:textId="77777777" w:rsidR="00B5190A" w:rsidRDefault="00504218">
      <w:pPr>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Due</w:t>
      </w:r>
      <w:r>
        <w:rPr>
          <w:rFonts w:ascii="Times New Roman" w:eastAsia="Times New Roman" w:hAnsi="Times New Roman" w:cs="Times New Roman"/>
          <w:sz w:val="24"/>
          <w:szCs w:val="24"/>
        </w:rPr>
        <w:t xml:space="preserve"> to the time limitations and computer memory capacity, we decided to randomly sample 200 images from each category in both train and test data files to make the classification process more efficient. Since the standard size of each image is 150 x 150, we </w:t>
      </w:r>
      <w:proofErr w:type="gramStart"/>
      <w:r>
        <w:rPr>
          <w:rFonts w:ascii="Times New Roman" w:eastAsia="Times New Roman" w:hAnsi="Times New Roman" w:cs="Times New Roman"/>
          <w:sz w:val="24"/>
          <w:szCs w:val="24"/>
        </w:rPr>
        <w:t>a</w:t>
      </w:r>
      <w:r>
        <w:rPr>
          <w:rFonts w:ascii="Times New Roman" w:eastAsia="Times New Roman" w:hAnsi="Times New Roman" w:cs="Times New Roman"/>
          <w:sz w:val="24"/>
          <w:szCs w:val="24"/>
        </w:rPr>
        <w:t>re able to</w:t>
      </w:r>
      <w:proofErr w:type="gramEnd"/>
      <w:r>
        <w:rPr>
          <w:rFonts w:ascii="Times New Roman" w:eastAsia="Times New Roman" w:hAnsi="Times New Roman" w:cs="Times New Roman"/>
          <w:sz w:val="24"/>
          <w:szCs w:val="24"/>
        </w:rPr>
        <w:t xml:space="preserve"> convert each of these images to a vector of length 67501 (150 x 150 + 1 for the corresponding class label). During the selection process, we eliminate images that do not have the standard 150 x 150 </w:t>
      </w:r>
      <w:r>
        <w:rPr>
          <w:rFonts w:ascii="Times New Roman" w:eastAsia="Times New Roman" w:hAnsi="Times New Roman" w:cs="Times New Roman"/>
          <w:sz w:val="24"/>
          <w:szCs w:val="24"/>
        </w:rPr>
        <w:lastRenderedPageBreak/>
        <w:t>size; therefore, our resulting train data conta</w:t>
      </w:r>
      <w:r>
        <w:rPr>
          <w:rFonts w:ascii="Times New Roman" w:eastAsia="Times New Roman" w:hAnsi="Times New Roman" w:cs="Times New Roman"/>
          <w:sz w:val="24"/>
          <w:szCs w:val="24"/>
        </w:rPr>
        <w:t>in 1195 observations and the test data contain 1197 observations. We obtain two data frames ready for PCA analysis, model fitting, and prediction.</w:t>
      </w:r>
    </w:p>
    <w:p w14:paraId="5D9B882E" w14:textId="77777777" w:rsidR="00504218" w:rsidRDefault="00504218">
      <w:pPr>
        <w:spacing w:line="360" w:lineRule="auto"/>
        <w:rPr>
          <w:rFonts w:ascii="Times New Roman" w:eastAsia="Times New Roman" w:hAnsi="Times New Roman" w:cs="Times New Roman"/>
          <w:b/>
          <w:sz w:val="24"/>
          <w:szCs w:val="24"/>
        </w:rPr>
      </w:pPr>
    </w:p>
    <w:p w14:paraId="327F0C52" w14:textId="6098B66E" w:rsidR="00B5190A" w:rsidRDefault="0050421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 Analyses Results</w:t>
      </w:r>
    </w:p>
    <w:p w14:paraId="4F086481" w14:textId="77777777" w:rsidR="00B5190A" w:rsidRDefault="0050421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 Principal Component Analysis </w:t>
      </w:r>
    </w:p>
    <w:p w14:paraId="100483FB" w14:textId="77777777" w:rsidR="00B5190A" w:rsidRDefault="00504218">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vectors corresponding to each image are extremely </w:t>
      </w:r>
      <w:r>
        <w:rPr>
          <w:rFonts w:ascii="Times New Roman" w:eastAsia="Times New Roman" w:hAnsi="Times New Roman" w:cs="Times New Roman"/>
          <w:sz w:val="24"/>
          <w:szCs w:val="24"/>
        </w:rPr>
        <w:t xml:space="preserve">large and do not lend themselves to quick, efficient modeling. To reduce the dimensionality of our data and drastically cut down on computation time, we conduct PCA on our training set of images. </w:t>
      </w:r>
    </w:p>
    <w:p w14:paraId="1847E2DE" w14:textId="77777777" w:rsidR="00B5190A" w:rsidRDefault="00504218">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From these resulting principal components (PCs), we examine</w:t>
      </w:r>
      <w:r>
        <w:rPr>
          <w:rFonts w:ascii="Times New Roman" w:eastAsia="Times New Roman" w:hAnsi="Times New Roman" w:cs="Times New Roman"/>
          <w:sz w:val="24"/>
          <w:szCs w:val="24"/>
        </w:rPr>
        <w:t xml:space="preserve"> the number of principal components that account for 75%, 80%, and 90% of the variance in our data, which are 99, 170, and 442 principal components, respectively. We choose to extract the PCs that account for 75% of the variance, because not only do the nu</w:t>
      </w:r>
      <w:r>
        <w:rPr>
          <w:rFonts w:ascii="Times New Roman" w:eastAsia="Times New Roman" w:hAnsi="Times New Roman" w:cs="Times New Roman"/>
          <w:sz w:val="24"/>
          <w:szCs w:val="24"/>
        </w:rPr>
        <w:t xml:space="preserve">mber of PCs increase dramatically to account for 80% and 90% of the </w:t>
      </w:r>
      <w:proofErr w:type="gramStart"/>
      <w:r>
        <w:rPr>
          <w:rFonts w:ascii="Times New Roman" w:eastAsia="Times New Roman" w:hAnsi="Times New Roman" w:cs="Times New Roman"/>
          <w:sz w:val="24"/>
          <w:szCs w:val="24"/>
        </w:rPr>
        <w:t>variance, but</w:t>
      </w:r>
      <w:proofErr w:type="gramEnd"/>
      <w:r>
        <w:rPr>
          <w:rFonts w:ascii="Times New Roman" w:eastAsia="Times New Roman" w:hAnsi="Times New Roman" w:cs="Times New Roman"/>
          <w:sz w:val="24"/>
          <w:szCs w:val="24"/>
        </w:rPr>
        <w:t xml:space="preserve"> using these latter two also does not improve the performance. </w:t>
      </w:r>
    </w:p>
    <w:p w14:paraId="18D71859" w14:textId="77777777" w:rsidR="00B5190A" w:rsidRDefault="00504218">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will refer to the data frame constructed with these 99 principal components as our training data. We then pr</w:t>
      </w:r>
      <w:r>
        <w:rPr>
          <w:rFonts w:ascii="Times New Roman" w:eastAsia="Times New Roman" w:hAnsi="Times New Roman" w:cs="Times New Roman"/>
          <w:sz w:val="24"/>
          <w:szCs w:val="24"/>
        </w:rPr>
        <w:t xml:space="preserve">oject the result of the principal component analysis onto the test set of images. Therefore, the test set is dimension-reduced based on the training set and has a dimension of 1197 x 100 (one column for class). </w:t>
      </w:r>
    </w:p>
    <w:p w14:paraId="0ECDBC91" w14:textId="77777777" w:rsidR="00B5190A" w:rsidRDefault="0050421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3.2 </w:t>
      </w:r>
      <w:proofErr w:type="spellStart"/>
      <w:r>
        <w:rPr>
          <w:rFonts w:ascii="Times New Roman" w:eastAsia="Times New Roman" w:hAnsi="Times New Roman" w:cs="Times New Roman"/>
          <w:b/>
          <w:sz w:val="24"/>
          <w:szCs w:val="24"/>
        </w:rPr>
        <w:t>kNN</w:t>
      </w:r>
      <w:proofErr w:type="spellEnd"/>
    </w:p>
    <w:p w14:paraId="05C7BCEE" w14:textId="77777777" w:rsidR="00B5190A" w:rsidRDefault="00504218">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supervised learning method</w:t>
      </w:r>
      <w:r>
        <w:rPr>
          <w:rFonts w:ascii="Times New Roman" w:eastAsia="Times New Roman" w:hAnsi="Times New Roman" w:cs="Times New Roman"/>
          <w:sz w:val="24"/>
          <w:szCs w:val="24"/>
        </w:rPr>
        <w:t xml:space="preserve"> examined here is k-nearest neighbors (</w:t>
      </w:r>
      <w:proofErr w:type="spellStart"/>
      <w:r>
        <w:rPr>
          <w:rFonts w:ascii="Times New Roman" w:eastAsia="Times New Roman" w:hAnsi="Times New Roman" w:cs="Times New Roman"/>
          <w:sz w:val="24"/>
          <w:szCs w:val="24"/>
        </w:rPr>
        <w:t>kNN</w:t>
      </w:r>
      <w:proofErr w:type="spellEnd"/>
      <w:r>
        <w:rPr>
          <w:rFonts w:ascii="Times New Roman" w:eastAsia="Times New Roman" w:hAnsi="Times New Roman" w:cs="Times New Roman"/>
          <w:sz w:val="24"/>
          <w:szCs w:val="24"/>
        </w:rPr>
        <w:t>) on both the training and test set. All the principal components are min-max normalized so that all variables, regardless of their variability, are weighted equally in our decision. After scaling, the variables ra</w:t>
      </w:r>
      <w:r>
        <w:rPr>
          <w:rFonts w:ascii="Times New Roman" w:eastAsia="Times New Roman" w:hAnsi="Times New Roman" w:cs="Times New Roman"/>
          <w:sz w:val="24"/>
          <w:szCs w:val="24"/>
        </w:rPr>
        <w:t>nge between 0 and 1. Next, the optimal number of k is determined using 10-fold cross-validation. A plot of cross-validated accuracies across different neighbors is shown in Figure 1. 1 neighbor provides the highest accuracy. From the confusion matrix, accu</w:t>
      </w:r>
      <w:r>
        <w:rPr>
          <w:rFonts w:ascii="Times New Roman" w:eastAsia="Times New Roman" w:hAnsi="Times New Roman" w:cs="Times New Roman"/>
          <w:sz w:val="24"/>
          <w:szCs w:val="24"/>
        </w:rPr>
        <w:t>racy is calculated to be 36.56%, with the misclassification error as 63.43%. The resulting confusion matrix is shown in Table 1.</w:t>
      </w:r>
    </w:p>
    <w:p w14:paraId="5AA7970E" w14:textId="77777777" w:rsidR="00B5190A" w:rsidRDefault="0050421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E1AA954" wp14:editId="0FDEF833">
            <wp:extent cx="2731760" cy="2100263"/>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2731760" cy="2100263"/>
                    </a:xfrm>
                    <a:prstGeom prst="rect">
                      <a:avLst/>
                    </a:prstGeom>
                    <a:ln/>
                  </pic:spPr>
                </pic:pic>
              </a:graphicData>
            </a:graphic>
          </wp:inline>
        </w:drawing>
      </w:r>
    </w:p>
    <w:p w14:paraId="6A5ACE72" w14:textId="77777777" w:rsidR="00B5190A" w:rsidRDefault="0050421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Figure 1. Accuracy by number of neighbors</w:t>
      </w:r>
    </w:p>
    <w:p w14:paraId="38AEEDDD" w14:textId="77777777" w:rsidR="00B5190A" w:rsidRDefault="0050421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7E47997" wp14:editId="1319977C">
            <wp:extent cx="4129088" cy="1132759"/>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129088" cy="1132759"/>
                    </a:xfrm>
                    <a:prstGeom prst="rect">
                      <a:avLst/>
                    </a:prstGeom>
                    <a:ln/>
                  </pic:spPr>
                </pic:pic>
              </a:graphicData>
            </a:graphic>
          </wp:inline>
        </w:drawing>
      </w:r>
    </w:p>
    <w:p w14:paraId="29E81A31" w14:textId="77777777" w:rsidR="00B5190A" w:rsidRDefault="0050421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Table 1. </w:t>
      </w:r>
      <w:proofErr w:type="spellStart"/>
      <w:r>
        <w:rPr>
          <w:rFonts w:ascii="Times New Roman" w:eastAsia="Times New Roman" w:hAnsi="Times New Roman" w:cs="Times New Roman"/>
          <w:sz w:val="20"/>
          <w:szCs w:val="20"/>
        </w:rPr>
        <w:t>kNN</w:t>
      </w:r>
      <w:proofErr w:type="spellEnd"/>
      <w:r>
        <w:rPr>
          <w:rFonts w:ascii="Times New Roman" w:eastAsia="Times New Roman" w:hAnsi="Times New Roman" w:cs="Times New Roman"/>
          <w:sz w:val="20"/>
          <w:szCs w:val="20"/>
        </w:rPr>
        <w:t xml:space="preserve"> confusion matrix for test data</w:t>
      </w:r>
    </w:p>
    <w:p w14:paraId="48419AA6" w14:textId="77777777" w:rsidR="00B5190A" w:rsidRDefault="0050421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3.3 Random Forest</w:t>
      </w:r>
    </w:p>
    <w:p w14:paraId="17D6ABC6" w14:textId="77777777" w:rsidR="00B5190A" w:rsidRDefault="00504218">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fit a random forest model, implemented in the </w:t>
      </w:r>
      <w:r>
        <w:rPr>
          <w:rFonts w:ascii="Times New Roman" w:eastAsia="Times New Roman" w:hAnsi="Times New Roman" w:cs="Times New Roman"/>
          <w:i/>
          <w:sz w:val="24"/>
          <w:szCs w:val="24"/>
        </w:rPr>
        <w:t xml:space="preserve">ranger </w:t>
      </w:r>
      <w:r>
        <w:rPr>
          <w:rFonts w:ascii="Times New Roman" w:eastAsia="Times New Roman" w:hAnsi="Times New Roman" w:cs="Times New Roman"/>
          <w:sz w:val="24"/>
          <w:szCs w:val="24"/>
        </w:rPr>
        <w:t xml:space="preserve">package for faster computation, on the training data. OOB error estimates are used to optimize for the parameters </w:t>
      </w:r>
      <w:proofErr w:type="spellStart"/>
      <w:r>
        <w:rPr>
          <w:rFonts w:ascii="Times New Roman" w:eastAsia="Times New Roman" w:hAnsi="Times New Roman" w:cs="Times New Roman"/>
          <w:i/>
          <w:sz w:val="24"/>
          <w:szCs w:val="24"/>
        </w:rPr>
        <w:t>mtry</w:t>
      </w:r>
      <w:proofErr w:type="spellEnd"/>
      <w:r>
        <w:rPr>
          <w:rFonts w:ascii="Times New Roman" w:eastAsia="Times New Roman" w:hAnsi="Times New Roman" w:cs="Times New Roman"/>
          <w:i/>
          <w:sz w:val="24"/>
          <w:szCs w:val="24"/>
        </w:rPr>
        <w:t xml:space="preserve">, </w:t>
      </w:r>
      <w:proofErr w:type="spellStart"/>
      <w:proofErr w:type="gramStart"/>
      <w:r>
        <w:rPr>
          <w:rFonts w:ascii="Times New Roman" w:eastAsia="Times New Roman" w:hAnsi="Times New Roman" w:cs="Times New Roman"/>
          <w:i/>
          <w:sz w:val="24"/>
          <w:szCs w:val="24"/>
        </w:rPr>
        <w:t>min.node</w:t>
      </w:r>
      <w:proofErr w:type="gramEnd"/>
      <w:r>
        <w:rPr>
          <w:rFonts w:ascii="Times New Roman" w:eastAsia="Times New Roman" w:hAnsi="Times New Roman" w:cs="Times New Roman"/>
          <w:i/>
          <w:sz w:val="24"/>
          <w:szCs w:val="24"/>
        </w:rPr>
        <w:t>.size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and </w:t>
      </w:r>
      <w:proofErr w:type="spellStart"/>
      <w:r>
        <w:rPr>
          <w:rFonts w:ascii="Times New Roman" w:eastAsia="Times New Roman" w:hAnsi="Times New Roman" w:cs="Times New Roman"/>
          <w:i/>
          <w:sz w:val="24"/>
          <w:szCs w:val="24"/>
        </w:rPr>
        <w:t>sample.fraction</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via a grid search. These parameters correspond to the number of candidate variables considered at each node split, the minimum size of terminal nodes, and fraction of observations to sample, respectively. The final model uses </w:t>
      </w:r>
      <w:proofErr w:type="spellStart"/>
      <w:r>
        <w:rPr>
          <w:rFonts w:ascii="Times New Roman" w:eastAsia="Times New Roman" w:hAnsi="Times New Roman" w:cs="Times New Roman"/>
          <w:i/>
          <w:sz w:val="24"/>
          <w:szCs w:val="24"/>
        </w:rPr>
        <w:t>mtry</w:t>
      </w:r>
      <w:proofErr w:type="spellEnd"/>
      <w:r>
        <w:rPr>
          <w:rFonts w:ascii="Times New Roman" w:eastAsia="Times New Roman" w:hAnsi="Times New Roman" w:cs="Times New Roman"/>
          <w:sz w:val="24"/>
          <w:szCs w:val="24"/>
        </w:rPr>
        <w:t xml:space="preserve"> = 1</w:t>
      </w:r>
      <w:r>
        <w:rPr>
          <w:rFonts w:ascii="Times New Roman" w:eastAsia="Times New Roman" w:hAnsi="Times New Roman" w:cs="Times New Roman"/>
          <w:sz w:val="24"/>
          <w:szCs w:val="24"/>
        </w:rPr>
        <w:t xml:space="preserve">0, </w:t>
      </w:r>
      <w:proofErr w:type="spellStart"/>
      <w:proofErr w:type="gramStart"/>
      <w:r>
        <w:rPr>
          <w:rFonts w:ascii="Times New Roman" w:eastAsia="Times New Roman" w:hAnsi="Times New Roman" w:cs="Times New Roman"/>
          <w:i/>
          <w:sz w:val="24"/>
          <w:szCs w:val="24"/>
        </w:rPr>
        <w:t>min.node</w:t>
      </w:r>
      <w:proofErr w:type="gramEnd"/>
      <w:r>
        <w:rPr>
          <w:rFonts w:ascii="Times New Roman" w:eastAsia="Times New Roman" w:hAnsi="Times New Roman" w:cs="Times New Roman"/>
          <w:i/>
          <w:sz w:val="24"/>
          <w:szCs w:val="24"/>
        </w:rPr>
        <w:t>.size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 7, and </w:t>
      </w:r>
      <w:proofErr w:type="spellStart"/>
      <w:r>
        <w:rPr>
          <w:rFonts w:ascii="Times New Roman" w:eastAsia="Times New Roman" w:hAnsi="Times New Roman" w:cs="Times New Roman"/>
          <w:i/>
          <w:sz w:val="24"/>
          <w:szCs w:val="24"/>
        </w:rPr>
        <w:t>sample.fraction</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 0.8. Additionally, 2000 trees are used. </w:t>
      </w:r>
    </w:p>
    <w:p w14:paraId="218879C3" w14:textId="77777777" w:rsidR="00B5190A" w:rsidRDefault="00504218">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OOB estimate of our misclassification error rate is 42.76%. We see generally similar classification accuracy among classes, except for the building and sea classes. We</w:t>
      </w:r>
      <w:r>
        <w:rPr>
          <w:rFonts w:ascii="Times New Roman" w:eastAsia="Times New Roman" w:hAnsi="Times New Roman" w:cs="Times New Roman"/>
          <w:sz w:val="24"/>
          <w:szCs w:val="24"/>
        </w:rPr>
        <w:t xml:space="preserve"> also examine the mean decrease in impurity to assess variable importance. We find that removal of principal components 1 and 2 each yields a mean decrease in purity of at least 20%. A plot of variable importance can be found in our Appendix.</w:t>
      </w:r>
    </w:p>
    <w:p w14:paraId="0BB3F57A" w14:textId="77777777" w:rsidR="00B5190A" w:rsidRDefault="00504218">
      <w:pPr>
        <w:spacing w:line="360" w:lineRule="auto"/>
        <w:ind w:firstLine="720"/>
        <w:rPr>
          <w:rFonts w:ascii="Times New Roman" w:eastAsia="Times New Roman" w:hAnsi="Times New Roman" w:cs="Times New Roman"/>
          <w:color w:val="0B5394"/>
          <w:sz w:val="24"/>
          <w:szCs w:val="24"/>
        </w:rPr>
      </w:pPr>
      <w:r>
        <w:rPr>
          <w:rFonts w:ascii="Times New Roman" w:eastAsia="Times New Roman" w:hAnsi="Times New Roman" w:cs="Times New Roman"/>
          <w:sz w:val="24"/>
          <w:szCs w:val="24"/>
        </w:rPr>
        <w:t>Finally, we p</w:t>
      </w:r>
      <w:r>
        <w:rPr>
          <w:rFonts w:ascii="Times New Roman" w:eastAsia="Times New Roman" w:hAnsi="Times New Roman" w:cs="Times New Roman"/>
          <w:sz w:val="24"/>
          <w:szCs w:val="24"/>
        </w:rPr>
        <w:t>redict classes for our test set of images using the fitted random forest model. The accuracy on the test data is 53.89%. A confusion matrix for the test data can be found below in Table 2</w:t>
      </w:r>
      <w:r>
        <w:rPr>
          <w:rFonts w:ascii="Times New Roman" w:eastAsia="Times New Roman" w:hAnsi="Times New Roman" w:cs="Times New Roman"/>
          <w:color w:val="0B5394"/>
          <w:sz w:val="24"/>
          <w:szCs w:val="24"/>
        </w:rPr>
        <w:t>.</w:t>
      </w:r>
    </w:p>
    <w:p w14:paraId="11DCEF50" w14:textId="77777777" w:rsidR="00B5190A" w:rsidRDefault="00B5190A">
      <w:pPr>
        <w:spacing w:line="240" w:lineRule="auto"/>
        <w:ind w:firstLine="720"/>
        <w:jc w:val="center"/>
        <w:rPr>
          <w:rFonts w:ascii="Times New Roman" w:eastAsia="Times New Roman" w:hAnsi="Times New Roman" w:cs="Times New Roman"/>
          <w:b/>
          <w:sz w:val="24"/>
          <w:szCs w:val="24"/>
        </w:rPr>
      </w:pPr>
    </w:p>
    <w:p w14:paraId="63D5870F" w14:textId="77777777" w:rsidR="00B5190A" w:rsidRDefault="0050421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7D52CD0" wp14:editId="28250D51">
            <wp:extent cx="3857625" cy="1012742"/>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3857625" cy="1012742"/>
                    </a:xfrm>
                    <a:prstGeom prst="rect">
                      <a:avLst/>
                    </a:prstGeom>
                    <a:ln/>
                  </pic:spPr>
                </pic:pic>
              </a:graphicData>
            </a:graphic>
          </wp:inline>
        </w:drawing>
      </w:r>
    </w:p>
    <w:p w14:paraId="11AB30BB" w14:textId="77777777" w:rsidR="00B5190A" w:rsidRDefault="00504218">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Table 2. Random forest confusion matrix for test data</w:t>
      </w:r>
    </w:p>
    <w:p w14:paraId="6F792716" w14:textId="77777777" w:rsidR="00B5190A" w:rsidRDefault="0050421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3.4 Support Vector Machines</w:t>
      </w:r>
    </w:p>
    <w:p w14:paraId="15DD56D4" w14:textId="77777777" w:rsidR="00B5190A" w:rsidRDefault="00504218">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last model that we adopt is the support vector machine (SVM). In order to find the optimal model fit, we first try different kernels in the fitting process. The radial basis kernel provides the best performance. Then, we conduct a 10-fold CV to find th</w:t>
      </w:r>
      <w:r>
        <w:rPr>
          <w:rFonts w:ascii="Times New Roman" w:eastAsia="Times New Roman" w:hAnsi="Times New Roman" w:cs="Times New Roman"/>
          <w:sz w:val="24"/>
          <w:szCs w:val="24"/>
        </w:rPr>
        <w:t xml:space="preserve">e optimal </w:t>
      </w:r>
      <w:r>
        <w:rPr>
          <w:rFonts w:ascii="Times New Roman" w:eastAsia="Times New Roman" w:hAnsi="Times New Roman" w:cs="Times New Roman"/>
          <w:i/>
          <w:sz w:val="24"/>
          <w:szCs w:val="24"/>
        </w:rPr>
        <w:t xml:space="preserve">cost </w:t>
      </w:r>
      <w:r>
        <w:rPr>
          <w:rFonts w:ascii="Times New Roman" w:eastAsia="Times New Roman" w:hAnsi="Times New Roman" w:cs="Times New Roman"/>
          <w:sz w:val="24"/>
          <w:szCs w:val="24"/>
        </w:rPr>
        <w:t xml:space="preserve">that will provide the highest accuracy for the model. We later use the SVM model to predict classification on the test set.  </w:t>
      </w:r>
    </w:p>
    <w:p w14:paraId="6758C2C7" w14:textId="77777777" w:rsidR="00B5190A" w:rsidRDefault="0050421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07CA987" wp14:editId="3980765C">
            <wp:extent cx="4148138" cy="1628676"/>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4148138" cy="1628676"/>
                    </a:xfrm>
                    <a:prstGeom prst="rect">
                      <a:avLst/>
                    </a:prstGeom>
                    <a:ln/>
                  </pic:spPr>
                </pic:pic>
              </a:graphicData>
            </a:graphic>
          </wp:inline>
        </w:drawing>
      </w:r>
    </w:p>
    <w:p w14:paraId="53353C3C" w14:textId="77777777" w:rsidR="00B5190A" w:rsidRDefault="00504218">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Figure 2. 10-fold CV for SVM model</w:t>
      </w:r>
    </w:p>
    <w:p w14:paraId="3C54B1DF" w14:textId="77777777" w:rsidR="00B5190A" w:rsidRDefault="00504218">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2. demonstrates the result of the 10-fold CV performed on the training </w:t>
      </w:r>
      <w:r>
        <w:rPr>
          <w:rFonts w:ascii="Times New Roman" w:eastAsia="Times New Roman" w:hAnsi="Times New Roman" w:cs="Times New Roman"/>
          <w:sz w:val="24"/>
          <w:szCs w:val="24"/>
        </w:rPr>
        <w:t xml:space="preserve">data in order to find the optimal </w:t>
      </w:r>
      <w:r>
        <w:rPr>
          <w:rFonts w:ascii="Times New Roman" w:eastAsia="Times New Roman" w:hAnsi="Times New Roman" w:cs="Times New Roman"/>
          <w:i/>
          <w:sz w:val="24"/>
          <w:szCs w:val="24"/>
        </w:rPr>
        <w:t>cost</w:t>
      </w:r>
      <w:r>
        <w:rPr>
          <w:rFonts w:ascii="Times New Roman" w:eastAsia="Times New Roman" w:hAnsi="Times New Roman" w:cs="Times New Roman"/>
          <w:sz w:val="24"/>
          <w:szCs w:val="24"/>
        </w:rPr>
        <w:t>. We can see that the accuracy level increases quickly when cost changes from 0 to 2 and reaches the peak when cost is 2. At the end, we predict the classes of the test set using our fitted multi-class SVM model. The c</w:t>
      </w:r>
      <w:r>
        <w:rPr>
          <w:rFonts w:ascii="Times New Roman" w:eastAsia="Times New Roman" w:hAnsi="Times New Roman" w:cs="Times New Roman"/>
          <w:sz w:val="24"/>
          <w:szCs w:val="24"/>
        </w:rPr>
        <w:t xml:space="preserve">onfusion matrix is shown below in Table 3. The calculated accuracy level is around 53.05%. </w:t>
      </w:r>
    </w:p>
    <w:p w14:paraId="18389D51" w14:textId="77777777" w:rsidR="00B5190A" w:rsidRDefault="0050421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10498ADB" wp14:editId="7060A875">
            <wp:extent cx="3381375" cy="985838"/>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3381375" cy="985838"/>
                    </a:xfrm>
                    <a:prstGeom prst="rect">
                      <a:avLst/>
                    </a:prstGeom>
                    <a:ln/>
                  </pic:spPr>
                </pic:pic>
              </a:graphicData>
            </a:graphic>
          </wp:inline>
        </w:drawing>
      </w:r>
    </w:p>
    <w:p w14:paraId="4EF7F614" w14:textId="77777777" w:rsidR="00B5190A" w:rsidRDefault="00504218">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Table 3. Confusion Matrix from SVM prediction</w:t>
      </w:r>
    </w:p>
    <w:p w14:paraId="19A84C50" w14:textId="77777777" w:rsidR="00B5190A" w:rsidRDefault="00B5190A">
      <w:pPr>
        <w:spacing w:line="360" w:lineRule="auto"/>
        <w:rPr>
          <w:rFonts w:ascii="Times New Roman" w:eastAsia="Times New Roman" w:hAnsi="Times New Roman" w:cs="Times New Roman"/>
          <w:b/>
          <w:sz w:val="24"/>
          <w:szCs w:val="24"/>
        </w:rPr>
      </w:pPr>
    </w:p>
    <w:p w14:paraId="688453E1" w14:textId="77777777" w:rsidR="00B5190A" w:rsidRDefault="00504218">
      <w:pPr>
        <w:spacing w:line="360" w:lineRule="auto"/>
        <w:rPr>
          <w:rFonts w:ascii="Times New Roman" w:eastAsia="Times New Roman" w:hAnsi="Times New Roman" w:cs="Times New Roman"/>
          <w:b/>
          <w:sz w:val="24"/>
          <w:szCs w:val="24"/>
        </w:rPr>
      </w:pPr>
      <w:r>
        <w:br w:type="page"/>
      </w:r>
    </w:p>
    <w:p w14:paraId="2B245418" w14:textId="77777777" w:rsidR="00504218" w:rsidRDefault="00504218">
      <w:pPr>
        <w:spacing w:line="360" w:lineRule="auto"/>
        <w:rPr>
          <w:rFonts w:ascii="Times New Roman" w:eastAsia="Times New Roman" w:hAnsi="Times New Roman" w:cs="Times New Roman"/>
          <w:b/>
          <w:sz w:val="24"/>
          <w:szCs w:val="24"/>
        </w:rPr>
      </w:pPr>
    </w:p>
    <w:p w14:paraId="3792CF22" w14:textId="32C42DF8" w:rsidR="00B5190A" w:rsidRDefault="0050421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 Performance Comparison</w:t>
      </w:r>
    </w:p>
    <w:p w14:paraId="16211083" w14:textId="77777777" w:rsidR="00B5190A" w:rsidRDefault="00504218">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Overall, random forest achieves the most accurate classification of 54%, followed by su</w:t>
      </w:r>
      <w:r>
        <w:rPr>
          <w:rFonts w:ascii="Times New Roman" w:eastAsia="Times New Roman" w:hAnsi="Times New Roman" w:cs="Times New Roman"/>
          <w:sz w:val="24"/>
          <w:szCs w:val="24"/>
        </w:rPr>
        <w:t xml:space="preserve">pport vector machine with an accuracy of 53.05%. The lowest performing method is </w:t>
      </w:r>
      <w:proofErr w:type="spellStart"/>
      <w:r>
        <w:rPr>
          <w:rFonts w:ascii="Times New Roman" w:eastAsia="Times New Roman" w:hAnsi="Times New Roman" w:cs="Times New Roman"/>
          <w:sz w:val="24"/>
          <w:szCs w:val="24"/>
        </w:rPr>
        <w:t>kNN</w:t>
      </w:r>
      <w:proofErr w:type="spellEnd"/>
      <w:r>
        <w:rPr>
          <w:rFonts w:ascii="Times New Roman" w:eastAsia="Times New Roman" w:hAnsi="Times New Roman" w:cs="Times New Roman"/>
          <w:sz w:val="24"/>
          <w:szCs w:val="24"/>
        </w:rPr>
        <w:t xml:space="preserve">, which only makes about 41.1% accurate classifications. All three methods, however, still provide much better results than if images are classified by chance, which would </w:t>
      </w:r>
      <w:r>
        <w:rPr>
          <w:rFonts w:ascii="Times New Roman" w:eastAsia="Times New Roman" w:hAnsi="Times New Roman" w:cs="Times New Roman"/>
          <w:sz w:val="24"/>
          <w:szCs w:val="24"/>
        </w:rPr>
        <w:t>have an accuracy of about 1/6 = 16.67%. One prominent observation across the three methods is that the classification of sea and building images is not as accurate as the other four classes. One possible reason could be that some features in building image</w:t>
      </w:r>
      <w:r>
        <w:rPr>
          <w:rFonts w:ascii="Times New Roman" w:eastAsia="Times New Roman" w:hAnsi="Times New Roman" w:cs="Times New Roman"/>
          <w:sz w:val="24"/>
          <w:szCs w:val="24"/>
        </w:rPr>
        <w:t xml:space="preserve">s are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street images. The misclassified sea images are most likely assigned to the mountain or glacier classes due to similar pixel intensities. </w:t>
      </w:r>
    </w:p>
    <w:p w14:paraId="3ADA286E" w14:textId="77777777" w:rsidR="00504218" w:rsidRDefault="00504218">
      <w:pPr>
        <w:spacing w:line="360" w:lineRule="auto"/>
        <w:rPr>
          <w:rFonts w:ascii="Times New Roman" w:eastAsia="Times New Roman" w:hAnsi="Times New Roman" w:cs="Times New Roman"/>
          <w:b/>
          <w:sz w:val="24"/>
          <w:szCs w:val="24"/>
        </w:rPr>
      </w:pPr>
    </w:p>
    <w:p w14:paraId="0D833E2C" w14:textId="2BBADDC2" w:rsidR="00B5190A" w:rsidRDefault="00504218">
      <w:pPr>
        <w:spacing w:line="360" w:lineRule="auto"/>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b/>
          <w:sz w:val="24"/>
          <w:szCs w:val="24"/>
        </w:rPr>
        <w:t>5. Conclusion</w:t>
      </w:r>
    </w:p>
    <w:p w14:paraId="7EF4C385" w14:textId="77777777" w:rsidR="00B5190A" w:rsidRDefault="00504218">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found that </w:t>
      </w:r>
      <w:proofErr w:type="spellStart"/>
      <w:r>
        <w:rPr>
          <w:rFonts w:ascii="Times New Roman" w:eastAsia="Times New Roman" w:hAnsi="Times New Roman" w:cs="Times New Roman"/>
          <w:sz w:val="24"/>
          <w:szCs w:val="24"/>
        </w:rPr>
        <w:t>kNN</w:t>
      </w:r>
      <w:proofErr w:type="spellEnd"/>
      <w:r>
        <w:rPr>
          <w:rFonts w:ascii="Times New Roman" w:eastAsia="Times New Roman" w:hAnsi="Times New Roman" w:cs="Times New Roman"/>
          <w:sz w:val="24"/>
          <w:szCs w:val="24"/>
        </w:rPr>
        <w:t xml:space="preserve">, random forest, and SVM </w:t>
      </w:r>
      <w:proofErr w:type="gramStart"/>
      <w:r>
        <w:rPr>
          <w:rFonts w:ascii="Times New Roman" w:eastAsia="Times New Roman" w:hAnsi="Times New Roman" w:cs="Times New Roman"/>
          <w:sz w:val="24"/>
          <w:szCs w:val="24"/>
        </w:rPr>
        <w:t>are capable of handling</w:t>
      </w:r>
      <w:proofErr w:type="gramEnd"/>
      <w:r>
        <w:rPr>
          <w:rFonts w:ascii="Times New Roman" w:eastAsia="Times New Roman" w:hAnsi="Times New Roman" w:cs="Times New Roman"/>
          <w:sz w:val="24"/>
          <w:szCs w:val="24"/>
        </w:rPr>
        <w:t xml:space="preserve"> an image classificat</w:t>
      </w:r>
      <w:r>
        <w:rPr>
          <w:rFonts w:ascii="Times New Roman" w:eastAsia="Times New Roman" w:hAnsi="Times New Roman" w:cs="Times New Roman"/>
          <w:sz w:val="24"/>
          <w:szCs w:val="24"/>
        </w:rPr>
        <w:t xml:space="preserve">ion task. However, performance varied across methods and the best performing random forest model only achieved 54% accuracy. </w:t>
      </w:r>
    </w:p>
    <w:p w14:paraId="0EFDC599" w14:textId="77777777" w:rsidR="00B5190A" w:rsidRDefault="00504218">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acknowledge the possible introduction of bias in our data, since the training and test set data are manually classified and lab</w:t>
      </w:r>
      <w:r>
        <w:rPr>
          <w:rFonts w:ascii="Times New Roman" w:eastAsia="Times New Roman" w:hAnsi="Times New Roman" w:cs="Times New Roman"/>
          <w:sz w:val="24"/>
          <w:szCs w:val="24"/>
        </w:rPr>
        <w:t>eled by humans. Such labels may lead to errors that decrease our models’ overall performance, especially when predicting on new data.</w:t>
      </w:r>
    </w:p>
    <w:p w14:paraId="389230DC" w14:textId="77777777" w:rsidR="00B5190A" w:rsidRDefault="00504218">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Computational time and local storage capacities limited our samples. Although each of our photos only has a dimension of 1</w:t>
      </w:r>
      <w:r>
        <w:rPr>
          <w:rFonts w:ascii="Times New Roman" w:eastAsia="Times New Roman" w:hAnsi="Times New Roman" w:cs="Times New Roman"/>
          <w:sz w:val="24"/>
          <w:szCs w:val="24"/>
        </w:rPr>
        <w:t xml:space="preserve">50 x 150, the resulting number of columns for one observation is 67500. Thus, we had to use a relatively small subsample of the original training and test sets, since our RAM is not able to handle larger data during PCA. With additional time and computing </w:t>
      </w:r>
      <w:r>
        <w:rPr>
          <w:rFonts w:ascii="Times New Roman" w:eastAsia="Times New Roman" w:hAnsi="Times New Roman" w:cs="Times New Roman"/>
          <w:sz w:val="24"/>
          <w:szCs w:val="24"/>
        </w:rPr>
        <w:t xml:space="preserve">power, our results may improve. </w:t>
      </w:r>
    </w:p>
    <w:p w14:paraId="5B693D30" w14:textId="77777777" w:rsidR="00B5190A" w:rsidRDefault="00504218">
      <w:pPr>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In further studies, we would also like to explore more advanced feature selection and dimensionality reduction techniques besides PCA that may lead to better classification performance. Additionally, we are interested in te</w:t>
      </w:r>
      <w:r>
        <w:rPr>
          <w:rFonts w:ascii="Times New Roman" w:eastAsia="Times New Roman" w:hAnsi="Times New Roman" w:cs="Times New Roman"/>
          <w:sz w:val="24"/>
          <w:szCs w:val="24"/>
        </w:rPr>
        <w:t xml:space="preserve">chniques that allow specification of fields of interest within each image, as this may better reduce dimensionality and pinpoint useful features within the image data for classification. </w:t>
      </w:r>
    </w:p>
    <w:sectPr w:rsidR="00B5190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90A"/>
    <w:rsid w:val="00504218"/>
    <w:rsid w:val="00B519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7B1F2"/>
  <w15:docId w15:val="{E6497569-414B-46FE-8663-5CAFBC48A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jpg"/><Relationship Id="rId4" Type="http://schemas.openxmlformats.org/officeDocument/2006/relationships/hyperlink" Target="https://www.kaggle.com/puneet6060/intel-image-classification" TargetMode="Externa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1308</Words>
  <Characters>7460</Characters>
  <Application>Microsoft Office Word</Application>
  <DocSecurity>0</DocSecurity>
  <Lines>62</Lines>
  <Paragraphs>17</Paragraphs>
  <ScaleCrop>false</ScaleCrop>
  <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Sherry W</cp:lastModifiedBy>
  <cp:revision>2</cp:revision>
  <dcterms:created xsi:type="dcterms:W3CDTF">2020-05-05T17:20:00Z</dcterms:created>
  <dcterms:modified xsi:type="dcterms:W3CDTF">2020-05-05T17:20:00Z</dcterms:modified>
</cp:coreProperties>
</file>